
<file path=[Content_Types].xml><?xml version="1.0" encoding="utf-8"?>
<Types xmlns="http://schemas.openxmlformats.org/package/2006/content-types">
  <Default Extension="bin" ContentType="application/vnd.openxmlformats-officedocument.oleObject"/>
  <Default Extension="vsd" ContentType="application/vnd.visio"/>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EAAC823" w14:textId="6F1DE14E" w:rsidR="00CE5F5F" w:rsidRPr="00324BE9" w:rsidRDefault="000C63E6" w:rsidP="00CE5F5F">
      <w:pPr>
        <w:tabs>
          <w:tab w:val="right" w:pos="10000"/>
        </w:tabs>
        <w:spacing w:after="0"/>
        <w:rPr>
          <w:rFonts w:ascii="Arial" w:hAnsi="Arial" w:cs="Arial"/>
          <w:b/>
          <w:sz w:val="28"/>
          <w:szCs w:val="24"/>
        </w:rPr>
      </w:pPr>
      <w:r w:rsidRPr="00324BE9">
        <w:rPr>
          <w:rFonts w:ascii="Arial" w:hAnsi="Arial" w:cs="Arial"/>
          <w:b/>
          <w:sz w:val="28"/>
          <w:szCs w:val="24"/>
        </w:rPr>
        <w:t xml:space="preserve">3GPP TSG-RAN WG1 </w:t>
      </w:r>
      <w:r w:rsidR="00FD2EB2" w:rsidRPr="00324BE9">
        <w:rPr>
          <w:rFonts w:ascii="Arial" w:hAnsi="Arial" w:cs="Arial"/>
          <w:b/>
          <w:sz w:val="28"/>
          <w:szCs w:val="24"/>
        </w:rPr>
        <w:t xml:space="preserve">Meeting </w:t>
      </w:r>
      <w:r w:rsidR="00CF1343">
        <w:rPr>
          <w:rFonts w:ascii="Arial" w:hAnsi="Arial" w:cs="Arial"/>
          <w:b/>
          <w:sz w:val="28"/>
          <w:szCs w:val="24"/>
        </w:rPr>
        <w:t>AH-1901</w:t>
      </w:r>
      <w:r w:rsidR="00CE5F5F" w:rsidRPr="00324BE9">
        <w:rPr>
          <w:rFonts w:ascii="Arial" w:hAnsi="Arial" w:cs="Arial"/>
          <w:b/>
          <w:sz w:val="28"/>
          <w:szCs w:val="24"/>
        </w:rPr>
        <w:t xml:space="preserve"> </w:t>
      </w:r>
      <w:r w:rsidR="00CE5F5F" w:rsidRPr="00324BE9">
        <w:rPr>
          <w:rFonts w:ascii="Arial" w:hAnsi="Arial" w:cs="Arial"/>
          <w:b/>
          <w:sz w:val="28"/>
          <w:szCs w:val="24"/>
        </w:rPr>
        <w:tab/>
      </w:r>
      <w:r w:rsidR="00DC61D3" w:rsidRPr="00324BE9">
        <w:rPr>
          <w:rFonts w:ascii="Arial" w:hAnsi="Arial" w:cs="Arial"/>
          <w:b/>
          <w:sz w:val="28"/>
          <w:szCs w:val="24"/>
        </w:rPr>
        <w:t>R1-1</w:t>
      </w:r>
      <w:r w:rsidR="00CF1343">
        <w:rPr>
          <w:rFonts w:ascii="Arial" w:hAnsi="Arial" w:cs="Arial"/>
          <w:b/>
          <w:sz w:val="28"/>
          <w:szCs w:val="24"/>
        </w:rPr>
        <w:t>9</w:t>
      </w:r>
      <w:r w:rsidR="00413988">
        <w:rPr>
          <w:rFonts w:ascii="Arial" w:hAnsi="Arial" w:cs="Arial"/>
          <w:b/>
          <w:sz w:val="28"/>
          <w:szCs w:val="24"/>
        </w:rPr>
        <w:t>01382</w:t>
      </w:r>
      <w:bookmarkStart w:id="0" w:name="_GoBack"/>
      <w:bookmarkEnd w:id="0"/>
    </w:p>
    <w:p w14:paraId="0D6A44C9" w14:textId="2F70B9E3" w:rsidR="0089340B" w:rsidRPr="0089340B" w:rsidRDefault="00CF1343" w:rsidP="0089340B">
      <w:pPr>
        <w:pStyle w:val="Footer"/>
        <w:jc w:val="both"/>
        <w:rPr>
          <w:rFonts w:cs="Arial"/>
          <w:i w:val="0"/>
          <w:noProof w:val="0"/>
          <w:sz w:val="28"/>
          <w:szCs w:val="24"/>
        </w:rPr>
      </w:pPr>
      <w:bookmarkStart w:id="1" w:name="_Hlk495298459"/>
      <w:r>
        <w:rPr>
          <w:rFonts w:cs="Arial"/>
          <w:i w:val="0"/>
          <w:noProof w:val="0"/>
          <w:sz w:val="28"/>
          <w:szCs w:val="24"/>
        </w:rPr>
        <w:t>January 21</w:t>
      </w:r>
      <w:r>
        <w:rPr>
          <w:rFonts w:cs="Arial"/>
          <w:i w:val="0"/>
          <w:noProof w:val="0"/>
          <w:sz w:val="28"/>
          <w:szCs w:val="24"/>
          <w:vertAlign w:val="superscript"/>
        </w:rPr>
        <w:t>st</w:t>
      </w:r>
      <w:r w:rsidR="0089340B">
        <w:rPr>
          <w:rFonts w:cs="Arial"/>
          <w:i w:val="0"/>
          <w:noProof w:val="0"/>
          <w:sz w:val="28"/>
          <w:szCs w:val="24"/>
        </w:rPr>
        <w:t xml:space="preserve"> </w:t>
      </w:r>
      <w:r>
        <w:rPr>
          <w:rFonts w:cs="Arial"/>
          <w:i w:val="0"/>
          <w:noProof w:val="0"/>
          <w:sz w:val="28"/>
          <w:szCs w:val="24"/>
        </w:rPr>
        <w:t>– 25</w:t>
      </w:r>
      <w:r w:rsidR="0089340B" w:rsidRPr="0089340B">
        <w:rPr>
          <w:rFonts w:cs="Arial"/>
          <w:i w:val="0"/>
          <w:noProof w:val="0"/>
          <w:sz w:val="28"/>
          <w:szCs w:val="24"/>
          <w:vertAlign w:val="superscript"/>
        </w:rPr>
        <w:t>th</w:t>
      </w:r>
      <w:r w:rsidR="0089340B">
        <w:rPr>
          <w:rFonts w:cs="Arial"/>
          <w:i w:val="0"/>
          <w:noProof w:val="0"/>
          <w:sz w:val="28"/>
          <w:szCs w:val="24"/>
        </w:rPr>
        <w:t xml:space="preserve"> </w:t>
      </w:r>
      <w:r>
        <w:rPr>
          <w:rFonts w:cs="Arial"/>
          <w:i w:val="0"/>
          <w:noProof w:val="0"/>
          <w:sz w:val="28"/>
          <w:szCs w:val="24"/>
        </w:rPr>
        <w:t>, 2019</w:t>
      </w:r>
    </w:p>
    <w:p w14:paraId="3A0CB384" w14:textId="160096DA" w:rsidR="00BC335A" w:rsidRDefault="00CF1343" w:rsidP="0089340B">
      <w:pPr>
        <w:pStyle w:val="Footer"/>
        <w:jc w:val="both"/>
        <w:rPr>
          <w:rFonts w:cs="Arial"/>
          <w:i w:val="0"/>
          <w:noProof w:val="0"/>
          <w:sz w:val="28"/>
          <w:szCs w:val="24"/>
        </w:rPr>
      </w:pPr>
      <w:r>
        <w:rPr>
          <w:rFonts w:cs="Arial"/>
          <w:i w:val="0"/>
          <w:noProof w:val="0"/>
          <w:sz w:val="28"/>
          <w:szCs w:val="24"/>
        </w:rPr>
        <w:t>Taipei, Taiwan</w:t>
      </w:r>
    </w:p>
    <w:p w14:paraId="6C9D2616" w14:textId="77777777" w:rsidR="0089340B" w:rsidRPr="00324BE9" w:rsidRDefault="0089340B" w:rsidP="0089340B">
      <w:pPr>
        <w:pStyle w:val="Footer"/>
        <w:jc w:val="both"/>
        <w:rPr>
          <w:noProof w:val="0"/>
          <w:sz w:val="20"/>
        </w:rPr>
      </w:pPr>
    </w:p>
    <w:p w14:paraId="00A480DC" w14:textId="308059AA" w:rsidR="00CE5F5F" w:rsidRPr="00324BE9" w:rsidRDefault="00CE5F5F" w:rsidP="00CE5F5F">
      <w:pPr>
        <w:tabs>
          <w:tab w:val="left" w:pos="1985"/>
        </w:tabs>
        <w:jc w:val="both"/>
        <w:rPr>
          <w:rFonts w:ascii="Arial" w:hAnsi="Arial"/>
          <w:sz w:val="28"/>
        </w:rPr>
      </w:pPr>
      <w:r w:rsidRPr="00324BE9">
        <w:rPr>
          <w:rFonts w:ascii="Arial" w:hAnsi="Arial"/>
          <w:b/>
          <w:sz w:val="28"/>
        </w:rPr>
        <w:t>Agenda item:</w:t>
      </w:r>
      <w:r w:rsidR="000C63E6" w:rsidRPr="00324BE9">
        <w:rPr>
          <w:rFonts w:ascii="Arial" w:hAnsi="Arial"/>
          <w:sz w:val="28"/>
        </w:rPr>
        <w:tab/>
      </w:r>
      <w:r w:rsidR="00087E75" w:rsidRPr="00324BE9">
        <w:rPr>
          <w:rFonts w:ascii="Arial" w:hAnsi="Arial"/>
          <w:sz w:val="28"/>
        </w:rPr>
        <w:t>7.2.</w:t>
      </w:r>
      <w:r w:rsidR="00EA3094">
        <w:rPr>
          <w:rFonts w:ascii="Arial" w:hAnsi="Arial"/>
          <w:sz w:val="28"/>
        </w:rPr>
        <w:t>6</w:t>
      </w:r>
      <w:r w:rsidR="00087E75" w:rsidRPr="00324BE9">
        <w:rPr>
          <w:rFonts w:ascii="Arial" w:hAnsi="Arial"/>
          <w:sz w:val="28"/>
        </w:rPr>
        <w:t>.1</w:t>
      </w:r>
      <w:r w:rsidR="00EA3094">
        <w:rPr>
          <w:rFonts w:ascii="Arial" w:hAnsi="Arial"/>
          <w:sz w:val="28"/>
        </w:rPr>
        <w:t>.4</w:t>
      </w:r>
    </w:p>
    <w:p w14:paraId="41F022EE" w14:textId="77777777" w:rsidR="00CE5F5F" w:rsidRPr="00324BE9" w:rsidRDefault="00CE5F5F" w:rsidP="00CE5F5F">
      <w:pPr>
        <w:tabs>
          <w:tab w:val="left" w:pos="1985"/>
        </w:tabs>
        <w:jc w:val="both"/>
        <w:rPr>
          <w:rFonts w:ascii="Arial" w:hAnsi="Arial"/>
          <w:sz w:val="28"/>
        </w:rPr>
      </w:pPr>
      <w:r w:rsidRPr="00324BE9">
        <w:rPr>
          <w:rFonts w:ascii="Arial" w:hAnsi="Arial"/>
          <w:b/>
          <w:sz w:val="28"/>
        </w:rPr>
        <w:t xml:space="preserve">Source: </w:t>
      </w:r>
      <w:r w:rsidRPr="00324BE9">
        <w:rPr>
          <w:rFonts w:ascii="Arial" w:hAnsi="Arial"/>
          <w:b/>
          <w:sz w:val="28"/>
        </w:rPr>
        <w:tab/>
      </w:r>
      <w:r w:rsidRPr="00324BE9">
        <w:rPr>
          <w:rFonts w:ascii="Arial" w:hAnsi="Arial"/>
          <w:sz w:val="28"/>
        </w:rPr>
        <w:t>Qualcomm Incorporated</w:t>
      </w:r>
    </w:p>
    <w:p w14:paraId="1DA708F2" w14:textId="6A0ECFE5" w:rsidR="0045039C" w:rsidRPr="00324BE9" w:rsidRDefault="0045039C" w:rsidP="0045039C">
      <w:pPr>
        <w:ind w:left="1988" w:hanging="1988"/>
        <w:rPr>
          <w:rFonts w:ascii="Arial" w:hAnsi="Arial"/>
          <w:sz w:val="28"/>
        </w:rPr>
      </w:pPr>
      <w:r w:rsidRPr="00324BE9">
        <w:rPr>
          <w:rFonts w:ascii="Arial" w:hAnsi="Arial"/>
          <w:b/>
          <w:sz w:val="32"/>
        </w:rPr>
        <w:t>Title:</w:t>
      </w:r>
      <w:r w:rsidRPr="00324BE9">
        <w:rPr>
          <w:rFonts w:ascii="Arial" w:hAnsi="Arial"/>
          <w:sz w:val="32"/>
        </w:rPr>
        <w:t xml:space="preserve"> </w:t>
      </w:r>
      <w:r w:rsidRPr="00324BE9">
        <w:rPr>
          <w:rFonts w:ascii="Arial" w:hAnsi="Arial"/>
          <w:sz w:val="28"/>
        </w:rPr>
        <w:tab/>
      </w:r>
      <w:r w:rsidR="00D47AA7" w:rsidRPr="00324BE9">
        <w:rPr>
          <w:rFonts w:ascii="Arial" w:hAnsi="Arial"/>
          <w:sz w:val="28"/>
        </w:rPr>
        <w:t>Summary for</w:t>
      </w:r>
      <w:r w:rsidR="00D96CDB" w:rsidRPr="00324BE9">
        <w:rPr>
          <w:rFonts w:ascii="Arial" w:hAnsi="Arial"/>
          <w:sz w:val="28"/>
        </w:rPr>
        <w:t xml:space="preserve"> </w:t>
      </w:r>
      <w:r w:rsidR="00EA3094">
        <w:rPr>
          <w:rFonts w:ascii="Arial" w:hAnsi="Arial"/>
          <w:sz w:val="28"/>
        </w:rPr>
        <w:t>Potential Enhancements to Scheduling/HARQ/CSI Processing Timeline</w:t>
      </w:r>
    </w:p>
    <w:bookmarkEnd w:id="1"/>
    <w:p w14:paraId="2C0EDD71" w14:textId="3EE20C6F" w:rsidR="0045039C" w:rsidRPr="00324BE9" w:rsidRDefault="0045039C" w:rsidP="0045039C">
      <w:pPr>
        <w:ind w:left="1988" w:hanging="1988"/>
        <w:jc w:val="both"/>
        <w:rPr>
          <w:rFonts w:ascii="Arial" w:hAnsi="Arial"/>
          <w:sz w:val="28"/>
        </w:rPr>
      </w:pPr>
      <w:r w:rsidRPr="00324BE9">
        <w:rPr>
          <w:rFonts w:ascii="Arial" w:hAnsi="Arial"/>
          <w:b/>
          <w:sz w:val="28"/>
        </w:rPr>
        <w:t>Document for:</w:t>
      </w:r>
      <w:r w:rsidRPr="00324BE9">
        <w:rPr>
          <w:rFonts w:ascii="Arial" w:hAnsi="Arial"/>
          <w:sz w:val="28"/>
        </w:rPr>
        <w:tab/>
        <w:t>Discussion/Dec</w:t>
      </w:r>
      <w:r w:rsidR="00364C0C" w:rsidRPr="00324BE9">
        <w:rPr>
          <w:rFonts w:ascii="Arial" w:hAnsi="Arial"/>
          <w:sz w:val="28"/>
        </w:rPr>
        <w:t>ision</w:t>
      </w:r>
    </w:p>
    <w:p w14:paraId="62CC69E9" w14:textId="5D3FCD07" w:rsidR="00643736" w:rsidRPr="00465DC6" w:rsidRDefault="00B524B6" w:rsidP="00D66E08">
      <w:pPr>
        <w:pStyle w:val="Heading1"/>
        <w:rPr>
          <w:rFonts w:ascii="Times New Roman" w:hAnsi="Times New Roman"/>
          <w:sz w:val="44"/>
          <w:lang w:val="en-US"/>
        </w:rPr>
      </w:pPr>
      <w:r w:rsidRPr="00465DC6">
        <w:rPr>
          <w:rFonts w:ascii="Times New Roman" w:hAnsi="Times New Roman"/>
          <w:sz w:val="44"/>
          <w:lang w:val="en-US"/>
        </w:rPr>
        <w:t>Introduction</w:t>
      </w:r>
    </w:p>
    <w:p w14:paraId="311EEC13" w14:textId="1852F919" w:rsidR="00EA3094" w:rsidRDefault="00D47AA7" w:rsidP="00D47AA7">
      <w:pPr>
        <w:rPr>
          <w:sz w:val="24"/>
        </w:rPr>
      </w:pPr>
      <w:r w:rsidRPr="00324BE9">
        <w:rPr>
          <w:sz w:val="24"/>
        </w:rPr>
        <w:t>For this meeting, contributions [1-</w:t>
      </w:r>
      <w:r w:rsidR="00B21F51">
        <w:rPr>
          <w:sz w:val="24"/>
        </w:rPr>
        <w:t>21</w:t>
      </w:r>
      <w:r w:rsidRPr="00324BE9">
        <w:rPr>
          <w:sz w:val="24"/>
        </w:rPr>
        <w:t xml:space="preserve">] </w:t>
      </w:r>
      <w:r w:rsidR="00087E75" w:rsidRPr="00324BE9">
        <w:rPr>
          <w:sz w:val="24"/>
        </w:rPr>
        <w:t xml:space="preserve">contain discussion on </w:t>
      </w:r>
      <w:r w:rsidR="00EA3094">
        <w:rPr>
          <w:sz w:val="24"/>
        </w:rPr>
        <w:t>the following items:</w:t>
      </w:r>
    </w:p>
    <w:p w14:paraId="1DA8A273" w14:textId="370EF166" w:rsidR="00EA3094" w:rsidRPr="00771DD5" w:rsidRDefault="00E26AF5" w:rsidP="009E11EF">
      <w:pPr>
        <w:pStyle w:val="ListParagraph"/>
        <w:numPr>
          <w:ilvl w:val="0"/>
          <w:numId w:val="10"/>
        </w:numPr>
        <w:rPr>
          <w:rFonts w:ascii="Times New Roman" w:hAnsi="Times New Roman"/>
          <w:sz w:val="24"/>
        </w:rPr>
      </w:pPr>
      <w:r w:rsidRPr="00771DD5">
        <w:rPr>
          <w:rFonts w:ascii="Times New Roman" w:hAnsi="Times New Roman"/>
          <w:sz w:val="24"/>
        </w:rPr>
        <w:t>UE PDSCH processing procedure time</w:t>
      </w:r>
      <w:r w:rsidR="000D014D" w:rsidRPr="00771DD5">
        <w:rPr>
          <w:rFonts w:ascii="Times New Roman" w:hAnsi="Times New Roman"/>
          <w:sz w:val="24"/>
        </w:rPr>
        <w:t xml:space="preserve"> (N1) and PUSCH preparation </w:t>
      </w:r>
      <w:r w:rsidRPr="00771DD5">
        <w:rPr>
          <w:rFonts w:ascii="Times New Roman" w:hAnsi="Times New Roman"/>
          <w:sz w:val="24"/>
        </w:rPr>
        <w:t>procedure time</w:t>
      </w:r>
      <w:r w:rsidR="000D014D" w:rsidRPr="00771DD5">
        <w:rPr>
          <w:rFonts w:ascii="Times New Roman" w:hAnsi="Times New Roman"/>
          <w:sz w:val="24"/>
        </w:rPr>
        <w:t xml:space="preserve"> (N2) for Rel. 16 eURLLC  </w:t>
      </w:r>
    </w:p>
    <w:p w14:paraId="2C5AC764" w14:textId="0FF56FF4" w:rsidR="000D014D" w:rsidRPr="00771DD5" w:rsidRDefault="000D014D" w:rsidP="009E11EF">
      <w:pPr>
        <w:pStyle w:val="ListParagraph"/>
        <w:numPr>
          <w:ilvl w:val="0"/>
          <w:numId w:val="10"/>
        </w:numPr>
        <w:rPr>
          <w:rFonts w:ascii="Times New Roman" w:hAnsi="Times New Roman"/>
          <w:sz w:val="24"/>
        </w:rPr>
      </w:pPr>
      <w:r w:rsidRPr="00771DD5">
        <w:rPr>
          <w:rFonts w:ascii="Times New Roman" w:hAnsi="Times New Roman"/>
          <w:sz w:val="24"/>
        </w:rPr>
        <w:t xml:space="preserve">CSI </w:t>
      </w:r>
      <w:r w:rsidR="00E26AF5" w:rsidRPr="00771DD5">
        <w:rPr>
          <w:rFonts w:ascii="Times New Roman" w:hAnsi="Times New Roman"/>
          <w:sz w:val="24"/>
        </w:rPr>
        <w:t>computation timing</w:t>
      </w:r>
    </w:p>
    <w:p w14:paraId="55D4A042" w14:textId="2A70B369" w:rsidR="00E26AF5" w:rsidRPr="00771DD5" w:rsidRDefault="00E26AF5" w:rsidP="009E11EF">
      <w:pPr>
        <w:pStyle w:val="ListParagraph"/>
        <w:numPr>
          <w:ilvl w:val="0"/>
          <w:numId w:val="10"/>
        </w:numPr>
        <w:rPr>
          <w:rFonts w:ascii="Times New Roman" w:hAnsi="Times New Roman"/>
          <w:sz w:val="24"/>
        </w:rPr>
      </w:pPr>
      <w:r w:rsidRPr="00771DD5">
        <w:rPr>
          <w:rFonts w:ascii="Times New Roman" w:hAnsi="Times New Roman"/>
          <w:sz w:val="24"/>
        </w:rPr>
        <w:t xml:space="preserve">Out-of-order HARQ and </w:t>
      </w:r>
      <w:r w:rsidR="003F7C56" w:rsidRPr="00771DD5">
        <w:rPr>
          <w:rFonts w:ascii="Times New Roman" w:hAnsi="Times New Roman"/>
          <w:sz w:val="24"/>
        </w:rPr>
        <w:t>DL/</w:t>
      </w:r>
      <w:r w:rsidRPr="00771DD5">
        <w:rPr>
          <w:rFonts w:ascii="Times New Roman" w:hAnsi="Times New Roman"/>
          <w:sz w:val="24"/>
        </w:rPr>
        <w:t>UL scheduling</w:t>
      </w:r>
    </w:p>
    <w:p w14:paraId="5C3DE7C8" w14:textId="0C7E5BA6" w:rsidR="00584436" w:rsidRPr="00D757C0" w:rsidRDefault="00584436" w:rsidP="009E11EF">
      <w:pPr>
        <w:pStyle w:val="ListParagraph"/>
        <w:numPr>
          <w:ilvl w:val="0"/>
          <w:numId w:val="10"/>
        </w:numPr>
        <w:rPr>
          <w:rFonts w:ascii="Times New Roman" w:hAnsi="Times New Roman"/>
          <w:sz w:val="24"/>
        </w:rPr>
      </w:pPr>
      <w:r w:rsidRPr="00D757C0">
        <w:rPr>
          <w:rFonts w:ascii="Times New Roman" w:hAnsi="Times New Roman"/>
          <w:sz w:val="24"/>
        </w:rPr>
        <w:t>Uplink channel multiplexing timeline</w:t>
      </w:r>
    </w:p>
    <w:p w14:paraId="668EBA15" w14:textId="3A22A73D" w:rsidR="00584436" w:rsidRPr="00D757C0" w:rsidRDefault="00584436" w:rsidP="009E11EF">
      <w:pPr>
        <w:pStyle w:val="ListParagraph"/>
        <w:numPr>
          <w:ilvl w:val="0"/>
          <w:numId w:val="10"/>
        </w:numPr>
        <w:rPr>
          <w:rFonts w:ascii="Times New Roman" w:hAnsi="Times New Roman"/>
          <w:sz w:val="24"/>
        </w:rPr>
      </w:pPr>
      <w:r w:rsidRPr="00D757C0">
        <w:rPr>
          <w:rFonts w:ascii="Times New Roman" w:hAnsi="Times New Roman"/>
          <w:sz w:val="24"/>
        </w:rPr>
        <w:t>Uplink cancellation timeline</w:t>
      </w:r>
    </w:p>
    <w:p w14:paraId="5E7697C4" w14:textId="2F9A01D1" w:rsidR="00F63536" w:rsidRPr="00771DD5" w:rsidRDefault="00F63536" w:rsidP="009E11EF">
      <w:pPr>
        <w:pStyle w:val="ListParagraph"/>
        <w:numPr>
          <w:ilvl w:val="0"/>
          <w:numId w:val="10"/>
        </w:numPr>
        <w:rPr>
          <w:rFonts w:ascii="Times New Roman" w:hAnsi="Times New Roman"/>
          <w:sz w:val="24"/>
        </w:rPr>
      </w:pPr>
      <w:r w:rsidRPr="00771DD5">
        <w:rPr>
          <w:rFonts w:ascii="Times New Roman" w:hAnsi="Times New Roman"/>
          <w:sz w:val="24"/>
        </w:rPr>
        <w:t>SR enhancement for uplink latency reduction</w:t>
      </w:r>
    </w:p>
    <w:p w14:paraId="3D1A08B7" w14:textId="77777777" w:rsidR="00EA3094" w:rsidRDefault="00EA3094" w:rsidP="00D47AA7">
      <w:pPr>
        <w:rPr>
          <w:sz w:val="24"/>
        </w:rPr>
      </w:pPr>
    </w:p>
    <w:p w14:paraId="7191F465" w14:textId="65441938" w:rsidR="00087E75" w:rsidRPr="00EA3094" w:rsidRDefault="00087E75" w:rsidP="00EA3094">
      <w:pPr>
        <w:jc w:val="both"/>
        <w:rPr>
          <w:sz w:val="24"/>
        </w:rPr>
      </w:pPr>
      <w:r w:rsidRPr="00324BE9">
        <w:rPr>
          <w:sz w:val="24"/>
        </w:rPr>
        <w:t xml:space="preserve">In this summary, we highlight some discussion points, and </w:t>
      </w:r>
      <w:r w:rsidR="00B23D2F">
        <w:rPr>
          <w:sz w:val="24"/>
        </w:rPr>
        <w:t>provide some comments and recommendation</w:t>
      </w:r>
      <w:r w:rsidR="00EA3094">
        <w:rPr>
          <w:sz w:val="24"/>
        </w:rPr>
        <w:t>s</w:t>
      </w:r>
      <w:r w:rsidR="00B23D2F">
        <w:rPr>
          <w:sz w:val="24"/>
        </w:rPr>
        <w:t xml:space="preserve"> for actions to follow during the </w:t>
      </w:r>
      <w:r w:rsidR="00EA3094">
        <w:rPr>
          <w:sz w:val="24"/>
        </w:rPr>
        <w:t>3G</w:t>
      </w:r>
      <w:r w:rsidR="00301780">
        <w:rPr>
          <w:sz w:val="24"/>
        </w:rPr>
        <w:t>PP RAN1 AH-1901</w:t>
      </w:r>
      <w:r w:rsidR="00EA3094">
        <w:rPr>
          <w:sz w:val="24"/>
        </w:rPr>
        <w:t xml:space="preserve"> meeting</w:t>
      </w:r>
      <w:r w:rsidRPr="00324BE9">
        <w:rPr>
          <w:sz w:val="24"/>
        </w:rPr>
        <w:t>.</w:t>
      </w:r>
    </w:p>
    <w:p w14:paraId="0FBDFDCD" w14:textId="7DDFDA8E" w:rsidR="00773E1A" w:rsidRPr="00465DC6" w:rsidRDefault="000C1A5D" w:rsidP="00773E1A">
      <w:pPr>
        <w:pStyle w:val="Heading1"/>
        <w:rPr>
          <w:rFonts w:ascii="Times New Roman" w:hAnsi="Times New Roman"/>
          <w:sz w:val="44"/>
        </w:rPr>
      </w:pPr>
      <w:r w:rsidRPr="00465DC6">
        <w:rPr>
          <w:rFonts w:ascii="Times New Roman" w:hAnsi="Times New Roman"/>
          <w:sz w:val="44"/>
        </w:rPr>
        <w:t>N1/N2 for Rel. 16 eURLLC</w:t>
      </w:r>
    </w:p>
    <w:p w14:paraId="54AB0A73" w14:textId="0E6E2943" w:rsidR="00E63BD4" w:rsidRPr="001F1B6F" w:rsidRDefault="000C1A5D" w:rsidP="000C1A5D">
      <w:pPr>
        <w:tabs>
          <w:tab w:val="left" w:pos="7965"/>
        </w:tabs>
        <w:rPr>
          <w:noProof/>
          <w:sz w:val="22"/>
          <w:lang w:val="en-GB"/>
        </w:rPr>
      </w:pPr>
      <w:r w:rsidRPr="001F1B6F">
        <w:rPr>
          <w:noProof/>
          <w:sz w:val="22"/>
          <w:lang w:val="en-GB"/>
        </w:rPr>
        <w:t xml:space="preserve">In NR Rel. 15 </w:t>
      </w:r>
      <w:r w:rsidRPr="00B21F51">
        <w:rPr>
          <w:noProof/>
          <w:sz w:val="22"/>
          <w:lang w:val="en-GB"/>
        </w:rPr>
        <w:t>[2</w:t>
      </w:r>
      <w:r w:rsidR="00B21F51">
        <w:rPr>
          <w:noProof/>
          <w:sz w:val="22"/>
          <w:lang w:val="en-GB"/>
        </w:rPr>
        <w:t>2</w:t>
      </w:r>
      <w:r w:rsidRPr="00B21F51">
        <w:rPr>
          <w:noProof/>
          <w:sz w:val="22"/>
          <w:lang w:val="en-GB"/>
        </w:rPr>
        <w:t>],</w:t>
      </w:r>
      <w:r w:rsidRPr="001F1B6F">
        <w:rPr>
          <w:noProof/>
          <w:sz w:val="22"/>
          <w:lang w:val="en-GB"/>
        </w:rPr>
        <w:t xml:space="preserve"> two sets of PDSCH processing time capabilities are defined as follows:</w:t>
      </w:r>
      <w:r w:rsidRPr="001F1B6F">
        <w:rPr>
          <w:noProof/>
          <w:sz w:val="22"/>
          <w:lang w:val="en-GB"/>
        </w:rPr>
        <w:tab/>
      </w:r>
    </w:p>
    <w:p w14:paraId="38332295" w14:textId="359A3DE3" w:rsidR="000C1A5D" w:rsidRPr="000C1A5D" w:rsidRDefault="000C1A5D" w:rsidP="000C1A5D">
      <w:pPr>
        <w:pStyle w:val="TH"/>
        <w:rPr>
          <w:rFonts w:ascii="Times New Roman" w:hAnsi="Times New Roman"/>
          <w:i/>
          <w:color w:val="000000"/>
          <w:sz w:val="22"/>
        </w:rPr>
      </w:pPr>
      <w:r w:rsidRPr="000C1A5D">
        <w:rPr>
          <w:rFonts w:ascii="Times New Roman" w:hAnsi="Times New Roman"/>
          <w:color w:val="000000"/>
          <w:sz w:val="22"/>
        </w:rPr>
        <w:t>Table 5.3-1: PDSCH processing time for PDSCH processing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0C1A5D" w:rsidRPr="0048482F" w14:paraId="184C7112" w14:textId="77777777" w:rsidTr="00945AF4">
        <w:trPr>
          <w:jc w:val="center"/>
        </w:trPr>
        <w:tc>
          <w:tcPr>
            <w:tcW w:w="828" w:type="dxa"/>
            <w:vMerge w:val="restart"/>
            <w:shd w:val="clear" w:color="auto" w:fill="auto"/>
            <w:vAlign w:val="center"/>
          </w:tcPr>
          <w:p w14:paraId="24815C14" w14:textId="77777777" w:rsidR="000C1A5D" w:rsidRPr="000C1A5D" w:rsidRDefault="000C1A5D" w:rsidP="00945AF4">
            <w:pPr>
              <w:pStyle w:val="TAH"/>
              <w:rPr>
                <w:rFonts w:ascii="Times New Roman" w:eastAsia="Batang" w:hAnsi="Times New Roman"/>
                <w:color w:val="000000"/>
                <w:sz w:val="22"/>
                <w:lang w:val="en-GB"/>
              </w:rPr>
            </w:pPr>
            <w:r w:rsidRPr="000C1A5D">
              <w:rPr>
                <w:rFonts w:ascii="Times New Roman" w:eastAsia="Batang" w:hAnsi="Times New Roman"/>
                <w:color w:val="000000"/>
                <w:position w:val="-8"/>
                <w:sz w:val="22"/>
                <w:lang w:val="en-GB"/>
              </w:rPr>
              <w:object w:dxaOrig="220" w:dyaOrig="220" w14:anchorId="75F71F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11.4pt" o:ole="">
                  <v:imagedata r:id="rId12" o:title=""/>
                </v:shape>
                <o:OLEObject Type="Embed" ProgID="Equation.3" ShapeID="_x0000_i1025" DrawAspect="Content" ObjectID="_1609700441" r:id="rId13"/>
              </w:object>
            </w:r>
          </w:p>
        </w:tc>
        <w:tc>
          <w:tcPr>
            <w:tcW w:w="7547" w:type="dxa"/>
            <w:gridSpan w:val="2"/>
            <w:shd w:val="clear" w:color="auto" w:fill="auto"/>
          </w:tcPr>
          <w:p w14:paraId="11B6439C" w14:textId="77777777" w:rsidR="000C1A5D" w:rsidRPr="000C1A5D" w:rsidRDefault="000C1A5D" w:rsidP="00945AF4">
            <w:pPr>
              <w:pStyle w:val="TAH"/>
              <w:rPr>
                <w:rFonts w:ascii="Times New Roman" w:eastAsia="Batang" w:hAnsi="Times New Roman"/>
                <w:color w:val="000000"/>
                <w:sz w:val="22"/>
                <w:lang w:val="en-GB"/>
              </w:rPr>
            </w:pPr>
            <w:r w:rsidRPr="000C1A5D">
              <w:rPr>
                <w:rFonts w:ascii="Times New Roman" w:eastAsia="Batang" w:hAnsi="Times New Roman"/>
                <w:color w:val="000000"/>
                <w:sz w:val="22"/>
                <w:lang w:val="en-GB"/>
              </w:rPr>
              <w:t xml:space="preserve">PDSCH decoding time </w:t>
            </w:r>
            <w:r w:rsidRPr="000C1A5D">
              <w:rPr>
                <w:rFonts w:ascii="Times New Roman" w:eastAsia="Batang" w:hAnsi="Times New Roman"/>
                <w:i/>
                <w:color w:val="000000"/>
                <w:sz w:val="22"/>
                <w:lang w:val="en-GB"/>
              </w:rPr>
              <w:t>N</w:t>
            </w:r>
            <w:r w:rsidRPr="000C1A5D">
              <w:rPr>
                <w:rFonts w:ascii="Times New Roman" w:eastAsia="Batang" w:hAnsi="Times New Roman"/>
                <w:i/>
                <w:color w:val="000000"/>
                <w:sz w:val="22"/>
                <w:vertAlign w:val="subscript"/>
                <w:lang w:val="en-GB"/>
              </w:rPr>
              <w:t>1</w:t>
            </w:r>
            <w:r w:rsidRPr="000C1A5D">
              <w:rPr>
                <w:rFonts w:ascii="Times New Roman" w:eastAsia="Batang" w:hAnsi="Times New Roman"/>
                <w:color w:val="000000"/>
                <w:sz w:val="22"/>
                <w:lang w:val="en-GB"/>
              </w:rPr>
              <w:t xml:space="preserve"> [symbols]</w:t>
            </w:r>
          </w:p>
        </w:tc>
      </w:tr>
      <w:tr w:rsidR="000C1A5D" w:rsidRPr="0048482F" w14:paraId="4C2DB4CB" w14:textId="77777777" w:rsidTr="00945AF4">
        <w:trPr>
          <w:jc w:val="center"/>
        </w:trPr>
        <w:tc>
          <w:tcPr>
            <w:tcW w:w="828" w:type="dxa"/>
            <w:vMerge/>
            <w:shd w:val="clear" w:color="auto" w:fill="auto"/>
          </w:tcPr>
          <w:p w14:paraId="479A7842" w14:textId="77777777" w:rsidR="000C1A5D" w:rsidRPr="000C1A5D" w:rsidRDefault="000C1A5D" w:rsidP="00945AF4">
            <w:pPr>
              <w:pStyle w:val="TAH"/>
              <w:rPr>
                <w:rFonts w:ascii="Times New Roman" w:eastAsia="Batang" w:hAnsi="Times New Roman"/>
                <w:color w:val="000000"/>
                <w:sz w:val="22"/>
                <w:lang w:val="en-GB"/>
              </w:rPr>
            </w:pPr>
          </w:p>
        </w:tc>
        <w:tc>
          <w:tcPr>
            <w:tcW w:w="3773" w:type="dxa"/>
            <w:shd w:val="clear" w:color="auto" w:fill="auto"/>
          </w:tcPr>
          <w:p w14:paraId="0C046913" w14:textId="77777777" w:rsidR="000C1A5D" w:rsidRPr="000C1A5D" w:rsidRDefault="000C1A5D" w:rsidP="00945AF4">
            <w:pPr>
              <w:pStyle w:val="TAH"/>
              <w:rPr>
                <w:rFonts w:ascii="Times New Roman" w:eastAsia="Batang" w:hAnsi="Times New Roman"/>
                <w:color w:val="000000"/>
                <w:sz w:val="22"/>
                <w:lang w:val="en-GB"/>
              </w:rPr>
            </w:pPr>
            <w:r w:rsidRPr="000C1A5D">
              <w:rPr>
                <w:rFonts w:ascii="Times New Roman" w:eastAsia="Batang" w:hAnsi="Times New Roman"/>
                <w:i/>
                <w:color w:val="000000"/>
                <w:sz w:val="22"/>
                <w:lang w:val="en-GB"/>
              </w:rPr>
              <w:t xml:space="preserve">dmrs-AdditionalPosition </w:t>
            </w:r>
            <w:r w:rsidRPr="000C1A5D">
              <w:rPr>
                <w:rFonts w:ascii="Times New Roman" w:eastAsia="Batang" w:hAnsi="Times New Roman"/>
                <w:color w:val="000000"/>
                <w:sz w:val="22"/>
                <w:lang w:val="en-GB"/>
              </w:rPr>
              <w:t xml:space="preserve">= pos0 in </w:t>
            </w:r>
            <w:r w:rsidRPr="000C1A5D">
              <w:rPr>
                <w:rFonts w:ascii="Times New Roman" w:eastAsia="Batang" w:hAnsi="Times New Roman"/>
                <w:color w:val="000000"/>
                <w:sz w:val="22"/>
                <w:lang w:val="en-GB"/>
              </w:rPr>
              <w:br/>
            </w:r>
            <w:r w:rsidRPr="000C1A5D">
              <w:rPr>
                <w:rFonts w:ascii="Times New Roman" w:eastAsia="Batang" w:hAnsi="Times New Roman"/>
                <w:i/>
                <w:color w:val="000000"/>
                <w:sz w:val="22"/>
                <w:lang w:val="en-GB"/>
              </w:rPr>
              <w:t xml:space="preserve">DMRS-DownlinkConfig </w:t>
            </w:r>
            <w:r w:rsidRPr="000C1A5D">
              <w:rPr>
                <w:rFonts w:ascii="Times New Roman" w:eastAsia="Batang" w:hAnsi="Times New Roman"/>
                <w:color w:val="000000"/>
                <w:sz w:val="22"/>
                <w:lang w:val="en-GB"/>
              </w:rPr>
              <w:t xml:space="preserve">in both of </w:t>
            </w:r>
            <w:r w:rsidRPr="000C1A5D">
              <w:rPr>
                <w:rFonts w:ascii="Times New Roman" w:eastAsia="Batang" w:hAnsi="Times New Roman"/>
                <w:color w:val="000000"/>
                <w:sz w:val="22"/>
                <w:lang w:val="en-GB"/>
              </w:rPr>
              <w:br/>
            </w:r>
            <w:r w:rsidRPr="000C1A5D">
              <w:rPr>
                <w:rFonts w:ascii="Times New Roman" w:hAnsi="Times New Roman"/>
                <w:i/>
                <w:sz w:val="22"/>
              </w:rPr>
              <w:t>dmrs-DownlinkForPDSCH-MappingTypeA</w:t>
            </w:r>
            <w:r w:rsidRPr="000C1A5D">
              <w:rPr>
                <w:rFonts w:ascii="Times New Roman" w:hAnsi="Times New Roman"/>
                <w:sz w:val="22"/>
              </w:rPr>
              <w:t xml:space="preserve">, </w:t>
            </w:r>
            <w:r w:rsidRPr="000C1A5D">
              <w:rPr>
                <w:rFonts w:ascii="Times New Roman" w:hAnsi="Times New Roman"/>
                <w:i/>
                <w:sz w:val="22"/>
              </w:rPr>
              <w:t>dmrs-DownlinkForPDSCH-MappingTypeB</w:t>
            </w:r>
          </w:p>
        </w:tc>
        <w:tc>
          <w:tcPr>
            <w:tcW w:w="3774" w:type="dxa"/>
          </w:tcPr>
          <w:p w14:paraId="203FC35D" w14:textId="77777777" w:rsidR="000C1A5D" w:rsidRPr="000C1A5D" w:rsidRDefault="000C1A5D" w:rsidP="00945AF4">
            <w:pPr>
              <w:pStyle w:val="TAH"/>
              <w:rPr>
                <w:rFonts w:ascii="Times New Roman" w:eastAsia="Batang" w:hAnsi="Times New Roman"/>
                <w:i/>
                <w:color w:val="000000"/>
                <w:sz w:val="22"/>
                <w:lang w:val="en-GB"/>
              </w:rPr>
            </w:pPr>
            <w:r w:rsidRPr="000C1A5D">
              <w:rPr>
                <w:rFonts w:ascii="Times New Roman" w:eastAsia="Batang" w:hAnsi="Times New Roman"/>
                <w:i/>
                <w:color w:val="000000"/>
                <w:sz w:val="22"/>
                <w:lang w:val="en-GB"/>
              </w:rPr>
              <w:t xml:space="preserve">dmrs-AdditionalPosition </w:t>
            </w:r>
            <w:r w:rsidRPr="000C1A5D">
              <w:rPr>
                <w:rFonts w:ascii="Times New Roman" w:eastAsia="Batang" w:hAnsi="Times New Roman"/>
                <w:color w:val="000000"/>
                <w:sz w:val="22"/>
                <w:lang w:val="en-GB"/>
              </w:rPr>
              <w:t xml:space="preserve">≠ pos0 in </w:t>
            </w:r>
            <w:r w:rsidRPr="000C1A5D">
              <w:rPr>
                <w:rFonts w:ascii="Times New Roman" w:eastAsia="Batang" w:hAnsi="Times New Roman"/>
                <w:color w:val="000000"/>
                <w:sz w:val="22"/>
                <w:lang w:val="en-GB"/>
              </w:rPr>
              <w:br/>
            </w:r>
            <w:r w:rsidRPr="000C1A5D">
              <w:rPr>
                <w:rFonts w:ascii="Times New Roman" w:eastAsia="Batang" w:hAnsi="Times New Roman"/>
                <w:i/>
                <w:color w:val="000000"/>
                <w:sz w:val="22"/>
                <w:lang w:val="en-GB"/>
              </w:rPr>
              <w:t xml:space="preserve">DMRS-DownlinkConfig </w:t>
            </w:r>
            <w:r w:rsidRPr="000C1A5D">
              <w:rPr>
                <w:rFonts w:ascii="Times New Roman" w:eastAsia="Batang" w:hAnsi="Times New Roman"/>
                <w:color w:val="000000"/>
                <w:sz w:val="22"/>
                <w:lang w:val="en-GB"/>
              </w:rPr>
              <w:t xml:space="preserve">in either of </w:t>
            </w:r>
            <w:r w:rsidRPr="000C1A5D">
              <w:rPr>
                <w:rFonts w:ascii="Times New Roman" w:eastAsia="Batang" w:hAnsi="Times New Roman"/>
                <w:color w:val="000000"/>
                <w:sz w:val="22"/>
                <w:lang w:val="en-GB"/>
              </w:rPr>
              <w:br/>
            </w:r>
            <w:r w:rsidRPr="000C1A5D">
              <w:rPr>
                <w:rFonts w:ascii="Times New Roman" w:hAnsi="Times New Roman"/>
                <w:i/>
                <w:sz w:val="22"/>
              </w:rPr>
              <w:t>dmrs-DownlinkForPDSCH-MappingTypeA</w:t>
            </w:r>
            <w:r w:rsidRPr="000C1A5D">
              <w:rPr>
                <w:rFonts w:ascii="Times New Roman" w:hAnsi="Times New Roman"/>
                <w:sz w:val="22"/>
              </w:rPr>
              <w:t xml:space="preserve">, </w:t>
            </w:r>
            <w:r w:rsidRPr="000C1A5D">
              <w:rPr>
                <w:rFonts w:ascii="Times New Roman" w:hAnsi="Times New Roman"/>
                <w:i/>
                <w:sz w:val="22"/>
              </w:rPr>
              <w:t>dmrs-DownlinkForPDSCH-MappingTypeB</w:t>
            </w:r>
            <w:r w:rsidRPr="000C1A5D">
              <w:rPr>
                <w:rFonts w:ascii="Times New Roman" w:eastAsia="Batang" w:hAnsi="Times New Roman"/>
                <w:i/>
                <w:color w:val="000000"/>
                <w:sz w:val="22"/>
                <w:lang w:val="en-GB"/>
              </w:rPr>
              <w:t xml:space="preserve"> </w:t>
            </w:r>
          </w:p>
          <w:p w14:paraId="493688DF" w14:textId="77777777" w:rsidR="000C1A5D" w:rsidRPr="000C1A5D" w:rsidRDefault="000C1A5D" w:rsidP="00945AF4">
            <w:pPr>
              <w:pStyle w:val="TAH"/>
              <w:rPr>
                <w:rFonts w:ascii="Times New Roman" w:eastAsia="Batang" w:hAnsi="Times New Roman"/>
                <w:color w:val="000000"/>
                <w:sz w:val="22"/>
                <w:lang w:val="en-GB"/>
              </w:rPr>
            </w:pPr>
            <w:r w:rsidRPr="000C1A5D">
              <w:rPr>
                <w:rFonts w:ascii="Times New Roman" w:eastAsia="Batang" w:hAnsi="Times New Roman"/>
                <w:i/>
                <w:color w:val="000000"/>
                <w:sz w:val="22"/>
                <w:lang w:val="en-GB"/>
              </w:rPr>
              <w:t xml:space="preserve">or if the high layer parameter is not configured </w:t>
            </w:r>
          </w:p>
        </w:tc>
      </w:tr>
      <w:tr w:rsidR="000C1A5D" w:rsidRPr="0048482F" w14:paraId="69034FC9" w14:textId="77777777" w:rsidTr="00945AF4">
        <w:trPr>
          <w:jc w:val="center"/>
        </w:trPr>
        <w:tc>
          <w:tcPr>
            <w:tcW w:w="828" w:type="dxa"/>
            <w:shd w:val="clear" w:color="auto" w:fill="auto"/>
          </w:tcPr>
          <w:p w14:paraId="107DAB29" w14:textId="77777777" w:rsidR="000C1A5D" w:rsidRPr="000C1A5D" w:rsidRDefault="000C1A5D" w:rsidP="00945AF4">
            <w:pPr>
              <w:pStyle w:val="TAC"/>
              <w:rPr>
                <w:rFonts w:ascii="Times New Roman" w:eastAsia="Batang" w:hAnsi="Times New Roman"/>
                <w:color w:val="000000"/>
                <w:sz w:val="22"/>
                <w:lang w:val="en-GB"/>
              </w:rPr>
            </w:pPr>
            <w:r w:rsidRPr="000C1A5D">
              <w:rPr>
                <w:rFonts w:ascii="Times New Roman" w:eastAsia="Batang" w:hAnsi="Times New Roman"/>
                <w:color w:val="000000"/>
                <w:sz w:val="22"/>
                <w:lang w:val="en-GB"/>
              </w:rPr>
              <w:t>0</w:t>
            </w:r>
          </w:p>
        </w:tc>
        <w:tc>
          <w:tcPr>
            <w:tcW w:w="3773" w:type="dxa"/>
            <w:shd w:val="clear" w:color="auto" w:fill="auto"/>
          </w:tcPr>
          <w:p w14:paraId="401C0E73" w14:textId="77777777" w:rsidR="000C1A5D" w:rsidRPr="000C1A5D" w:rsidRDefault="000C1A5D" w:rsidP="00945AF4">
            <w:pPr>
              <w:pStyle w:val="TAC"/>
              <w:rPr>
                <w:rFonts w:ascii="Times New Roman" w:eastAsia="Batang" w:hAnsi="Times New Roman"/>
                <w:color w:val="000000"/>
                <w:sz w:val="22"/>
                <w:lang w:val="en-GB"/>
              </w:rPr>
            </w:pPr>
            <w:r w:rsidRPr="000C1A5D">
              <w:rPr>
                <w:rFonts w:ascii="Times New Roman" w:eastAsia="Batang" w:hAnsi="Times New Roman"/>
                <w:color w:val="000000"/>
                <w:sz w:val="22"/>
                <w:lang w:val="en-GB"/>
              </w:rPr>
              <w:t>8</w:t>
            </w:r>
          </w:p>
        </w:tc>
        <w:tc>
          <w:tcPr>
            <w:tcW w:w="3774" w:type="dxa"/>
          </w:tcPr>
          <w:p w14:paraId="0F63215B" w14:textId="77777777" w:rsidR="000C1A5D" w:rsidRPr="000C1A5D" w:rsidRDefault="000C1A5D" w:rsidP="00945AF4">
            <w:pPr>
              <w:pStyle w:val="TAC"/>
              <w:rPr>
                <w:rFonts w:ascii="Times New Roman" w:eastAsia="Batang" w:hAnsi="Times New Roman"/>
                <w:color w:val="000000"/>
                <w:sz w:val="22"/>
                <w:lang w:val="en-GB"/>
              </w:rPr>
            </w:pPr>
            <w:r w:rsidRPr="000C1A5D">
              <w:rPr>
                <w:rFonts w:ascii="Times New Roman" w:eastAsia="Batang" w:hAnsi="Times New Roman"/>
                <w:color w:val="000000"/>
                <w:sz w:val="22"/>
                <w:lang w:val="en-GB"/>
              </w:rPr>
              <w:t>13</w:t>
            </w:r>
          </w:p>
        </w:tc>
      </w:tr>
      <w:tr w:rsidR="000C1A5D" w:rsidRPr="0048482F" w14:paraId="74DD9018" w14:textId="77777777" w:rsidTr="00945AF4">
        <w:trPr>
          <w:jc w:val="center"/>
        </w:trPr>
        <w:tc>
          <w:tcPr>
            <w:tcW w:w="828" w:type="dxa"/>
            <w:shd w:val="clear" w:color="auto" w:fill="auto"/>
          </w:tcPr>
          <w:p w14:paraId="3F18C6E8" w14:textId="77777777" w:rsidR="000C1A5D" w:rsidRPr="000C1A5D" w:rsidRDefault="000C1A5D" w:rsidP="00945AF4">
            <w:pPr>
              <w:pStyle w:val="TAC"/>
              <w:rPr>
                <w:rFonts w:ascii="Times New Roman" w:eastAsia="Batang" w:hAnsi="Times New Roman"/>
                <w:color w:val="000000"/>
                <w:sz w:val="22"/>
                <w:lang w:val="en-GB"/>
              </w:rPr>
            </w:pPr>
            <w:r w:rsidRPr="000C1A5D">
              <w:rPr>
                <w:rFonts w:ascii="Times New Roman" w:eastAsia="Batang" w:hAnsi="Times New Roman"/>
                <w:color w:val="000000"/>
                <w:sz w:val="22"/>
                <w:lang w:val="en-GB"/>
              </w:rPr>
              <w:t>1</w:t>
            </w:r>
          </w:p>
        </w:tc>
        <w:tc>
          <w:tcPr>
            <w:tcW w:w="3773" w:type="dxa"/>
            <w:shd w:val="clear" w:color="auto" w:fill="auto"/>
          </w:tcPr>
          <w:p w14:paraId="349399E8" w14:textId="77777777" w:rsidR="000C1A5D" w:rsidRPr="000C1A5D" w:rsidRDefault="000C1A5D" w:rsidP="00945AF4">
            <w:pPr>
              <w:pStyle w:val="TAC"/>
              <w:rPr>
                <w:rFonts w:ascii="Times New Roman" w:eastAsia="Batang" w:hAnsi="Times New Roman"/>
                <w:color w:val="000000"/>
                <w:sz w:val="22"/>
                <w:lang w:val="en-GB"/>
              </w:rPr>
            </w:pPr>
            <w:r w:rsidRPr="000C1A5D">
              <w:rPr>
                <w:rFonts w:ascii="Times New Roman" w:eastAsia="Batang" w:hAnsi="Times New Roman"/>
                <w:color w:val="000000"/>
                <w:sz w:val="22"/>
                <w:lang w:val="en-GB"/>
              </w:rPr>
              <w:t>10</w:t>
            </w:r>
          </w:p>
        </w:tc>
        <w:tc>
          <w:tcPr>
            <w:tcW w:w="3774" w:type="dxa"/>
          </w:tcPr>
          <w:p w14:paraId="1D843B24" w14:textId="77777777" w:rsidR="000C1A5D" w:rsidRPr="000C1A5D" w:rsidRDefault="000C1A5D" w:rsidP="00945AF4">
            <w:pPr>
              <w:pStyle w:val="TAC"/>
              <w:rPr>
                <w:rFonts w:ascii="Times New Roman" w:eastAsia="Batang" w:hAnsi="Times New Roman"/>
                <w:color w:val="000000"/>
                <w:sz w:val="22"/>
                <w:lang w:val="en-GB"/>
              </w:rPr>
            </w:pPr>
            <w:r w:rsidRPr="000C1A5D">
              <w:rPr>
                <w:rFonts w:ascii="Times New Roman" w:eastAsia="Batang" w:hAnsi="Times New Roman"/>
                <w:color w:val="000000"/>
                <w:sz w:val="22"/>
                <w:lang w:val="en-GB"/>
              </w:rPr>
              <w:t>13</w:t>
            </w:r>
          </w:p>
        </w:tc>
      </w:tr>
      <w:tr w:rsidR="000C1A5D" w:rsidRPr="0048482F" w14:paraId="271CE391" w14:textId="77777777" w:rsidTr="00945AF4">
        <w:trPr>
          <w:trHeight w:val="47"/>
          <w:jc w:val="center"/>
        </w:trPr>
        <w:tc>
          <w:tcPr>
            <w:tcW w:w="828" w:type="dxa"/>
            <w:shd w:val="clear" w:color="auto" w:fill="auto"/>
          </w:tcPr>
          <w:p w14:paraId="72EDD583" w14:textId="77777777" w:rsidR="000C1A5D" w:rsidRPr="000C1A5D" w:rsidRDefault="000C1A5D" w:rsidP="00945AF4">
            <w:pPr>
              <w:pStyle w:val="TAC"/>
              <w:rPr>
                <w:rFonts w:ascii="Times New Roman" w:eastAsia="Batang" w:hAnsi="Times New Roman"/>
                <w:color w:val="000000"/>
                <w:sz w:val="22"/>
                <w:lang w:val="en-GB"/>
              </w:rPr>
            </w:pPr>
            <w:r w:rsidRPr="000C1A5D">
              <w:rPr>
                <w:rFonts w:ascii="Times New Roman" w:eastAsia="Batang" w:hAnsi="Times New Roman"/>
                <w:color w:val="000000"/>
                <w:sz w:val="22"/>
                <w:lang w:val="en-GB"/>
              </w:rPr>
              <w:t>2</w:t>
            </w:r>
          </w:p>
        </w:tc>
        <w:tc>
          <w:tcPr>
            <w:tcW w:w="3773" w:type="dxa"/>
            <w:shd w:val="clear" w:color="auto" w:fill="auto"/>
          </w:tcPr>
          <w:p w14:paraId="2924F8E7" w14:textId="77777777" w:rsidR="000C1A5D" w:rsidRPr="000C1A5D" w:rsidRDefault="000C1A5D" w:rsidP="00945AF4">
            <w:pPr>
              <w:pStyle w:val="TAC"/>
              <w:rPr>
                <w:rFonts w:ascii="Times New Roman" w:eastAsia="Batang" w:hAnsi="Times New Roman"/>
                <w:color w:val="000000"/>
                <w:sz w:val="22"/>
                <w:lang w:val="en-GB"/>
              </w:rPr>
            </w:pPr>
            <w:r w:rsidRPr="000C1A5D">
              <w:rPr>
                <w:rFonts w:ascii="Times New Roman" w:eastAsia="Batang" w:hAnsi="Times New Roman"/>
                <w:color w:val="000000"/>
                <w:sz w:val="22"/>
                <w:lang w:val="en-GB"/>
              </w:rPr>
              <w:t>17</w:t>
            </w:r>
          </w:p>
        </w:tc>
        <w:tc>
          <w:tcPr>
            <w:tcW w:w="3774" w:type="dxa"/>
          </w:tcPr>
          <w:p w14:paraId="0A6D8891" w14:textId="77777777" w:rsidR="000C1A5D" w:rsidRPr="000C1A5D" w:rsidRDefault="000C1A5D" w:rsidP="00945AF4">
            <w:pPr>
              <w:pStyle w:val="TAC"/>
              <w:rPr>
                <w:rFonts w:ascii="Times New Roman" w:eastAsia="Batang" w:hAnsi="Times New Roman"/>
                <w:color w:val="000000"/>
                <w:sz w:val="22"/>
                <w:lang w:val="en-GB"/>
              </w:rPr>
            </w:pPr>
            <w:r w:rsidRPr="000C1A5D">
              <w:rPr>
                <w:rFonts w:ascii="Times New Roman" w:eastAsia="Batang" w:hAnsi="Times New Roman"/>
                <w:color w:val="000000"/>
                <w:sz w:val="22"/>
                <w:lang w:val="en-GB"/>
              </w:rPr>
              <w:t>20</w:t>
            </w:r>
          </w:p>
        </w:tc>
      </w:tr>
      <w:tr w:rsidR="000C1A5D" w:rsidRPr="0048482F" w14:paraId="4BDF6CAA" w14:textId="77777777" w:rsidTr="00945AF4">
        <w:trPr>
          <w:jc w:val="center"/>
        </w:trPr>
        <w:tc>
          <w:tcPr>
            <w:tcW w:w="828" w:type="dxa"/>
            <w:shd w:val="clear" w:color="auto" w:fill="auto"/>
          </w:tcPr>
          <w:p w14:paraId="1A52F0B1" w14:textId="77777777" w:rsidR="000C1A5D" w:rsidRPr="000C1A5D" w:rsidRDefault="000C1A5D" w:rsidP="00945AF4">
            <w:pPr>
              <w:pStyle w:val="TAC"/>
              <w:rPr>
                <w:rFonts w:ascii="Times New Roman" w:eastAsia="Batang" w:hAnsi="Times New Roman"/>
                <w:color w:val="000000"/>
                <w:sz w:val="22"/>
                <w:lang w:val="en-GB"/>
              </w:rPr>
            </w:pPr>
            <w:r w:rsidRPr="000C1A5D">
              <w:rPr>
                <w:rFonts w:ascii="Times New Roman" w:eastAsia="Batang" w:hAnsi="Times New Roman"/>
                <w:color w:val="000000"/>
                <w:sz w:val="22"/>
                <w:lang w:val="en-GB"/>
              </w:rPr>
              <w:t>3</w:t>
            </w:r>
          </w:p>
        </w:tc>
        <w:tc>
          <w:tcPr>
            <w:tcW w:w="3773" w:type="dxa"/>
            <w:shd w:val="clear" w:color="auto" w:fill="auto"/>
          </w:tcPr>
          <w:p w14:paraId="7AE886EC" w14:textId="77777777" w:rsidR="000C1A5D" w:rsidRPr="000C1A5D" w:rsidRDefault="000C1A5D" w:rsidP="00945AF4">
            <w:pPr>
              <w:pStyle w:val="TAC"/>
              <w:rPr>
                <w:rFonts w:ascii="Times New Roman" w:eastAsia="Batang" w:hAnsi="Times New Roman"/>
                <w:color w:val="000000"/>
                <w:sz w:val="22"/>
                <w:lang w:val="en-GB"/>
              </w:rPr>
            </w:pPr>
            <w:r w:rsidRPr="000C1A5D">
              <w:rPr>
                <w:rFonts w:ascii="Times New Roman" w:eastAsia="Batang" w:hAnsi="Times New Roman"/>
                <w:color w:val="000000"/>
                <w:sz w:val="22"/>
                <w:lang w:val="en-GB"/>
              </w:rPr>
              <w:t>20</w:t>
            </w:r>
          </w:p>
        </w:tc>
        <w:tc>
          <w:tcPr>
            <w:tcW w:w="3774" w:type="dxa"/>
          </w:tcPr>
          <w:p w14:paraId="458CF6A8" w14:textId="77777777" w:rsidR="000C1A5D" w:rsidRPr="000C1A5D" w:rsidRDefault="000C1A5D" w:rsidP="00945AF4">
            <w:pPr>
              <w:pStyle w:val="TAC"/>
              <w:rPr>
                <w:rFonts w:ascii="Times New Roman" w:eastAsia="Batang" w:hAnsi="Times New Roman"/>
                <w:color w:val="000000"/>
                <w:sz w:val="22"/>
                <w:lang w:val="en-GB"/>
              </w:rPr>
            </w:pPr>
            <w:r w:rsidRPr="000C1A5D">
              <w:rPr>
                <w:rFonts w:ascii="Times New Roman" w:eastAsia="Batang" w:hAnsi="Times New Roman"/>
                <w:color w:val="000000"/>
                <w:sz w:val="22"/>
                <w:lang w:val="en-GB"/>
              </w:rPr>
              <w:t>24</w:t>
            </w:r>
          </w:p>
        </w:tc>
      </w:tr>
    </w:tbl>
    <w:p w14:paraId="548EE3D9" w14:textId="5912FB66" w:rsidR="000C1A5D" w:rsidRDefault="000C1A5D" w:rsidP="0018533B">
      <w:pPr>
        <w:rPr>
          <w:noProof/>
          <w:lang w:val="en-GB"/>
        </w:rPr>
      </w:pPr>
    </w:p>
    <w:p w14:paraId="48435EC8" w14:textId="28AAF923" w:rsidR="000C1A5D" w:rsidRDefault="000C1A5D" w:rsidP="0018533B">
      <w:pPr>
        <w:rPr>
          <w:lang w:val="en-GB"/>
        </w:rPr>
      </w:pPr>
    </w:p>
    <w:p w14:paraId="282CC0E4" w14:textId="77777777" w:rsidR="001F1B6F" w:rsidRPr="001F1B6F" w:rsidRDefault="001F1B6F" w:rsidP="001F1B6F">
      <w:pPr>
        <w:pStyle w:val="TH"/>
        <w:rPr>
          <w:rFonts w:ascii="Times New Roman" w:hAnsi="Times New Roman"/>
          <w:color w:val="000000"/>
          <w:sz w:val="22"/>
          <w:szCs w:val="22"/>
        </w:rPr>
      </w:pPr>
      <w:r w:rsidRPr="001F1B6F">
        <w:rPr>
          <w:rFonts w:ascii="Times New Roman" w:hAnsi="Times New Roman"/>
          <w:color w:val="000000"/>
          <w:sz w:val="22"/>
          <w:szCs w:val="22"/>
        </w:rPr>
        <w:t>Table 5.3-2: PDSCH processing time for PDSCH processing capability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1F1B6F" w:rsidRPr="001F1B6F" w14:paraId="2817BF7A" w14:textId="77777777" w:rsidTr="00945AF4">
        <w:trPr>
          <w:jc w:val="center"/>
        </w:trPr>
        <w:tc>
          <w:tcPr>
            <w:tcW w:w="704" w:type="dxa"/>
            <w:vMerge w:val="restart"/>
            <w:shd w:val="clear" w:color="auto" w:fill="auto"/>
            <w:vAlign w:val="center"/>
          </w:tcPr>
          <w:p w14:paraId="57F0BB86" w14:textId="77777777" w:rsidR="001F1B6F" w:rsidRPr="001F1B6F" w:rsidRDefault="001F1B6F" w:rsidP="00945AF4">
            <w:pPr>
              <w:pStyle w:val="TAH"/>
              <w:rPr>
                <w:rFonts w:ascii="Times New Roman" w:eastAsia="Batang" w:hAnsi="Times New Roman"/>
                <w:color w:val="000000"/>
                <w:sz w:val="22"/>
                <w:szCs w:val="22"/>
                <w:lang w:val="en-GB"/>
              </w:rPr>
            </w:pPr>
            <w:r w:rsidRPr="001F1B6F">
              <w:rPr>
                <w:rFonts w:ascii="Times New Roman" w:eastAsia="Batang" w:hAnsi="Times New Roman"/>
                <w:color w:val="000000"/>
                <w:position w:val="-8"/>
                <w:sz w:val="22"/>
                <w:szCs w:val="22"/>
                <w:lang w:val="en-GB"/>
              </w:rPr>
              <w:object w:dxaOrig="220" w:dyaOrig="220" w14:anchorId="77202B5F">
                <v:shape id="_x0000_i1026" type="#_x0000_t75" style="width:13.55pt;height:13.55pt" o:ole="">
                  <v:imagedata r:id="rId12" o:title=""/>
                </v:shape>
                <o:OLEObject Type="Embed" ProgID="Equation.3" ShapeID="_x0000_i1026" DrawAspect="Content" ObjectID="_1609700442" r:id="rId14"/>
              </w:object>
            </w:r>
          </w:p>
        </w:tc>
        <w:tc>
          <w:tcPr>
            <w:tcW w:w="8102" w:type="dxa"/>
            <w:shd w:val="clear" w:color="auto" w:fill="auto"/>
          </w:tcPr>
          <w:p w14:paraId="4956F592" w14:textId="77777777" w:rsidR="001F1B6F" w:rsidRPr="001F1B6F" w:rsidRDefault="001F1B6F" w:rsidP="00945AF4">
            <w:pPr>
              <w:pStyle w:val="TAH"/>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 xml:space="preserve">PDSCH decoding time </w:t>
            </w:r>
            <w:r w:rsidRPr="001F1B6F">
              <w:rPr>
                <w:rFonts w:ascii="Times New Roman" w:eastAsia="Batang" w:hAnsi="Times New Roman"/>
                <w:i/>
                <w:color w:val="000000"/>
                <w:sz w:val="22"/>
                <w:szCs w:val="22"/>
                <w:lang w:val="en-GB"/>
              </w:rPr>
              <w:t>N</w:t>
            </w:r>
            <w:r w:rsidRPr="001F1B6F">
              <w:rPr>
                <w:rFonts w:ascii="Times New Roman" w:eastAsia="Batang" w:hAnsi="Times New Roman"/>
                <w:i/>
                <w:color w:val="000000"/>
                <w:sz w:val="22"/>
                <w:szCs w:val="22"/>
                <w:vertAlign w:val="subscript"/>
                <w:lang w:val="en-GB"/>
              </w:rPr>
              <w:t>1</w:t>
            </w:r>
            <w:r w:rsidRPr="001F1B6F">
              <w:rPr>
                <w:rFonts w:ascii="Times New Roman" w:eastAsia="Batang" w:hAnsi="Times New Roman"/>
                <w:color w:val="000000"/>
                <w:sz w:val="22"/>
                <w:szCs w:val="22"/>
                <w:lang w:val="en-GB"/>
              </w:rPr>
              <w:t xml:space="preserve"> [symbols]</w:t>
            </w:r>
          </w:p>
        </w:tc>
      </w:tr>
      <w:tr w:rsidR="001F1B6F" w:rsidRPr="001F1B6F" w14:paraId="2E2DB8BB" w14:textId="77777777" w:rsidTr="00945AF4">
        <w:trPr>
          <w:jc w:val="center"/>
        </w:trPr>
        <w:tc>
          <w:tcPr>
            <w:tcW w:w="704" w:type="dxa"/>
            <w:vMerge/>
            <w:shd w:val="clear" w:color="auto" w:fill="auto"/>
          </w:tcPr>
          <w:p w14:paraId="32197234" w14:textId="77777777" w:rsidR="001F1B6F" w:rsidRPr="001F1B6F" w:rsidRDefault="001F1B6F" w:rsidP="00945AF4">
            <w:pPr>
              <w:pStyle w:val="TAH"/>
              <w:rPr>
                <w:rFonts w:ascii="Times New Roman" w:eastAsia="Batang" w:hAnsi="Times New Roman"/>
                <w:color w:val="000000"/>
                <w:sz w:val="22"/>
                <w:szCs w:val="22"/>
                <w:lang w:val="en-GB"/>
              </w:rPr>
            </w:pPr>
          </w:p>
        </w:tc>
        <w:tc>
          <w:tcPr>
            <w:tcW w:w="8102" w:type="dxa"/>
            <w:shd w:val="clear" w:color="auto" w:fill="auto"/>
          </w:tcPr>
          <w:p w14:paraId="153F084A" w14:textId="77777777" w:rsidR="001F1B6F" w:rsidRPr="001F1B6F" w:rsidRDefault="001F1B6F" w:rsidP="00945AF4">
            <w:pPr>
              <w:pStyle w:val="TAH"/>
              <w:rPr>
                <w:rFonts w:ascii="Times New Roman" w:eastAsia="Batang" w:hAnsi="Times New Roman"/>
                <w:i/>
                <w:color w:val="000000"/>
                <w:sz w:val="22"/>
                <w:szCs w:val="22"/>
                <w:lang w:val="en-GB"/>
              </w:rPr>
            </w:pPr>
            <w:r w:rsidRPr="001F1B6F">
              <w:rPr>
                <w:rFonts w:ascii="Times New Roman" w:eastAsia="Batang" w:hAnsi="Times New Roman"/>
                <w:i/>
                <w:color w:val="000000"/>
                <w:sz w:val="22"/>
                <w:szCs w:val="22"/>
                <w:lang w:val="en-GB"/>
              </w:rPr>
              <w:t xml:space="preserve">dmrs-AdditionalPosition </w:t>
            </w:r>
            <w:r w:rsidRPr="001F1B6F">
              <w:rPr>
                <w:rFonts w:ascii="Times New Roman" w:eastAsia="Batang" w:hAnsi="Times New Roman"/>
                <w:color w:val="000000"/>
                <w:sz w:val="22"/>
                <w:szCs w:val="22"/>
                <w:lang w:val="en-GB"/>
              </w:rPr>
              <w:t xml:space="preserve">= pos0 in </w:t>
            </w:r>
            <w:r w:rsidRPr="001F1B6F">
              <w:rPr>
                <w:rFonts w:ascii="Times New Roman" w:eastAsia="Batang" w:hAnsi="Times New Roman"/>
                <w:color w:val="000000"/>
                <w:sz w:val="22"/>
                <w:szCs w:val="22"/>
                <w:lang w:val="en-GB"/>
              </w:rPr>
              <w:br/>
            </w:r>
            <w:r w:rsidRPr="001F1B6F">
              <w:rPr>
                <w:rFonts w:ascii="Times New Roman" w:eastAsia="Batang" w:hAnsi="Times New Roman"/>
                <w:i/>
                <w:color w:val="000000"/>
                <w:sz w:val="22"/>
                <w:szCs w:val="22"/>
                <w:lang w:val="en-GB"/>
              </w:rPr>
              <w:t xml:space="preserve">DMRS-DownlinkConfig </w:t>
            </w:r>
            <w:r w:rsidRPr="001F1B6F">
              <w:rPr>
                <w:rFonts w:ascii="Times New Roman" w:eastAsia="Batang" w:hAnsi="Times New Roman"/>
                <w:color w:val="000000"/>
                <w:sz w:val="22"/>
                <w:szCs w:val="22"/>
                <w:lang w:val="en-GB"/>
              </w:rPr>
              <w:t xml:space="preserve">in both of </w:t>
            </w:r>
            <w:r w:rsidRPr="001F1B6F">
              <w:rPr>
                <w:rFonts w:ascii="Times New Roman" w:eastAsia="Batang" w:hAnsi="Times New Roman"/>
                <w:color w:val="000000"/>
                <w:sz w:val="22"/>
                <w:szCs w:val="22"/>
                <w:lang w:val="en-GB"/>
              </w:rPr>
              <w:br/>
            </w:r>
            <w:r w:rsidRPr="001F1B6F">
              <w:rPr>
                <w:rFonts w:ascii="Times New Roman" w:hAnsi="Times New Roman"/>
                <w:i/>
                <w:sz w:val="22"/>
                <w:szCs w:val="22"/>
              </w:rPr>
              <w:t>dmrs-DownlinkForPDSCH-MappingTypeA</w:t>
            </w:r>
            <w:r w:rsidRPr="001F1B6F">
              <w:rPr>
                <w:rFonts w:ascii="Times New Roman" w:hAnsi="Times New Roman"/>
                <w:sz w:val="22"/>
                <w:szCs w:val="22"/>
              </w:rPr>
              <w:t xml:space="preserve">, </w:t>
            </w:r>
            <w:r w:rsidRPr="001F1B6F">
              <w:rPr>
                <w:rFonts w:ascii="Times New Roman" w:hAnsi="Times New Roman"/>
                <w:i/>
                <w:sz w:val="22"/>
                <w:szCs w:val="22"/>
              </w:rPr>
              <w:t>dmrs-DownlinkForPDSCH-MappingTypeB</w:t>
            </w:r>
          </w:p>
        </w:tc>
      </w:tr>
      <w:tr w:rsidR="001F1B6F" w:rsidRPr="001F1B6F" w14:paraId="5A9438A2" w14:textId="77777777" w:rsidTr="00945AF4">
        <w:trPr>
          <w:jc w:val="center"/>
        </w:trPr>
        <w:tc>
          <w:tcPr>
            <w:tcW w:w="704" w:type="dxa"/>
            <w:shd w:val="clear" w:color="auto" w:fill="auto"/>
          </w:tcPr>
          <w:p w14:paraId="2B149A1A"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0</w:t>
            </w:r>
          </w:p>
        </w:tc>
        <w:tc>
          <w:tcPr>
            <w:tcW w:w="8102" w:type="dxa"/>
            <w:shd w:val="clear" w:color="auto" w:fill="auto"/>
          </w:tcPr>
          <w:p w14:paraId="5068ABD0"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3</w:t>
            </w:r>
          </w:p>
        </w:tc>
      </w:tr>
      <w:tr w:rsidR="001F1B6F" w:rsidRPr="001F1B6F" w14:paraId="26E4005D" w14:textId="77777777" w:rsidTr="00945AF4">
        <w:trPr>
          <w:jc w:val="center"/>
        </w:trPr>
        <w:tc>
          <w:tcPr>
            <w:tcW w:w="704" w:type="dxa"/>
            <w:shd w:val="clear" w:color="auto" w:fill="auto"/>
          </w:tcPr>
          <w:p w14:paraId="034D722D"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1</w:t>
            </w:r>
          </w:p>
        </w:tc>
        <w:tc>
          <w:tcPr>
            <w:tcW w:w="8102" w:type="dxa"/>
            <w:shd w:val="clear" w:color="auto" w:fill="auto"/>
          </w:tcPr>
          <w:p w14:paraId="4D21DB39"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4.5</w:t>
            </w:r>
          </w:p>
        </w:tc>
      </w:tr>
      <w:tr w:rsidR="001F1B6F" w:rsidRPr="001F1B6F" w14:paraId="6DB4EC70" w14:textId="77777777" w:rsidTr="00945AF4">
        <w:trPr>
          <w:trHeight w:val="47"/>
          <w:jc w:val="center"/>
        </w:trPr>
        <w:tc>
          <w:tcPr>
            <w:tcW w:w="704" w:type="dxa"/>
            <w:shd w:val="clear" w:color="auto" w:fill="auto"/>
          </w:tcPr>
          <w:p w14:paraId="13EEB46C"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2</w:t>
            </w:r>
          </w:p>
        </w:tc>
        <w:tc>
          <w:tcPr>
            <w:tcW w:w="8102" w:type="dxa"/>
            <w:shd w:val="clear" w:color="auto" w:fill="auto"/>
          </w:tcPr>
          <w:p w14:paraId="478C5565"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9 for frequency range 1</w:t>
            </w:r>
          </w:p>
        </w:tc>
      </w:tr>
    </w:tbl>
    <w:p w14:paraId="42248670" w14:textId="77777777" w:rsidR="001F1B6F" w:rsidRPr="001F1B6F" w:rsidRDefault="001F1B6F" w:rsidP="0018533B">
      <w:pPr>
        <w:rPr>
          <w:sz w:val="22"/>
          <w:szCs w:val="22"/>
          <w:lang w:val="en-GB"/>
        </w:rPr>
      </w:pPr>
    </w:p>
    <w:p w14:paraId="5F93CE02" w14:textId="6510037F" w:rsidR="001F1B6F" w:rsidRPr="001F1B6F" w:rsidRDefault="001F1B6F" w:rsidP="00E63BD4">
      <w:pPr>
        <w:rPr>
          <w:sz w:val="22"/>
          <w:lang w:val="en-GB"/>
        </w:rPr>
      </w:pPr>
      <w:r w:rsidRPr="001F1B6F">
        <w:rPr>
          <w:sz w:val="22"/>
          <w:lang w:val="en-GB"/>
        </w:rPr>
        <w:t>Similarly, the NR Rel. 15 specification allows for two sets of PUSCH preparation time capabilities as follows:</w:t>
      </w:r>
    </w:p>
    <w:p w14:paraId="2C1E6E14" w14:textId="77777777" w:rsidR="001F1B6F" w:rsidRPr="001F1B6F" w:rsidRDefault="001F1B6F" w:rsidP="001F1B6F">
      <w:pPr>
        <w:pStyle w:val="TH"/>
        <w:rPr>
          <w:rFonts w:ascii="Times New Roman" w:hAnsi="Times New Roman"/>
          <w:i/>
          <w:color w:val="000000"/>
          <w:sz w:val="22"/>
          <w:szCs w:val="22"/>
        </w:rPr>
      </w:pPr>
      <w:r w:rsidRPr="001F1B6F">
        <w:rPr>
          <w:rFonts w:ascii="Times New Roman" w:hAnsi="Times New Roman"/>
          <w:color w:val="000000"/>
          <w:sz w:val="22"/>
          <w:szCs w:val="22"/>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1F1B6F" w:rsidRPr="001F1B6F" w14:paraId="4362DA82" w14:textId="77777777" w:rsidTr="00945AF4">
        <w:trPr>
          <w:jc w:val="center"/>
        </w:trPr>
        <w:tc>
          <w:tcPr>
            <w:tcW w:w="828" w:type="dxa"/>
            <w:shd w:val="clear" w:color="auto" w:fill="auto"/>
            <w:vAlign w:val="center"/>
          </w:tcPr>
          <w:p w14:paraId="2671ADEA"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position w:val="-8"/>
                <w:sz w:val="22"/>
                <w:szCs w:val="22"/>
                <w:lang w:val="en-GB"/>
              </w:rPr>
              <w:object w:dxaOrig="220" w:dyaOrig="220" w14:anchorId="3FD03C90">
                <v:shape id="_x0000_i1027" type="#_x0000_t75" style="width:12.1pt;height:12.1pt" o:ole="">
                  <v:imagedata r:id="rId15" o:title=""/>
                </v:shape>
                <o:OLEObject Type="Embed" ProgID="Equation.3" ShapeID="_x0000_i1027" DrawAspect="Content" ObjectID="_1609700443" r:id="rId16"/>
              </w:object>
            </w:r>
          </w:p>
        </w:tc>
        <w:tc>
          <w:tcPr>
            <w:tcW w:w="4165" w:type="dxa"/>
            <w:shd w:val="clear" w:color="auto" w:fill="auto"/>
          </w:tcPr>
          <w:p w14:paraId="7229A9C5" w14:textId="77777777" w:rsidR="001F1B6F" w:rsidRPr="001F1B6F" w:rsidRDefault="001F1B6F" w:rsidP="00945AF4">
            <w:pPr>
              <w:pStyle w:val="TAH"/>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 xml:space="preserve">PUSCH preparation time </w:t>
            </w:r>
            <w:r w:rsidRPr="001F1B6F">
              <w:rPr>
                <w:rFonts w:ascii="Times New Roman" w:eastAsia="Batang" w:hAnsi="Times New Roman"/>
                <w:i/>
                <w:color w:val="000000"/>
                <w:sz w:val="22"/>
                <w:szCs w:val="22"/>
                <w:lang w:val="en-GB"/>
              </w:rPr>
              <w:t>N</w:t>
            </w:r>
            <w:r w:rsidRPr="001F1B6F">
              <w:rPr>
                <w:rFonts w:ascii="Times New Roman" w:eastAsia="Batang" w:hAnsi="Times New Roman"/>
                <w:i/>
                <w:color w:val="000000"/>
                <w:sz w:val="22"/>
                <w:szCs w:val="22"/>
                <w:vertAlign w:val="subscript"/>
                <w:lang w:val="en-GB"/>
              </w:rPr>
              <w:t>2</w:t>
            </w:r>
            <w:r w:rsidRPr="001F1B6F">
              <w:rPr>
                <w:rFonts w:ascii="Times New Roman" w:eastAsia="Batang" w:hAnsi="Times New Roman"/>
                <w:color w:val="000000"/>
                <w:sz w:val="22"/>
                <w:szCs w:val="22"/>
                <w:lang w:val="en-GB"/>
              </w:rPr>
              <w:t xml:space="preserve"> [symbols]</w:t>
            </w:r>
          </w:p>
        </w:tc>
      </w:tr>
      <w:tr w:rsidR="001F1B6F" w:rsidRPr="001F1B6F" w14:paraId="3BC1913B" w14:textId="77777777" w:rsidTr="00945AF4">
        <w:trPr>
          <w:jc w:val="center"/>
        </w:trPr>
        <w:tc>
          <w:tcPr>
            <w:tcW w:w="828" w:type="dxa"/>
            <w:shd w:val="clear" w:color="auto" w:fill="auto"/>
          </w:tcPr>
          <w:p w14:paraId="42659574"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0</w:t>
            </w:r>
          </w:p>
        </w:tc>
        <w:tc>
          <w:tcPr>
            <w:tcW w:w="4165" w:type="dxa"/>
            <w:shd w:val="clear" w:color="auto" w:fill="auto"/>
          </w:tcPr>
          <w:p w14:paraId="4E235004"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10</w:t>
            </w:r>
          </w:p>
        </w:tc>
      </w:tr>
      <w:tr w:rsidR="001F1B6F" w:rsidRPr="001F1B6F" w14:paraId="4FCAA9C7" w14:textId="77777777" w:rsidTr="00945AF4">
        <w:trPr>
          <w:jc w:val="center"/>
        </w:trPr>
        <w:tc>
          <w:tcPr>
            <w:tcW w:w="828" w:type="dxa"/>
            <w:shd w:val="clear" w:color="auto" w:fill="auto"/>
          </w:tcPr>
          <w:p w14:paraId="0BED4DDE"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1</w:t>
            </w:r>
          </w:p>
        </w:tc>
        <w:tc>
          <w:tcPr>
            <w:tcW w:w="4165" w:type="dxa"/>
            <w:shd w:val="clear" w:color="auto" w:fill="auto"/>
          </w:tcPr>
          <w:p w14:paraId="29D0F16D"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12</w:t>
            </w:r>
          </w:p>
        </w:tc>
      </w:tr>
      <w:tr w:rsidR="001F1B6F" w:rsidRPr="001F1B6F" w14:paraId="2370674D" w14:textId="77777777" w:rsidTr="00945AF4">
        <w:trPr>
          <w:trHeight w:val="47"/>
          <w:jc w:val="center"/>
        </w:trPr>
        <w:tc>
          <w:tcPr>
            <w:tcW w:w="828" w:type="dxa"/>
            <w:shd w:val="clear" w:color="auto" w:fill="auto"/>
          </w:tcPr>
          <w:p w14:paraId="2CE02690"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2</w:t>
            </w:r>
          </w:p>
        </w:tc>
        <w:tc>
          <w:tcPr>
            <w:tcW w:w="4165" w:type="dxa"/>
            <w:shd w:val="clear" w:color="auto" w:fill="auto"/>
          </w:tcPr>
          <w:p w14:paraId="2E34320A"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23</w:t>
            </w:r>
          </w:p>
        </w:tc>
      </w:tr>
      <w:tr w:rsidR="001F1B6F" w:rsidRPr="001F1B6F" w14:paraId="1EBB88BA" w14:textId="77777777" w:rsidTr="00945AF4">
        <w:trPr>
          <w:jc w:val="center"/>
        </w:trPr>
        <w:tc>
          <w:tcPr>
            <w:tcW w:w="828" w:type="dxa"/>
            <w:shd w:val="clear" w:color="auto" w:fill="auto"/>
          </w:tcPr>
          <w:p w14:paraId="2A37BB42"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3</w:t>
            </w:r>
          </w:p>
        </w:tc>
        <w:tc>
          <w:tcPr>
            <w:tcW w:w="4165" w:type="dxa"/>
            <w:shd w:val="clear" w:color="auto" w:fill="auto"/>
          </w:tcPr>
          <w:p w14:paraId="371794FD"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36</w:t>
            </w:r>
          </w:p>
        </w:tc>
      </w:tr>
    </w:tbl>
    <w:p w14:paraId="1B7900BE" w14:textId="77777777" w:rsidR="001F1B6F" w:rsidRPr="001F1B6F" w:rsidRDefault="001F1B6F" w:rsidP="001F1B6F">
      <w:pPr>
        <w:rPr>
          <w:color w:val="000000"/>
          <w:sz w:val="22"/>
          <w:szCs w:val="22"/>
        </w:rPr>
      </w:pPr>
    </w:p>
    <w:p w14:paraId="0C1E4335" w14:textId="77777777" w:rsidR="001F1B6F" w:rsidRPr="001F1B6F" w:rsidRDefault="001F1B6F" w:rsidP="001F1B6F">
      <w:pPr>
        <w:pStyle w:val="TH"/>
        <w:rPr>
          <w:rFonts w:ascii="Times New Roman" w:hAnsi="Times New Roman"/>
          <w:i/>
          <w:color w:val="000000"/>
          <w:sz w:val="22"/>
          <w:szCs w:val="22"/>
        </w:rPr>
      </w:pPr>
      <w:r w:rsidRPr="001F1B6F">
        <w:rPr>
          <w:rFonts w:ascii="Times New Roman" w:hAnsi="Times New Roman"/>
          <w:color w:val="000000"/>
          <w:sz w:val="22"/>
          <w:szCs w:val="22"/>
        </w:rPr>
        <w:t>Table 6.4-2: PUSCH preparation time for PUSCH timing capability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1F1B6F" w:rsidRPr="001F1B6F" w14:paraId="3A5B078A" w14:textId="77777777" w:rsidTr="00945AF4">
        <w:trPr>
          <w:jc w:val="center"/>
        </w:trPr>
        <w:tc>
          <w:tcPr>
            <w:tcW w:w="828" w:type="dxa"/>
            <w:shd w:val="clear" w:color="auto" w:fill="auto"/>
            <w:vAlign w:val="center"/>
          </w:tcPr>
          <w:p w14:paraId="0004F4FE"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position w:val="-8"/>
                <w:sz w:val="22"/>
                <w:szCs w:val="22"/>
                <w:lang w:val="en-GB"/>
              </w:rPr>
              <w:object w:dxaOrig="220" w:dyaOrig="220" w14:anchorId="32B02F96">
                <v:shape id="_x0000_i1028" type="#_x0000_t75" style="width:13.55pt;height:13.55pt" o:ole="">
                  <v:imagedata r:id="rId15" o:title=""/>
                </v:shape>
                <o:OLEObject Type="Embed" ProgID="Equation.3" ShapeID="_x0000_i1028" DrawAspect="Content" ObjectID="_1609700444" r:id="rId17"/>
              </w:object>
            </w:r>
          </w:p>
        </w:tc>
        <w:tc>
          <w:tcPr>
            <w:tcW w:w="4165" w:type="dxa"/>
            <w:shd w:val="clear" w:color="auto" w:fill="auto"/>
          </w:tcPr>
          <w:p w14:paraId="5937523E" w14:textId="77777777" w:rsidR="001F1B6F" w:rsidRPr="001F1B6F" w:rsidRDefault="001F1B6F" w:rsidP="00945AF4">
            <w:pPr>
              <w:pStyle w:val="TAH"/>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 xml:space="preserve">PUSCH preparation time </w:t>
            </w:r>
            <w:r w:rsidRPr="001F1B6F">
              <w:rPr>
                <w:rFonts w:ascii="Times New Roman" w:eastAsia="Batang" w:hAnsi="Times New Roman"/>
                <w:i/>
                <w:color w:val="000000"/>
                <w:sz w:val="22"/>
                <w:szCs w:val="22"/>
                <w:lang w:val="en-GB"/>
              </w:rPr>
              <w:t>N</w:t>
            </w:r>
            <w:r w:rsidRPr="001F1B6F">
              <w:rPr>
                <w:rFonts w:ascii="Times New Roman" w:eastAsia="Batang" w:hAnsi="Times New Roman"/>
                <w:i/>
                <w:color w:val="000000"/>
                <w:sz w:val="22"/>
                <w:szCs w:val="22"/>
                <w:vertAlign w:val="subscript"/>
                <w:lang w:val="en-GB"/>
              </w:rPr>
              <w:t>2</w:t>
            </w:r>
            <w:r w:rsidRPr="001F1B6F">
              <w:rPr>
                <w:rFonts w:ascii="Times New Roman" w:eastAsia="Batang" w:hAnsi="Times New Roman"/>
                <w:color w:val="000000"/>
                <w:sz w:val="22"/>
                <w:szCs w:val="22"/>
                <w:lang w:val="en-GB"/>
              </w:rPr>
              <w:t xml:space="preserve"> [symbols]</w:t>
            </w:r>
          </w:p>
        </w:tc>
      </w:tr>
      <w:tr w:rsidR="001F1B6F" w:rsidRPr="001F1B6F" w14:paraId="5BDF5551" w14:textId="77777777" w:rsidTr="00945AF4">
        <w:trPr>
          <w:jc w:val="center"/>
        </w:trPr>
        <w:tc>
          <w:tcPr>
            <w:tcW w:w="828" w:type="dxa"/>
            <w:shd w:val="clear" w:color="auto" w:fill="auto"/>
          </w:tcPr>
          <w:p w14:paraId="513D19DD"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0</w:t>
            </w:r>
          </w:p>
        </w:tc>
        <w:tc>
          <w:tcPr>
            <w:tcW w:w="4165" w:type="dxa"/>
            <w:shd w:val="clear" w:color="auto" w:fill="auto"/>
          </w:tcPr>
          <w:p w14:paraId="3016203B"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5</w:t>
            </w:r>
          </w:p>
        </w:tc>
      </w:tr>
      <w:tr w:rsidR="001F1B6F" w:rsidRPr="001F1B6F" w14:paraId="0FD36CEC" w14:textId="77777777" w:rsidTr="00945AF4">
        <w:trPr>
          <w:jc w:val="center"/>
        </w:trPr>
        <w:tc>
          <w:tcPr>
            <w:tcW w:w="828" w:type="dxa"/>
            <w:shd w:val="clear" w:color="auto" w:fill="auto"/>
          </w:tcPr>
          <w:p w14:paraId="21D8F51F"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1</w:t>
            </w:r>
          </w:p>
        </w:tc>
        <w:tc>
          <w:tcPr>
            <w:tcW w:w="4165" w:type="dxa"/>
            <w:shd w:val="clear" w:color="auto" w:fill="auto"/>
          </w:tcPr>
          <w:p w14:paraId="1B4060EF"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5.5</w:t>
            </w:r>
          </w:p>
        </w:tc>
      </w:tr>
      <w:tr w:rsidR="001F1B6F" w:rsidRPr="001F1B6F" w14:paraId="0E69606D" w14:textId="77777777" w:rsidTr="00945AF4">
        <w:trPr>
          <w:trHeight w:val="47"/>
          <w:jc w:val="center"/>
        </w:trPr>
        <w:tc>
          <w:tcPr>
            <w:tcW w:w="828" w:type="dxa"/>
            <w:shd w:val="clear" w:color="auto" w:fill="auto"/>
          </w:tcPr>
          <w:p w14:paraId="3D0640C6"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2</w:t>
            </w:r>
          </w:p>
        </w:tc>
        <w:tc>
          <w:tcPr>
            <w:tcW w:w="4165" w:type="dxa"/>
            <w:shd w:val="clear" w:color="auto" w:fill="auto"/>
          </w:tcPr>
          <w:p w14:paraId="33EFB7C2"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11 for frequency range 1</w:t>
            </w:r>
          </w:p>
        </w:tc>
      </w:tr>
    </w:tbl>
    <w:p w14:paraId="7BA4EBFE" w14:textId="0BC23B1B" w:rsidR="001F1B6F" w:rsidRDefault="001F1B6F" w:rsidP="001F1B6F">
      <w:pPr>
        <w:rPr>
          <w:color w:val="000000"/>
        </w:rPr>
      </w:pPr>
    </w:p>
    <w:p w14:paraId="0D0CE398" w14:textId="014F7EDD" w:rsidR="00515EB7" w:rsidRDefault="00515EB7" w:rsidP="00F56049">
      <w:pPr>
        <w:jc w:val="both"/>
        <w:rPr>
          <w:color w:val="000000"/>
          <w:sz w:val="22"/>
        </w:rPr>
      </w:pPr>
      <w:r>
        <w:rPr>
          <w:color w:val="000000"/>
          <w:sz w:val="22"/>
        </w:rPr>
        <w:t>To study whether a new timing capability for N1/N2 needs to be considered for NR eURLLC, the following agreement was reached in RAN1 #95:</w:t>
      </w:r>
    </w:p>
    <w:p w14:paraId="2063B05A" w14:textId="77777777" w:rsidR="00515EB7" w:rsidRPr="00DD77CC" w:rsidRDefault="00515EB7" w:rsidP="00515EB7">
      <w:pPr>
        <w:jc w:val="both"/>
        <w:rPr>
          <w:rFonts w:asciiTheme="majorBidi" w:hAnsiTheme="majorBidi" w:cstheme="majorBidi"/>
          <w:b/>
          <w:bCs/>
          <w:iCs/>
          <w:u w:val="single"/>
        </w:rPr>
      </w:pPr>
      <w:r w:rsidRPr="00DD77CC">
        <w:rPr>
          <w:rFonts w:asciiTheme="majorBidi" w:hAnsiTheme="majorBidi" w:cstheme="majorBidi"/>
          <w:b/>
          <w:bCs/>
          <w:iCs/>
          <w:highlight w:val="green"/>
          <w:u w:val="single"/>
          <w:lang w:val="en-GB"/>
        </w:rPr>
        <w:t>Agreements:</w:t>
      </w:r>
    </w:p>
    <w:p w14:paraId="2B712797" w14:textId="77777777" w:rsidR="00515EB7" w:rsidRPr="00DD77CC" w:rsidRDefault="00515EB7" w:rsidP="00765A80">
      <w:pPr>
        <w:pStyle w:val="ListParagraph"/>
        <w:numPr>
          <w:ilvl w:val="0"/>
          <w:numId w:val="20"/>
        </w:numPr>
        <w:jc w:val="both"/>
        <w:rPr>
          <w:rFonts w:asciiTheme="majorBidi" w:hAnsiTheme="majorBidi" w:cstheme="majorBidi"/>
          <w:bCs/>
          <w:i/>
          <w:iCs/>
        </w:rPr>
      </w:pPr>
      <w:r w:rsidRPr="00DD77CC">
        <w:rPr>
          <w:rFonts w:asciiTheme="majorBidi" w:hAnsiTheme="majorBidi" w:cstheme="majorBidi"/>
          <w:bCs/>
          <w:i/>
          <w:iCs/>
          <w:lang w:val="en-GB"/>
        </w:rPr>
        <w:t>In order to evaluate the necessity to introduce a new N1/N2 timing capability in Rel. 16 eURLLC, the following aspects should be considered:</w:t>
      </w:r>
    </w:p>
    <w:p w14:paraId="2F089CDB" w14:textId="77777777" w:rsidR="00515EB7" w:rsidRPr="00DD77CC" w:rsidRDefault="00515EB7" w:rsidP="00765A80">
      <w:pPr>
        <w:pStyle w:val="ListParagraph"/>
        <w:numPr>
          <w:ilvl w:val="0"/>
          <w:numId w:val="20"/>
        </w:numPr>
        <w:ind w:left="936"/>
        <w:jc w:val="both"/>
        <w:rPr>
          <w:rFonts w:asciiTheme="majorBidi" w:hAnsiTheme="majorBidi" w:cstheme="majorBidi"/>
          <w:bCs/>
          <w:i/>
          <w:iCs/>
        </w:rPr>
      </w:pPr>
      <w:r w:rsidRPr="00DD77CC">
        <w:rPr>
          <w:rFonts w:asciiTheme="majorBidi" w:hAnsiTheme="majorBidi" w:cstheme="majorBidi"/>
          <w:bCs/>
          <w:i/>
          <w:iCs/>
          <w:lang w:val="en-GB"/>
        </w:rPr>
        <w:t>Perform latency analysis to identify the set of scheduling configuration parameters for which the eURLLC latency requirement(s) can/cannot be satisfied under the NR Rel. 15 timing capabilities.</w:t>
      </w:r>
    </w:p>
    <w:p w14:paraId="78763E98" w14:textId="77777777" w:rsidR="00515EB7" w:rsidRPr="00DD77CC" w:rsidRDefault="00515EB7" w:rsidP="00765A80">
      <w:pPr>
        <w:pStyle w:val="ListParagraph"/>
        <w:numPr>
          <w:ilvl w:val="0"/>
          <w:numId w:val="20"/>
        </w:numPr>
        <w:ind w:left="936"/>
        <w:jc w:val="both"/>
        <w:rPr>
          <w:rFonts w:asciiTheme="majorBidi" w:hAnsiTheme="majorBidi" w:cstheme="majorBidi"/>
          <w:bCs/>
          <w:i/>
          <w:iCs/>
        </w:rPr>
      </w:pPr>
      <w:r w:rsidRPr="00DD77CC">
        <w:rPr>
          <w:rFonts w:asciiTheme="majorBidi" w:hAnsiTheme="majorBidi" w:cstheme="majorBidi"/>
          <w:bCs/>
          <w:i/>
          <w:iCs/>
          <w:lang w:val="en-GB"/>
        </w:rPr>
        <w:t>To do this, the worst-case achievable latency should be considered.</w:t>
      </w:r>
    </w:p>
    <w:p w14:paraId="6B4C4088" w14:textId="77777777" w:rsidR="00515EB7" w:rsidRPr="00DD77CC" w:rsidRDefault="00515EB7" w:rsidP="00765A80">
      <w:pPr>
        <w:pStyle w:val="ListParagraph"/>
        <w:numPr>
          <w:ilvl w:val="0"/>
          <w:numId w:val="20"/>
        </w:numPr>
        <w:ind w:left="936"/>
        <w:jc w:val="both"/>
        <w:rPr>
          <w:rFonts w:asciiTheme="majorBidi" w:hAnsiTheme="majorBidi" w:cstheme="majorBidi"/>
          <w:bCs/>
          <w:i/>
          <w:iCs/>
        </w:rPr>
      </w:pPr>
      <w:r w:rsidRPr="00DD77CC">
        <w:rPr>
          <w:rFonts w:asciiTheme="majorBidi" w:hAnsiTheme="majorBidi" w:cstheme="majorBidi"/>
          <w:bCs/>
          <w:i/>
          <w:iCs/>
          <w:lang w:val="en-GB"/>
        </w:rPr>
        <w:t>Perform system-level and/or link-level evaluations to investigate the gains brought by reducing N1/N2 and allowing for more (re-)transmissions within the eURLLC latency budget.</w:t>
      </w:r>
    </w:p>
    <w:p w14:paraId="67549039" w14:textId="77777777" w:rsidR="00515EB7" w:rsidRPr="00DD77CC" w:rsidRDefault="00515EB7" w:rsidP="00765A80">
      <w:pPr>
        <w:pStyle w:val="ListParagraph"/>
        <w:numPr>
          <w:ilvl w:val="0"/>
          <w:numId w:val="20"/>
        </w:numPr>
        <w:ind w:left="936"/>
        <w:jc w:val="both"/>
        <w:rPr>
          <w:rFonts w:asciiTheme="majorBidi" w:hAnsiTheme="majorBidi" w:cstheme="majorBidi"/>
          <w:bCs/>
          <w:i/>
          <w:iCs/>
        </w:rPr>
      </w:pPr>
      <w:r w:rsidRPr="00DD77CC">
        <w:rPr>
          <w:rFonts w:asciiTheme="majorBidi" w:hAnsiTheme="majorBidi" w:cstheme="majorBidi"/>
          <w:bCs/>
          <w:i/>
          <w:iCs/>
          <w:lang w:val="en-GB"/>
        </w:rPr>
        <w:t>For system-level evaluation, the performance metrics agreed for Rel. 16 eURLLC SI are applied.</w:t>
      </w:r>
    </w:p>
    <w:p w14:paraId="322DCD6C" w14:textId="77777777" w:rsidR="00515EB7" w:rsidRPr="00DD77CC" w:rsidRDefault="00515EB7" w:rsidP="00765A80">
      <w:pPr>
        <w:pStyle w:val="ListParagraph"/>
        <w:numPr>
          <w:ilvl w:val="0"/>
          <w:numId w:val="20"/>
        </w:numPr>
        <w:ind w:left="936"/>
        <w:jc w:val="both"/>
        <w:rPr>
          <w:rFonts w:asciiTheme="majorBidi" w:hAnsiTheme="majorBidi" w:cstheme="majorBidi"/>
          <w:bCs/>
          <w:i/>
          <w:iCs/>
        </w:rPr>
      </w:pPr>
      <w:r w:rsidRPr="00DD77CC">
        <w:rPr>
          <w:rFonts w:asciiTheme="majorBidi" w:hAnsiTheme="majorBidi" w:cstheme="majorBidi"/>
          <w:bCs/>
          <w:i/>
          <w:iCs/>
          <w:lang w:val="en-GB"/>
        </w:rPr>
        <w:t>For link-level evaluation, at least the resource efficiency, i.e., the average number of REs used for completing the transmission of a TB, should be reported. The number of transmissions for successfully decoding a TB and the target BLER for each transmission should be reported.</w:t>
      </w:r>
    </w:p>
    <w:p w14:paraId="222E8599" w14:textId="77777777" w:rsidR="00515EB7" w:rsidRPr="00DD77CC" w:rsidRDefault="00515EB7" w:rsidP="00765A80">
      <w:pPr>
        <w:pStyle w:val="ListParagraph"/>
        <w:numPr>
          <w:ilvl w:val="0"/>
          <w:numId w:val="20"/>
        </w:numPr>
        <w:ind w:left="936"/>
        <w:jc w:val="both"/>
        <w:rPr>
          <w:rFonts w:asciiTheme="majorBidi" w:hAnsiTheme="majorBidi" w:cstheme="majorBidi"/>
          <w:bCs/>
          <w:i/>
          <w:iCs/>
        </w:rPr>
      </w:pPr>
      <w:r w:rsidRPr="00DD77CC">
        <w:rPr>
          <w:rFonts w:asciiTheme="majorBidi" w:hAnsiTheme="majorBidi" w:cstheme="majorBidi"/>
          <w:bCs/>
          <w:i/>
          <w:iCs/>
          <w:lang w:val="en-GB"/>
        </w:rPr>
        <w:t>For both system-level and link-level evaluations, the simulation parameters agreed for Rel. 16 eURLLC SI are the baseline.</w:t>
      </w:r>
    </w:p>
    <w:p w14:paraId="6DC7FE7E" w14:textId="77777777" w:rsidR="00515EB7" w:rsidRPr="00DD77CC" w:rsidRDefault="00515EB7" w:rsidP="00765A80">
      <w:pPr>
        <w:pStyle w:val="ListParagraph"/>
        <w:numPr>
          <w:ilvl w:val="0"/>
          <w:numId w:val="20"/>
        </w:numPr>
        <w:ind w:left="936"/>
        <w:jc w:val="both"/>
        <w:rPr>
          <w:rFonts w:asciiTheme="majorBidi" w:hAnsiTheme="majorBidi" w:cstheme="majorBidi"/>
          <w:bCs/>
          <w:i/>
          <w:iCs/>
        </w:rPr>
      </w:pPr>
      <w:r w:rsidRPr="00DD77CC">
        <w:rPr>
          <w:rFonts w:asciiTheme="majorBidi" w:hAnsiTheme="majorBidi" w:cstheme="majorBidi"/>
          <w:bCs/>
          <w:i/>
          <w:iCs/>
          <w:lang w:val="en-GB"/>
        </w:rPr>
        <w:t>For all aspects, the comparison reference point is Rel. 15 NR capability timing 2 for FR1 and Rel. 15 NR capability timing 1 for FR2.</w:t>
      </w:r>
    </w:p>
    <w:p w14:paraId="2C7B25A8" w14:textId="77777777" w:rsidR="00515EB7" w:rsidRPr="00DD77CC" w:rsidRDefault="00515EB7" w:rsidP="00765A80">
      <w:pPr>
        <w:pStyle w:val="ListParagraph"/>
        <w:numPr>
          <w:ilvl w:val="0"/>
          <w:numId w:val="20"/>
        </w:numPr>
        <w:ind w:left="936"/>
        <w:jc w:val="both"/>
        <w:rPr>
          <w:rFonts w:asciiTheme="majorBidi" w:hAnsiTheme="majorBidi" w:cstheme="majorBidi"/>
          <w:bCs/>
          <w:i/>
          <w:iCs/>
        </w:rPr>
      </w:pPr>
      <w:r w:rsidRPr="00DD77CC">
        <w:rPr>
          <w:rFonts w:asciiTheme="majorBidi" w:hAnsiTheme="majorBidi" w:cstheme="majorBidi"/>
          <w:bCs/>
          <w:i/>
          <w:iCs/>
          <w:lang w:val="en-GB"/>
        </w:rPr>
        <w:t>For all aspects, companies should report the assumed values for the following parameters:</w:t>
      </w:r>
    </w:p>
    <w:p w14:paraId="0B605781" w14:textId="77777777" w:rsidR="00515EB7" w:rsidRPr="00DD77CC" w:rsidRDefault="00515EB7" w:rsidP="00765A80">
      <w:pPr>
        <w:pStyle w:val="ListParagraph"/>
        <w:numPr>
          <w:ilvl w:val="1"/>
          <w:numId w:val="20"/>
        </w:numPr>
        <w:jc w:val="both"/>
        <w:rPr>
          <w:rFonts w:asciiTheme="majorBidi" w:hAnsiTheme="majorBidi" w:cstheme="majorBidi"/>
          <w:bCs/>
          <w:i/>
          <w:iCs/>
        </w:rPr>
      </w:pPr>
      <w:r w:rsidRPr="00DD77CC">
        <w:rPr>
          <w:rFonts w:asciiTheme="majorBidi" w:hAnsiTheme="majorBidi" w:cstheme="majorBidi"/>
          <w:bCs/>
          <w:i/>
          <w:iCs/>
          <w:lang w:val="en-GB"/>
        </w:rPr>
        <w:lastRenderedPageBreak/>
        <w:t xml:space="preserve">Alignment latency </w:t>
      </w:r>
    </w:p>
    <w:p w14:paraId="0A09AF8E" w14:textId="77777777" w:rsidR="00515EB7" w:rsidRPr="00DD77CC" w:rsidRDefault="00515EB7" w:rsidP="00765A80">
      <w:pPr>
        <w:pStyle w:val="ListParagraph"/>
        <w:numPr>
          <w:ilvl w:val="1"/>
          <w:numId w:val="20"/>
        </w:numPr>
        <w:jc w:val="both"/>
        <w:rPr>
          <w:rFonts w:asciiTheme="majorBidi" w:hAnsiTheme="majorBidi" w:cstheme="majorBidi"/>
          <w:bCs/>
          <w:i/>
          <w:iCs/>
        </w:rPr>
      </w:pPr>
      <w:r w:rsidRPr="00DD77CC">
        <w:rPr>
          <w:rFonts w:asciiTheme="majorBidi" w:hAnsiTheme="majorBidi" w:cstheme="majorBidi"/>
          <w:bCs/>
          <w:i/>
          <w:iCs/>
          <w:lang w:val="en-GB"/>
        </w:rPr>
        <w:t>The considered N1/N2 values</w:t>
      </w:r>
    </w:p>
    <w:p w14:paraId="30A09D33" w14:textId="77777777" w:rsidR="00515EB7" w:rsidRPr="00DD77CC" w:rsidRDefault="00515EB7" w:rsidP="00765A80">
      <w:pPr>
        <w:pStyle w:val="ListParagraph"/>
        <w:numPr>
          <w:ilvl w:val="1"/>
          <w:numId w:val="20"/>
        </w:numPr>
        <w:jc w:val="both"/>
        <w:rPr>
          <w:rFonts w:asciiTheme="majorBidi" w:hAnsiTheme="majorBidi" w:cstheme="majorBidi"/>
          <w:bCs/>
          <w:i/>
          <w:iCs/>
        </w:rPr>
      </w:pPr>
      <w:r w:rsidRPr="00DD77CC">
        <w:rPr>
          <w:rFonts w:asciiTheme="majorBidi" w:hAnsiTheme="majorBidi" w:cstheme="majorBidi"/>
          <w:bCs/>
          <w:i/>
          <w:iCs/>
          <w:lang w:val="en-GB"/>
        </w:rPr>
        <w:t>SR periodicity in case the first PUSCH Tx is based on a dynamic grant</w:t>
      </w:r>
    </w:p>
    <w:p w14:paraId="1CBB735D" w14:textId="77777777" w:rsidR="00515EB7" w:rsidRPr="00DD77CC" w:rsidRDefault="00515EB7" w:rsidP="00765A80">
      <w:pPr>
        <w:pStyle w:val="ListParagraph"/>
        <w:numPr>
          <w:ilvl w:val="1"/>
          <w:numId w:val="20"/>
        </w:numPr>
        <w:jc w:val="both"/>
        <w:rPr>
          <w:rFonts w:asciiTheme="majorBidi" w:hAnsiTheme="majorBidi" w:cstheme="majorBidi"/>
          <w:bCs/>
          <w:i/>
          <w:iCs/>
        </w:rPr>
      </w:pPr>
      <w:r w:rsidRPr="00DD77CC">
        <w:rPr>
          <w:rFonts w:asciiTheme="majorBidi" w:hAnsiTheme="majorBidi" w:cstheme="majorBidi"/>
          <w:bCs/>
          <w:i/>
          <w:iCs/>
          <w:lang w:val="en-GB"/>
        </w:rPr>
        <w:t>SR reception to initial PUSCH grant processing time at the gNB</w:t>
      </w:r>
    </w:p>
    <w:p w14:paraId="5E457559" w14:textId="77777777" w:rsidR="00515EB7" w:rsidRPr="00DD77CC" w:rsidRDefault="00515EB7" w:rsidP="00765A80">
      <w:pPr>
        <w:pStyle w:val="ListParagraph"/>
        <w:numPr>
          <w:ilvl w:val="1"/>
          <w:numId w:val="20"/>
        </w:numPr>
        <w:jc w:val="both"/>
        <w:rPr>
          <w:rFonts w:asciiTheme="majorBidi" w:hAnsiTheme="majorBidi" w:cstheme="majorBidi"/>
          <w:bCs/>
          <w:i/>
          <w:iCs/>
        </w:rPr>
      </w:pPr>
      <w:r w:rsidRPr="00DD77CC">
        <w:rPr>
          <w:rFonts w:asciiTheme="majorBidi" w:hAnsiTheme="majorBidi" w:cstheme="majorBidi"/>
          <w:bCs/>
          <w:i/>
          <w:iCs/>
          <w:lang w:val="en-GB"/>
        </w:rPr>
        <w:t xml:space="preserve">PDCCH monitoring periodicity </w:t>
      </w:r>
    </w:p>
    <w:p w14:paraId="29B3CAE0" w14:textId="77777777" w:rsidR="00515EB7" w:rsidRPr="00DD77CC" w:rsidRDefault="00515EB7" w:rsidP="00765A80">
      <w:pPr>
        <w:pStyle w:val="ListParagraph"/>
        <w:numPr>
          <w:ilvl w:val="1"/>
          <w:numId w:val="20"/>
        </w:numPr>
        <w:jc w:val="both"/>
        <w:rPr>
          <w:rFonts w:asciiTheme="majorBidi" w:hAnsiTheme="majorBidi" w:cstheme="majorBidi"/>
          <w:bCs/>
          <w:i/>
          <w:iCs/>
        </w:rPr>
      </w:pPr>
      <w:r w:rsidRPr="00DD77CC">
        <w:rPr>
          <w:rFonts w:asciiTheme="majorBidi" w:hAnsiTheme="majorBidi" w:cstheme="majorBidi"/>
          <w:bCs/>
          <w:i/>
          <w:iCs/>
          <w:lang w:val="en-GB"/>
        </w:rPr>
        <w:t>The number of BDs/non-overlapping CCEs per monitoring occasion should be reported.</w:t>
      </w:r>
    </w:p>
    <w:p w14:paraId="717AAA4B" w14:textId="77777777" w:rsidR="00515EB7" w:rsidRPr="00DD77CC" w:rsidRDefault="00515EB7" w:rsidP="00765A80">
      <w:pPr>
        <w:pStyle w:val="ListParagraph"/>
        <w:numPr>
          <w:ilvl w:val="1"/>
          <w:numId w:val="20"/>
        </w:numPr>
        <w:jc w:val="both"/>
        <w:rPr>
          <w:rFonts w:asciiTheme="majorBidi" w:hAnsiTheme="majorBidi" w:cstheme="majorBidi"/>
          <w:bCs/>
          <w:i/>
          <w:iCs/>
        </w:rPr>
      </w:pPr>
      <w:r w:rsidRPr="00DD77CC">
        <w:rPr>
          <w:rFonts w:asciiTheme="majorBidi" w:hAnsiTheme="majorBidi" w:cstheme="majorBidi"/>
          <w:bCs/>
          <w:i/>
          <w:iCs/>
          <w:lang w:val="en-GB"/>
        </w:rPr>
        <w:t>For the purpose of this study, the possibility of enhancing the number of non-overlapping CCEs/BDs for NR eURLLC can be considered.</w:t>
      </w:r>
    </w:p>
    <w:p w14:paraId="09E404EC" w14:textId="77777777" w:rsidR="00515EB7" w:rsidRPr="00DD77CC" w:rsidRDefault="00515EB7" w:rsidP="00765A80">
      <w:pPr>
        <w:pStyle w:val="ListParagraph"/>
        <w:numPr>
          <w:ilvl w:val="1"/>
          <w:numId w:val="20"/>
        </w:numPr>
        <w:jc w:val="both"/>
        <w:rPr>
          <w:rFonts w:asciiTheme="majorBidi" w:hAnsiTheme="majorBidi" w:cstheme="majorBidi"/>
          <w:bCs/>
          <w:i/>
          <w:iCs/>
        </w:rPr>
      </w:pPr>
      <w:r w:rsidRPr="00DD77CC">
        <w:rPr>
          <w:rFonts w:asciiTheme="majorBidi" w:hAnsiTheme="majorBidi" w:cstheme="majorBidi"/>
          <w:bCs/>
          <w:i/>
          <w:iCs/>
          <w:lang w:val="en-GB"/>
        </w:rPr>
        <w:t xml:space="preserve">Type-B time-domain allocation length for PDSCH/PUSCH channels </w:t>
      </w:r>
    </w:p>
    <w:p w14:paraId="0B9D8703" w14:textId="77777777" w:rsidR="00515EB7" w:rsidRPr="00DD77CC" w:rsidRDefault="00515EB7" w:rsidP="00765A80">
      <w:pPr>
        <w:pStyle w:val="ListParagraph"/>
        <w:numPr>
          <w:ilvl w:val="1"/>
          <w:numId w:val="20"/>
        </w:numPr>
        <w:jc w:val="both"/>
        <w:rPr>
          <w:rFonts w:asciiTheme="majorBidi" w:hAnsiTheme="majorBidi" w:cstheme="majorBidi"/>
          <w:bCs/>
          <w:i/>
          <w:iCs/>
        </w:rPr>
      </w:pPr>
      <w:r w:rsidRPr="00DD77CC">
        <w:rPr>
          <w:rFonts w:asciiTheme="majorBidi" w:hAnsiTheme="majorBidi" w:cstheme="majorBidi"/>
          <w:bCs/>
          <w:i/>
          <w:iCs/>
          <w:lang w:val="en-GB"/>
        </w:rPr>
        <w:t>Time-domain allocation length for PDCCH, SR and PUCCH</w:t>
      </w:r>
    </w:p>
    <w:p w14:paraId="35513730" w14:textId="77777777" w:rsidR="00515EB7" w:rsidRPr="00DD77CC" w:rsidRDefault="00515EB7" w:rsidP="00765A80">
      <w:pPr>
        <w:pStyle w:val="ListParagraph"/>
        <w:numPr>
          <w:ilvl w:val="1"/>
          <w:numId w:val="20"/>
        </w:numPr>
        <w:jc w:val="both"/>
        <w:rPr>
          <w:rFonts w:asciiTheme="majorBidi" w:hAnsiTheme="majorBidi" w:cstheme="majorBidi"/>
          <w:bCs/>
          <w:i/>
          <w:iCs/>
        </w:rPr>
      </w:pPr>
      <w:r w:rsidRPr="00DD77CC">
        <w:rPr>
          <w:rFonts w:asciiTheme="majorBidi" w:hAnsiTheme="majorBidi" w:cstheme="majorBidi"/>
          <w:bCs/>
          <w:i/>
          <w:iCs/>
          <w:lang w:val="en-GB"/>
        </w:rPr>
        <w:t>UE and gNB PDSCH/PUSCH decoding time</w:t>
      </w:r>
    </w:p>
    <w:p w14:paraId="07BEEFA7" w14:textId="77777777" w:rsidR="00515EB7" w:rsidRPr="00DD77CC" w:rsidRDefault="00515EB7" w:rsidP="00765A80">
      <w:pPr>
        <w:pStyle w:val="ListParagraph"/>
        <w:numPr>
          <w:ilvl w:val="1"/>
          <w:numId w:val="20"/>
        </w:numPr>
        <w:jc w:val="both"/>
        <w:rPr>
          <w:rFonts w:asciiTheme="majorBidi" w:hAnsiTheme="majorBidi" w:cstheme="majorBidi"/>
          <w:bCs/>
          <w:i/>
          <w:iCs/>
        </w:rPr>
      </w:pPr>
      <w:r w:rsidRPr="00DD77CC">
        <w:rPr>
          <w:rFonts w:asciiTheme="majorBidi" w:hAnsiTheme="majorBidi" w:cstheme="majorBidi"/>
          <w:bCs/>
          <w:i/>
          <w:iCs/>
          <w:lang w:val="en-GB"/>
        </w:rPr>
        <w:t xml:space="preserve">The HARQ-ACK to reTx PDCCH  and PUSCH to reTx PDCCH processing time at the gNB </w:t>
      </w:r>
    </w:p>
    <w:p w14:paraId="42FC8A85" w14:textId="77777777" w:rsidR="00515EB7" w:rsidRPr="00DD77CC" w:rsidRDefault="00515EB7" w:rsidP="00765A80">
      <w:pPr>
        <w:pStyle w:val="ListParagraph"/>
        <w:numPr>
          <w:ilvl w:val="1"/>
          <w:numId w:val="20"/>
        </w:numPr>
        <w:jc w:val="both"/>
        <w:rPr>
          <w:rFonts w:asciiTheme="majorBidi" w:hAnsiTheme="majorBidi" w:cstheme="majorBidi"/>
          <w:bCs/>
          <w:i/>
          <w:iCs/>
        </w:rPr>
      </w:pPr>
      <w:r w:rsidRPr="00DD77CC">
        <w:rPr>
          <w:rFonts w:asciiTheme="majorBidi" w:hAnsiTheme="majorBidi" w:cstheme="majorBidi"/>
          <w:bCs/>
          <w:i/>
          <w:iCs/>
          <w:lang w:val="en-GB"/>
        </w:rPr>
        <w:t>The maximum number of possible PUCCH transmissions carrying HARQ-ACK per slot</w:t>
      </w:r>
    </w:p>
    <w:p w14:paraId="6D5AFAA3" w14:textId="77777777" w:rsidR="00515EB7" w:rsidRPr="00DD77CC" w:rsidRDefault="00515EB7" w:rsidP="00765A80">
      <w:pPr>
        <w:pStyle w:val="ListParagraph"/>
        <w:numPr>
          <w:ilvl w:val="0"/>
          <w:numId w:val="20"/>
        </w:numPr>
        <w:ind w:left="936"/>
        <w:jc w:val="both"/>
        <w:rPr>
          <w:rFonts w:asciiTheme="majorBidi" w:hAnsiTheme="majorBidi" w:cstheme="majorBidi"/>
          <w:bCs/>
          <w:i/>
          <w:iCs/>
        </w:rPr>
      </w:pPr>
      <w:r w:rsidRPr="00DD77CC">
        <w:rPr>
          <w:rFonts w:asciiTheme="majorBidi" w:hAnsiTheme="majorBidi" w:cstheme="majorBidi"/>
          <w:bCs/>
          <w:i/>
          <w:iCs/>
          <w:lang w:val="en-GB"/>
        </w:rPr>
        <w:t>Companies can report operation constraints (e.g., compact DCI, TB size, #RBs, #layers, #CCs, etc.) needed to enable reducing N1/N2.</w:t>
      </w:r>
    </w:p>
    <w:p w14:paraId="564E35C0" w14:textId="77777777" w:rsidR="00515EB7" w:rsidRPr="00DD77CC" w:rsidRDefault="00515EB7" w:rsidP="00765A80">
      <w:pPr>
        <w:pStyle w:val="ListParagraph"/>
        <w:numPr>
          <w:ilvl w:val="0"/>
          <w:numId w:val="20"/>
        </w:numPr>
        <w:ind w:left="936"/>
        <w:jc w:val="both"/>
        <w:rPr>
          <w:rFonts w:asciiTheme="majorBidi" w:hAnsiTheme="majorBidi" w:cstheme="majorBidi"/>
          <w:bCs/>
          <w:i/>
          <w:iCs/>
        </w:rPr>
      </w:pPr>
      <w:r w:rsidRPr="00DD77CC">
        <w:rPr>
          <w:rFonts w:asciiTheme="majorBidi" w:hAnsiTheme="majorBidi" w:cstheme="majorBidi"/>
          <w:bCs/>
          <w:i/>
          <w:iCs/>
          <w:lang w:val="en-GB"/>
        </w:rPr>
        <w:t>Note: If TDD is assumed, the DL/UL configurations should be reported.</w:t>
      </w:r>
    </w:p>
    <w:p w14:paraId="5C09DDC1" w14:textId="1170EE61" w:rsidR="00515EB7" w:rsidRDefault="00515EB7" w:rsidP="00F56049">
      <w:pPr>
        <w:jc w:val="both"/>
        <w:rPr>
          <w:color w:val="000000"/>
          <w:sz w:val="22"/>
        </w:rPr>
      </w:pPr>
    </w:p>
    <w:p w14:paraId="3562394D" w14:textId="0F6B6A9E" w:rsidR="001F1B6F" w:rsidRDefault="001F1B6F" w:rsidP="00F56049">
      <w:pPr>
        <w:jc w:val="both"/>
        <w:rPr>
          <w:color w:val="000000"/>
          <w:sz w:val="22"/>
        </w:rPr>
      </w:pPr>
      <w:r w:rsidRPr="001F1B6F">
        <w:rPr>
          <w:color w:val="000000"/>
          <w:sz w:val="22"/>
        </w:rPr>
        <w:t>The remainder of this section presents the companies’ views on whether introducing a new timing capability for Rel. 16 NR eURLLC is justified.</w:t>
      </w:r>
      <w:r>
        <w:rPr>
          <w:color w:val="000000"/>
          <w:sz w:val="22"/>
        </w:rPr>
        <w:t xml:space="preserve"> Overall, </w:t>
      </w:r>
      <w:r w:rsidR="00BA7CC4">
        <w:rPr>
          <w:color w:val="000000"/>
          <w:sz w:val="22"/>
        </w:rPr>
        <w:t>14</w:t>
      </w:r>
      <w:r w:rsidR="004322F4" w:rsidRPr="004322F4">
        <w:rPr>
          <w:color w:val="000000"/>
          <w:sz w:val="22"/>
        </w:rPr>
        <w:t xml:space="preserve"> companies</w:t>
      </w:r>
      <w:r w:rsidR="004322F4">
        <w:rPr>
          <w:color w:val="000000"/>
          <w:sz w:val="22"/>
        </w:rPr>
        <w:t xml:space="preserve"> ([2</w:t>
      </w:r>
      <w:r w:rsidRPr="004322F4">
        <w:rPr>
          <w:color w:val="000000"/>
          <w:sz w:val="22"/>
        </w:rPr>
        <w:t>], [3], [</w:t>
      </w:r>
      <w:r w:rsidR="004322F4">
        <w:rPr>
          <w:color w:val="000000"/>
          <w:sz w:val="22"/>
        </w:rPr>
        <w:t>5</w:t>
      </w:r>
      <w:r w:rsidRPr="004322F4">
        <w:rPr>
          <w:color w:val="000000"/>
          <w:sz w:val="22"/>
        </w:rPr>
        <w:t>], [6], [</w:t>
      </w:r>
      <w:r w:rsidR="004322F4">
        <w:rPr>
          <w:color w:val="000000"/>
          <w:sz w:val="22"/>
        </w:rPr>
        <w:t>7</w:t>
      </w:r>
      <w:r w:rsidRPr="004322F4">
        <w:rPr>
          <w:color w:val="000000"/>
          <w:sz w:val="22"/>
        </w:rPr>
        <w:t>], [</w:t>
      </w:r>
      <w:r w:rsidR="004322F4">
        <w:rPr>
          <w:color w:val="000000"/>
          <w:sz w:val="22"/>
        </w:rPr>
        <w:t>8</w:t>
      </w:r>
      <w:r w:rsidRPr="004322F4">
        <w:rPr>
          <w:color w:val="000000"/>
          <w:sz w:val="22"/>
        </w:rPr>
        <w:t>], [</w:t>
      </w:r>
      <w:r w:rsidR="004322F4">
        <w:rPr>
          <w:color w:val="000000"/>
          <w:sz w:val="22"/>
        </w:rPr>
        <w:t>9</w:t>
      </w:r>
      <w:r w:rsidRPr="004322F4">
        <w:rPr>
          <w:color w:val="000000"/>
          <w:sz w:val="22"/>
        </w:rPr>
        <w:t>], [</w:t>
      </w:r>
      <w:r w:rsidR="004322F4">
        <w:rPr>
          <w:color w:val="000000"/>
          <w:sz w:val="22"/>
        </w:rPr>
        <w:t>11</w:t>
      </w:r>
      <w:r w:rsidRPr="004322F4">
        <w:rPr>
          <w:color w:val="000000"/>
          <w:sz w:val="22"/>
        </w:rPr>
        <w:t>], [1</w:t>
      </w:r>
      <w:r w:rsidR="004322F4">
        <w:rPr>
          <w:color w:val="000000"/>
          <w:sz w:val="22"/>
        </w:rPr>
        <w:t>2</w:t>
      </w:r>
      <w:r w:rsidRPr="004322F4">
        <w:rPr>
          <w:color w:val="000000"/>
          <w:sz w:val="22"/>
        </w:rPr>
        <w:t>]</w:t>
      </w:r>
      <w:r w:rsidR="004322F4">
        <w:rPr>
          <w:color w:val="000000"/>
          <w:sz w:val="22"/>
        </w:rPr>
        <w:t>, [13], [15], [16]</w:t>
      </w:r>
      <w:r w:rsidR="00BA7CC4">
        <w:rPr>
          <w:color w:val="000000"/>
          <w:sz w:val="22"/>
        </w:rPr>
        <w:t xml:space="preserve">, </w:t>
      </w:r>
      <w:r w:rsidR="004322F4">
        <w:rPr>
          <w:color w:val="000000"/>
          <w:sz w:val="22"/>
        </w:rPr>
        <w:t>[17]</w:t>
      </w:r>
      <w:r w:rsidR="00BA7CC4">
        <w:rPr>
          <w:color w:val="000000"/>
          <w:sz w:val="22"/>
        </w:rPr>
        <w:t xml:space="preserve"> and [21]</w:t>
      </w:r>
      <w:r w:rsidRPr="004322F4">
        <w:rPr>
          <w:color w:val="000000"/>
          <w:sz w:val="22"/>
        </w:rPr>
        <w:t>)</w:t>
      </w:r>
      <w:r>
        <w:rPr>
          <w:color w:val="000000"/>
          <w:sz w:val="22"/>
        </w:rPr>
        <w:t xml:space="preserve"> shared their views on this topic.</w:t>
      </w:r>
      <w:r w:rsidR="00515EB7">
        <w:rPr>
          <w:color w:val="000000"/>
          <w:sz w:val="22"/>
        </w:rPr>
        <w:t xml:space="preserve"> </w:t>
      </w:r>
    </w:p>
    <w:p w14:paraId="4D9A0F59" w14:textId="7E7751BA" w:rsidR="003C2227" w:rsidRDefault="003C2227" w:rsidP="009D7F9A">
      <w:pPr>
        <w:tabs>
          <w:tab w:val="left" w:pos="510"/>
        </w:tabs>
        <w:jc w:val="both"/>
        <w:rPr>
          <w:color w:val="000000"/>
          <w:sz w:val="22"/>
        </w:rPr>
      </w:pPr>
    </w:p>
    <w:p w14:paraId="42875397" w14:textId="1EF63AB7" w:rsidR="009D7F9A" w:rsidRPr="009D7F9A" w:rsidRDefault="00C75046" w:rsidP="009D7F9A">
      <w:pPr>
        <w:pStyle w:val="Heading2"/>
        <w:rPr>
          <w:rFonts w:ascii="Times New Roman" w:hAnsi="Times New Roman"/>
          <w:sz w:val="36"/>
        </w:rPr>
      </w:pPr>
      <w:r>
        <w:rPr>
          <w:rFonts w:ascii="Times New Roman" w:hAnsi="Times New Roman"/>
          <w:sz w:val="36"/>
        </w:rPr>
        <w:t>Considerations</w:t>
      </w:r>
      <w:r w:rsidR="00997C69">
        <w:rPr>
          <w:rFonts w:ascii="Times New Roman" w:hAnsi="Times New Roman"/>
          <w:sz w:val="36"/>
        </w:rPr>
        <w:t>/Assumptions</w:t>
      </w:r>
      <w:r w:rsidR="009D7F9A" w:rsidRPr="009D7F9A">
        <w:rPr>
          <w:rFonts w:ascii="Times New Roman" w:hAnsi="Times New Roman"/>
          <w:sz w:val="36"/>
        </w:rPr>
        <w:t xml:space="preserve"> for Introducing a New Timing Capability</w:t>
      </w:r>
    </w:p>
    <w:p w14:paraId="2F74F8C6" w14:textId="21676E07" w:rsidR="00C75046" w:rsidRPr="00E42DB4" w:rsidRDefault="00C75046" w:rsidP="002416BF">
      <w:pPr>
        <w:pStyle w:val="ListParagraph"/>
        <w:numPr>
          <w:ilvl w:val="0"/>
          <w:numId w:val="12"/>
        </w:numPr>
        <w:jc w:val="both"/>
        <w:rPr>
          <w:rFonts w:ascii="Times New Roman" w:hAnsi="Times New Roman"/>
          <w:b/>
          <w:u w:val="single"/>
          <w:lang w:val="en-GB"/>
        </w:rPr>
      </w:pPr>
      <w:r w:rsidRPr="00A66B74">
        <w:rPr>
          <w:rFonts w:ascii="Times New Roman" w:hAnsi="Times New Roman"/>
          <w:b/>
          <w:highlight w:val="cyan"/>
          <w:u w:val="single"/>
          <w:lang w:val="en-GB"/>
        </w:rPr>
        <w:t>R1-1900072 “ZTE” [3]:</w:t>
      </w:r>
    </w:p>
    <w:p w14:paraId="55CD783E" w14:textId="6695A588" w:rsidR="00A76C9C" w:rsidRPr="00D3341C" w:rsidRDefault="00C75046" w:rsidP="00E42DB4">
      <w:pPr>
        <w:pStyle w:val="ListParagraph"/>
        <w:numPr>
          <w:ilvl w:val="0"/>
          <w:numId w:val="11"/>
        </w:numPr>
        <w:ind w:left="1080"/>
        <w:jc w:val="both"/>
        <w:rPr>
          <w:b/>
          <w:u w:val="single"/>
          <w:lang w:val="en-GB"/>
        </w:rPr>
      </w:pPr>
      <w:r>
        <w:rPr>
          <w:rFonts w:ascii="Times New Roman" w:hAnsi="Times New Roman"/>
          <w:lang w:val="en-GB"/>
        </w:rPr>
        <w:t xml:space="preserve">In [3], it is proposed to consider other parameters such as gNB processing time to prepare PDCCH and PDSCH and UE processing time to prepare PUSCH for grant-free in the analysis. It is further mentioned that assuming every symbol can be used for monitoring PDCCH is unrealistic. The more reasonable assumption is 7 PDCCH monitoring occasions per slot. </w:t>
      </w:r>
    </w:p>
    <w:p w14:paraId="15FC3730" w14:textId="1227271D" w:rsidR="00D3341C" w:rsidRDefault="00D3341C" w:rsidP="00E42DB4">
      <w:pPr>
        <w:pStyle w:val="ListParagraph"/>
        <w:numPr>
          <w:ilvl w:val="0"/>
          <w:numId w:val="11"/>
        </w:numPr>
        <w:ind w:left="1080"/>
        <w:jc w:val="both"/>
        <w:rPr>
          <w:b/>
          <w:u w:val="single"/>
          <w:lang w:val="en-GB"/>
        </w:rPr>
      </w:pPr>
      <w:r>
        <w:rPr>
          <w:rFonts w:ascii="Times New Roman" w:hAnsi="Times New Roman"/>
          <w:lang w:val="en-GB"/>
        </w:rPr>
        <w:t>The worst-case PDSCH latency for FDD and TDD is given below</w:t>
      </w:r>
      <w:r w:rsidR="00787F33">
        <w:rPr>
          <w:rFonts w:ascii="Times New Roman" w:hAnsi="Times New Roman"/>
          <w:lang w:val="en-GB"/>
        </w:rPr>
        <w:t xml:space="preserve"> (slot configuration for TDD is 7:1:6)</w:t>
      </w:r>
      <w:r>
        <w:rPr>
          <w:rFonts w:ascii="Times New Roman" w:hAnsi="Times New Roman"/>
          <w:lang w:val="en-GB"/>
        </w:rPr>
        <w:t>:</w:t>
      </w:r>
    </w:p>
    <w:p w14:paraId="711614DF" w14:textId="77777777" w:rsidR="00090857" w:rsidRDefault="00090857" w:rsidP="00E42DB4">
      <w:pPr>
        <w:ind w:left="144"/>
        <w:rPr>
          <w:b/>
          <w:sz w:val="22"/>
          <w:u w:val="single"/>
          <w:lang w:val="en-GB"/>
        </w:rPr>
      </w:pPr>
    </w:p>
    <w:tbl>
      <w:tblPr>
        <w:tblStyle w:val="TableGrid"/>
        <w:tblW w:w="7614" w:type="dxa"/>
        <w:jc w:val="center"/>
        <w:tblLayout w:type="fixed"/>
        <w:tblLook w:val="04A0" w:firstRow="1" w:lastRow="0" w:firstColumn="1" w:lastColumn="0" w:noHBand="0" w:noVBand="1"/>
      </w:tblPr>
      <w:tblGrid>
        <w:gridCol w:w="1252"/>
        <w:gridCol w:w="1106"/>
        <w:gridCol w:w="584"/>
        <w:gridCol w:w="584"/>
        <w:gridCol w:w="584"/>
        <w:gridCol w:w="584"/>
        <w:gridCol w:w="584"/>
        <w:gridCol w:w="584"/>
        <w:gridCol w:w="584"/>
        <w:gridCol w:w="584"/>
        <w:gridCol w:w="584"/>
      </w:tblGrid>
      <w:tr w:rsidR="00787F33" w14:paraId="756B6DC2" w14:textId="77777777" w:rsidTr="00E42DB4">
        <w:trPr>
          <w:jc w:val="center"/>
        </w:trPr>
        <w:tc>
          <w:tcPr>
            <w:tcW w:w="2358" w:type="dxa"/>
            <w:gridSpan w:val="2"/>
            <w:tcBorders>
              <w:top w:val="single" w:sz="18" w:space="0" w:color="auto"/>
              <w:left w:val="single" w:sz="18" w:space="0" w:color="auto"/>
              <w:right w:val="single" w:sz="18" w:space="0" w:color="auto"/>
            </w:tcBorders>
            <w:shd w:val="clear" w:color="auto" w:fill="92D050"/>
          </w:tcPr>
          <w:p w14:paraId="0C4AA7A2" w14:textId="77777777" w:rsidR="00787F33" w:rsidRDefault="00787F33" w:rsidP="00E42DB4">
            <w:pPr>
              <w:spacing w:after="0"/>
              <w:jc w:val="left"/>
            </w:pPr>
          </w:p>
        </w:tc>
        <w:tc>
          <w:tcPr>
            <w:tcW w:w="1752" w:type="dxa"/>
            <w:gridSpan w:val="3"/>
            <w:tcBorders>
              <w:top w:val="single" w:sz="18" w:space="0" w:color="auto"/>
              <w:left w:val="single" w:sz="18" w:space="0" w:color="auto"/>
              <w:right w:val="single" w:sz="18" w:space="0" w:color="auto"/>
            </w:tcBorders>
            <w:shd w:val="clear" w:color="auto" w:fill="92D050"/>
          </w:tcPr>
          <w:p w14:paraId="270DAE05" w14:textId="77777777" w:rsidR="00787F33" w:rsidRDefault="00787F33" w:rsidP="00E42DB4">
            <w:pPr>
              <w:spacing w:after="0"/>
              <w:jc w:val="left"/>
            </w:pPr>
            <w:r>
              <w:rPr>
                <w:rFonts w:hint="eastAsia"/>
                <w:lang w:eastAsia="zh-CN"/>
              </w:rPr>
              <w:t>15</w:t>
            </w:r>
            <w:r>
              <w:rPr>
                <w:rFonts w:hint="eastAsia"/>
              </w:rPr>
              <w:t>k worst case</w:t>
            </w:r>
          </w:p>
        </w:tc>
        <w:tc>
          <w:tcPr>
            <w:tcW w:w="1752" w:type="dxa"/>
            <w:gridSpan w:val="3"/>
            <w:tcBorders>
              <w:top w:val="single" w:sz="18" w:space="0" w:color="auto"/>
              <w:left w:val="single" w:sz="18" w:space="0" w:color="auto"/>
              <w:right w:val="single" w:sz="18" w:space="0" w:color="auto"/>
            </w:tcBorders>
            <w:shd w:val="clear" w:color="auto" w:fill="92D050"/>
          </w:tcPr>
          <w:p w14:paraId="52D9CA2F" w14:textId="77777777" w:rsidR="00787F33" w:rsidRDefault="00787F33" w:rsidP="00E42DB4">
            <w:pPr>
              <w:spacing w:after="0"/>
              <w:jc w:val="left"/>
            </w:pPr>
            <w:r>
              <w:rPr>
                <w:rFonts w:hint="eastAsia"/>
                <w:lang w:eastAsia="zh-CN"/>
              </w:rPr>
              <w:t>30</w:t>
            </w:r>
            <w:r>
              <w:rPr>
                <w:rFonts w:hint="eastAsia"/>
              </w:rPr>
              <w:t>k worst case</w:t>
            </w:r>
          </w:p>
        </w:tc>
        <w:tc>
          <w:tcPr>
            <w:tcW w:w="1752" w:type="dxa"/>
            <w:gridSpan w:val="3"/>
            <w:tcBorders>
              <w:top w:val="single" w:sz="18" w:space="0" w:color="auto"/>
              <w:left w:val="single" w:sz="18" w:space="0" w:color="auto"/>
              <w:right w:val="single" w:sz="18" w:space="0" w:color="auto"/>
            </w:tcBorders>
            <w:shd w:val="clear" w:color="auto" w:fill="92D050"/>
          </w:tcPr>
          <w:p w14:paraId="082E5B26" w14:textId="77777777" w:rsidR="00787F33" w:rsidRDefault="00787F33" w:rsidP="00E42DB4">
            <w:pPr>
              <w:spacing w:after="0"/>
              <w:jc w:val="left"/>
            </w:pPr>
            <w:r>
              <w:rPr>
                <w:rFonts w:hint="eastAsia"/>
                <w:lang w:eastAsia="zh-CN"/>
              </w:rPr>
              <w:t>60k worst case</w:t>
            </w:r>
          </w:p>
        </w:tc>
      </w:tr>
      <w:tr w:rsidR="00787F33" w14:paraId="5F978409" w14:textId="77777777" w:rsidTr="00E42DB4">
        <w:trPr>
          <w:jc w:val="center"/>
        </w:trPr>
        <w:tc>
          <w:tcPr>
            <w:tcW w:w="2358" w:type="dxa"/>
            <w:gridSpan w:val="2"/>
            <w:tcBorders>
              <w:left w:val="single" w:sz="18" w:space="0" w:color="auto"/>
              <w:right w:val="single" w:sz="18" w:space="0" w:color="auto"/>
            </w:tcBorders>
            <w:shd w:val="clear" w:color="auto" w:fill="92D050"/>
          </w:tcPr>
          <w:p w14:paraId="355EAB15" w14:textId="4551C4EA" w:rsidR="00787F33" w:rsidRDefault="00787F33" w:rsidP="00E42DB4">
            <w:pPr>
              <w:spacing w:after="0"/>
              <w:jc w:val="left"/>
            </w:pPr>
            <w:r>
              <w:rPr>
                <w:rFonts w:hint="eastAsia"/>
              </w:rPr>
              <w:t>P</w:t>
            </w:r>
            <w:r w:rsidR="00280723">
              <w:rPr>
                <w:lang w:eastAsia="zh-CN"/>
              </w:rPr>
              <w:t>DSCH</w:t>
            </w:r>
            <w:r>
              <w:rPr>
                <w:rFonts w:hint="eastAsia"/>
              </w:rPr>
              <w:t xml:space="preserve"> duration</w:t>
            </w:r>
          </w:p>
        </w:tc>
        <w:tc>
          <w:tcPr>
            <w:tcW w:w="584" w:type="dxa"/>
            <w:tcBorders>
              <w:left w:val="single" w:sz="18" w:space="0" w:color="auto"/>
            </w:tcBorders>
            <w:shd w:val="clear" w:color="auto" w:fill="92D050"/>
          </w:tcPr>
          <w:p w14:paraId="0BD604FF" w14:textId="77777777" w:rsidR="00787F33" w:rsidRDefault="00787F33" w:rsidP="00E42DB4">
            <w:pPr>
              <w:spacing w:after="0"/>
              <w:jc w:val="left"/>
            </w:pPr>
            <w:r>
              <w:rPr>
                <w:rFonts w:hint="eastAsia"/>
              </w:rPr>
              <w:t>2OS</w:t>
            </w:r>
          </w:p>
        </w:tc>
        <w:tc>
          <w:tcPr>
            <w:tcW w:w="584" w:type="dxa"/>
            <w:shd w:val="clear" w:color="auto" w:fill="92D050"/>
          </w:tcPr>
          <w:p w14:paraId="2C8A5F3D" w14:textId="77777777" w:rsidR="00787F33" w:rsidRDefault="00787F33" w:rsidP="00E42DB4">
            <w:pPr>
              <w:spacing w:after="0"/>
              <w:jc w:val="left"/>
            </w:pPr>
            <w:r>
              <w:rPr>
                <w:rFonts w:hint="eastAsia"/>
              </w:rPr>
              <w:t>4OS</w:t>
            </w:r>
          </w:p>
        </w:tc>
        <w:tc>
          <w:tcPr>
            <w:tcW w:w="584" w:type="dxa"/>
            <w:tcBorders>
              <w:right w:val="single" w:sz="18" w:space="0" w:color="auto"/>
            </w:tcBorders>
            <w:shd w:val="clear" w:color="auto" w:fill="92D050"/>
          </w:tcPr>
          <w:p w14:paraId="53746E44" w14:textId="77777777" w:rsidR="00787F33" w:rsidRDefault="00787F33" w:rsidP="00E42DB4">
            <w:pPr>
              <w:spacing w:after="0"/>
              <w:jc w:val="left"/>
            </w:pPr>
            <w:r>
              <w:rPr>
                <w:rFonts w:hint="eastAsia"/>
              </w:rPr>
              <w:t>7OS</w:t>
            </w:r>
          </w:p>
        </w:tc>
        <w:tc>
          <w:tcPr>
            <w:tcW w:w="584" w:type="dxa"/>
            <w:tcBorders>
              <w:left w:val="single" w:sz="18" w:space="0" w:color="auto"/>
            </w:tcBorders>
            <w:shd w:val="clear" w:color="auto" w:fill="92D050"/>
          </w:tcPr>
          <w:p w14:paraId="34B70F01" w14:textId="77777777" w:rsidR="00787F33" w:rsidRDefault="00787F33" w:rsidP="00E42DB4">
            <w:pPr>
              <w:spacing w:after="0"/>
              <w:jc w:val="left"/>
            </w:pPr>
            <w:r>
              <w:rPr>
                <w:rFonts w:hint="eastAsia"/>
              </w:rPr>
              <w:t>2OS</w:t>
            </w:r>
          </w:p>
        </w:tc>
        <w:tc>
          <w:tcPr>
            <w:tcW w:w="584" w:type="dxa"/>
            <w:shd w:val="clear" w:color="auto" w:fill="92D050"/>
          </w:tcPr>
          <w:p w14:paraId="6DC76D35" w14:textId="77777777" w:rsidR="00787F33" w:rsidRDefault="00787F33" w:rsidP="00E42DB4">
            <w:pPr>
              <w:spacing w:after="0"/>
              <w:jc w:val="left"/>
            </w:pPr>
            <w:r>
              <w:rPr>
                <w:rFonts w:hint="eastAsia"/>
              </w:rPr>
              <w:t>4OS</w:t>
            </w:r>
          </w:p>
        </w:tc>
        <w:tc>
          <w:tcPr>
            <w:tcW w:w="584" w:type="dxa"/>
            <w:tcBorders>
              <w:right w:val="single" w:sz="18" w:space="0" w:color="auto"/>
            </w:tcBorders>
            <w:shd w:val="clear" w:color="auto" w:fill="92D050"/>
          </w:tcPr>
          <w:p w14:paraId="16B56DE9" w14:textId="77777777" w:rsidR="00787F33" w:rsidRDefault="00787F33" w:rsidP="00E42DB4">
            <w:pPr>
              <w:spacing w:after="0"/>
              <w:jc w:val="left"/>
            </w:pPr>
            <w:r>
              <w:rPr>
                <w:rFonts w:hint="eastAsia"/>
              </w:rPr>
              <w:t>7OS</w:t>
            </w:r>
          </w:p>
        </w:tc>
        <w:tc>
          <w:tcPr>
            <w:tcW w:w="584" w:type="dxa"/>
            <w:tcBorders>
              <w:left w:val="single" w:sz="18" w:space="0" w:color="auto"/>
            </w:tcBorders>
            <w:shd w:val="clear" w:color="auto" w:fill="92D050"/>
          </w:tcPr>
          <w:p w14:paraId="49464D99" w14:textId="77777777" w:rsidR="00787F33" w:rsidRDefault="00787F33" w:rsidP="00E42DB4">
            <w:pPr>
              <w:spacing w:after="0"/>
              <w:jc w:val="left"/>
            </w:pPr>
            <w:r>
              <w:rPr>
                <w:rFonts w:hint="eastAsia"/>
              </w:rPr>
              <w:t>2OS</w:t>
            </w:r>
          </w:p>
        </w:tc>
        <w:tc>
          <w:tcPr>
            <w:tcW w:w="584" w:type="dxa"/>
            <w:shd w:val="clear" w:color="auto" w:fill="92D050"/>
          </w:tcPr>
          <w:p w14:paraId="291BCB23" w14:textId="77777777" w:rsidR="00787F33" w:rsidRDefault="00787F33" w:rsidP="00E42DB4">
            <w:pPr>
              <w:spacing w:after="0"/>
              <w:jc w:val="left"/>
            </w:pPr>
            <w:r>
              <w:rPr>
                <w:rFonts w:hint="eastAsia"/>
              </w:rPr>
              <w:t>4OS</w:t>
            </w:r>
          </w:p>
        </w:tc>
        <w:tc>
          <w:tcPr>
            <w:tcW w:w="584" w:type="dxa"/>
            <w:tcBorders>
              <w:right w:val="single" w:sz="18" w:space="0" w:color="auto"/>
            </w:tcBorders>
            <w:shd w:val="clear" w:color="auto" w:fill="92D050"/>
          </w:tcPr>
          <w:p w14:paraId="2A4CCE6A" w14:textId="77777777" w:rsidR="00787F33" w:rsidRDefault="00787F33" w:rsidP="00E42DB4">
            <w:pPr>
              <w:spacing w:after="0"/>
              <w:jc w:val="left"/>
            </w:pPr>
            <w:r>
              <w:rPr>
                <w:rFonts w:hint="eastAsia"/>
              </w:rPr>
              <w:t>7OS</w:t>
            </w:r>
          </w:p>
        </w:tc>
      </w:tr>
      <w:tr w:rsidR="00787F33" w14:paraId="1B410A3E" w14:textId="77777777" w:rsidTr="00E42DB4">
        <w:trPr>
          <w:jc w:val="center"/>
        </w:trPr>
        <w:tc>
          <w:tcPr>
            <w:tcW w:w="1252" w:type="dxa"/>
            <w:vMerge w:val="restart"/>
            <w:tcBorders>
              <w:left w:val="single" w:sz="18" w:space="0" w:color="auto"/>
              <w:right w:val="single" w:sz="4" w:space="0" w:color="auto"/>
            </w:tcBorders>
            <w:shd w:val="clear" w:color="auto" w:fill="FFC000"/>
          </w:tcPr>
          <w:p w14:paraId="52B12AB4" w14:textId="77777777" w:rsidR="00787F33" w:rsidRDefault="00787F33" w:rsidP="00E42DB4">
            <w:pPr>
              <w:spacing w:after="0"/>
              <w:jc w:val="left"/>
            </w:pPr>
            <w:r>
              <w:rPr>
                <w:rFonts w:hint="eastAsia"/>
                <w:lang w:eastAsia="zh-CN"/>
              </w:rPr>
              <w:t xml:space="preserve">FDD </w:t>
            </w:r>
          </w:p>
        </w:tc>
        <w:tc>
          <w:tcPr>
            <w:tcW w:w="1106" w:type="dxa"/>
            <w:tcBorders>
              <w:left w:val="single" w:sz="4" w:space="0" w:color="auto"/>
              <w:right w:val="single" w:sz="18" w:space="0" w:color="auto"/>
            </w:tcBorders>
            <w:shd w:val="clear" w:color="auto" w:fill="FFC000"/>
          </w:tcPr>
          <w:p w14:paraId="71C028A2" w14:textId="77777777" w:rsidR="00787F33" w:rsidRDefault="00787F33" w:rsidP="00E42DB4">
            <w:pPr>
              <w:spacing w:after="0"/>
              <w:jc w:val="left"/>
            </w:pPr>
            <w:r>
              <w:rPr>
                <w:rFonts w:hint="eastAsia"/>
                <w:lang w:eastAsia="zh-CN"/>
              </w:rPr>
              <w:t xml:space="preserve">one-shot </w:t>
            </w:r>
          </w:p>
        </w:tc>
        <w:tc>
          <w:tcPr>
            <w:tcW w:w="584" w:type="dxa"/>
            <w:tcBorders>
              <w:left w:val="single" w:sz="18" w:space="0" w:color="auto"/>
            </w:tcBorders>
            <w:shd w:val="clear" w:color="auto" w:fill="FFC000"/>
          </w:tcPr>
          <w:p w14:paraId="73E3C89B" w14:textId="77777777" w:rsidR="00787F33" w:rsidRDefault="00787F33" w:rsidP="00E42DB4">
            <w:pPr>
              <w:spacing w:after="0"/>
              <w:jc w:val="left"/>
            </w:pPr>
            <w:r>
              <w:rPr>
                <w:rFonts w:hint="eastAsia"/>
              </w:rPr>
              <w:t>0.79</w:t>
            </w:r>
          </w:p>
        </w:tc>
        <w:tc>
          <w:tcPr>
            <w:tcW w:w="584" w:type="dxa"/>
            <w:shd w:val="clear" w:color="auto" w:fill="FFC000"/>
          </w:tcPr>
          <w:p w14:paraId="0493E8F5" w14:textId="77777777" w:rsidR="00787F33" w:rsidRDefault="00787F33" w:rsidP="00E42DB4">
            <w:pPr>
              <w:spacing w:after="0"/>
              <w:jc w:val="left"/>
            </w:pPr>
            <w:r>
              <w:rPr>
                <w:rFonts w:hint="eastAsia"/>
              </w:rPr>
              <w:t>1.07</w:t>
            </w:r>
          </w:p>
        </w:tc>
        <w:tc>
          <w:tcPr>
            <w:tcW w:w="584" w:type="dxa"/>
            <w:tcBorders>
              <w:right w:val="single" w:sz="18" w:space="0" w:color="auto"/>
            </w:tcBorders>
            <w:shd w:val="clear" w:color="auto" w:fill="FFC000"/>
          </w:tcPr>
          <w:p w14:paraId="395CC237" w14:textId="77777777" w:rsidR="00787F33" w:rsidRDefault="00787F33" w:rsidP="00E42DB4">
            <w:pPr>
              <w:spacing w:after="0"/>
              <w:jc w:val="left"/>
            </w:pPr>
            <w:r>
              <w:rPr>
                <w:rFonts w:hint="eastAsia"/>
              </w:rPr>
              <w:t>1.50</w:t>
            </w:r>
          </w:p>
        </w:tc>
        <w:tc>
          <w:tcPr>
            <w:tcW w:w="584" w:type="dxa"/>
            <w:tcBorders>
              <w:left w:val="single" w:sz="18" w:space="0" w:color="auto"/>
            </w:tcBorders>
            <w:shd w:val="clear" w:color="auto" w:fill="FFC000"/>
          </w:tcPr>
          <w:p w14:paraId="36938F33" w14:textId="77777777" w:rsidR="00787F33" w:rsidRDefault="00787F33" w:rsidP="00E42DB4">
            <w:pPr>
              <w:spacing w:after="0"/>
              <w:jc w:val="left"/>
            </w:pPr>
            <w:r>
              <w:rPr>
                <w:rFonts w:hint="eastAsia"/>
              </w:rPr>
              <w:t>0.46</w:t>
            </w:r>
          </w:p>
        </w:tc>
        <w:tc>
          <w:tcPr>
            <w:tcW w:w="584" w:type="dxa"/>
            <w:shd w:val="clear" w:color="auto" w:fill="FFC000"/>
          </w:tcPr>
          <w:p w14:paraId="55E95B7C" w14:textId="77777777" w:rsidR="00787F33" w:rsidRDefault="00787F33" w:rsidP="00E42DB4">
            <w:pPr>
              <w:spacing w:after="0"/>
              <w:jc w:val="left"/>
            </w:pPr>
            <w:r>
              <w:rPr>
                <w:rFonts w:hint="eastAsia"/>
              </w:rPr>
              <w:t>0.60</w:t>
            </w:r>
          </w:p>
        </w:tc>
        <w:tc>
          <w:tcPr>
            <w:tcW w:w="584" w:type="dxa"/>
            <w:tcBorders>
              <w:right w:val="single" w:sz="18" w:space="0" w:color="auto"/>
            </w:tcBorders>
            <w:shd w:val="clear" w:color="auto" w:fill="FFC000"/>
          </w:tcPr>
          <w:p w14:paraId="74679A95" w14:textId="77777777" w:rsidR="00787F33" w:rsidRDefault="00787F33" w:rsidP="00E42DB4">
            <w:pPr>
              <w:spacing w:after="0"/>
              <w:jc w:val="left"/>
            </w:pPr>
            <w:r>
              <w:rPr>
                <w:rFonts w:hint="eastAsia"/>
              </w:rPr>
              <w:t>0.81</w:t>
            </w:r>
          </w:p>
        </w:tc>
        <w:tc>
          <w:tcPr>
            <w:tcW w:w="584" w:type="dxa"/>
            <w:tcBorders>
              <w:left w:val="single" w:sz="18" w:space="0" w:color="auto"/>
            </w:tcBorders>
            <w:shd w:val="clear" w:color="auto" w:fill="FFC000"/>
          </w:tcPr>
          <w:p w14:paraId="45A22D9B" w14:textId="77777777" w:rsidR="00787F33" w:rsidRDefault="00787F33" w:rsidP="00E42DB4">
            <w:pPr>
              <w:spacing w:after="0"/>
              <w:jc w:val="left"/>
            </w:pPr>
            <w:r>
              <w:rPr>
                <w:rFonts w:hint="eastAsia"/>
              </w:rPr>
              <w:t>0.37</w:t>
            </w:r>
          </w:p>
        </w:tc>
        <w:tc>
          <w:tcPr>
            <w:tcW w:w="584" w:type="dxa"/>
            <w:shd w:val="clear" w:color="auto" w:fill="FFC000"/>
          </w:tcPr>
          <w:p w14:paraId="79BC674D" w14:textId="77777777" w:rsidR="00787F33" w:rsidRDefault="00787F33" w:rsidP="00E42DB4">
            <w:pPr>
              <w:spacing w:after="0"/>
              <w:jc w:val="left"/>
            </w:pPr>
            <w:r>
              <w:rPr>
                <w:rFonts w:hint="eastAsia"/>
              </w:rPr>
              <w:t>0.44</w:t>
            </w:r>
          </w:p>
        </w:tc>
        <w:tc>
          <w:tcPr>
            <w:tcW w:w="584" w:type="dxa"/>
            <w:tcBorders>
              <w:right w:val="single" w:sz="18" w:space="0" w:color="auto"/>
            </w:tcBorders>
            <w:shd w:val="clear" w:color="auto" w:fill="FFC000"/>
          </w:tcPr>
          <w:p w14:paraId="4BD3E690" w14:textId="77777777" w:rsidR="00787F33" w:rsidRDefault="00787F33" w:rsidP="00E42DB4">
            <w:pPr>
              <w:spacing w:after="0"/>
              <w:jc w:val="left"/>
            </w:pPr>
            <w:r>
              <w:rPr>
                <w:rFonts w:hint="eastAsia"/>
              </w:rPr>
              <w:t>0.54</w:t>
            </w:r>
          </w:p>
        </w:tc>
      </w:tr>
      <w:tr w:rsidR="00787F33" w14:paraId="531C37E1" w14:textId="77777777" w:rsidTr="00E42DB4">
        <w:trPr>
          <w:jc w:val="center"/>
        </w:trPr>
        <w:tc>
          <w:tcPr>
            <w:tcW w:w="1252" w:type="dxa"/>
            <w:vMerge/>
            <w:tcBorders>
              <w:left w:val="single" w:sz="18" w:space="0" w:color="auto"/>
              <w:right w:val="single" w:sz="4" w:space="0" w:color="auto"/>
            </w:tcBorders>
            <w:shd w:val="clear" w:color="auto" w:fill="FFC000"/>
          </w:tcPr>
          <w:p w14:paraId="29329D87" w14:textId="77777777" w:rsidR="00787F33" w:rsidRDefault="00787F33" w:rsidP="00E42DB4">
            <w:pPr>
              <w:spacing w:after="0"/>
              <w:jc w:val="left"/>
            </w:pPr>
          </w:p>
        </w:tc>
        <w:tc>
          <w:tcPr>
            <w:tcW w:w="1106" w:type="dxa"/>
            <w:tcBorders>
              <w:left w:val="single" w:sz="4" w:space="0" w:color="auto"/>
              <w:right w:val="single" w:sz="18" w:space="0" w:color="auto"/>
            </w:tcBorders>
            <w:shd w:val="clear" w:color="auto" w:fill="FFC000"/>
          </w:tcPr>
          <w:p w14:paraId="15D215F1" w14:textId="77777777" w:rsidR="00787F33" w:rsidRDefault="00787F33" w:rsidP="00E42DB4">
            <w:pPr>
              <w:spacing w:after="0"/>
              <w:jc w:val="left"/>
            </w:pPr>
            <w:r>
              <w:rPr>
                <w:rFonts w:hint="eastAsia"/>
                <w:lang w:eastAsia="zh-CN"/>
              </w:rPr>
              <w:t xml:space="preserve">two-shot </w:t>
            </w:r>
          </w:p>
        </w:tc>
        <w:tc>
          <w:tcPr>
            <w:tcW w:w="584" w:type="dxa"/>
            <w:tcBorders>
              <w:left w:val="single" w:sz="18" w:space="0" w:color="auto"/>
            </w:tcBorders>
            <w:shd w:val="clear" w:color="auto" w:fill="FFC000"/>
          </w:tcPr>
          <w:p w14:paraId="37A0867C" w14:textId="77777777" w:rsidR="00787F33" w:rsidRDefault="00787F33" w:rsidP="00E42DB4">
            <w:pPr>
              <w:spacing w:after="0"/>
              <w:jc w:val="left"/>
            </w:pPr>
            <w:r>
              <w:rPr>
                <w:rFonts w:hint="eastAsia"/>
              </w:rPr>
              <w:t>1.79</w:t>
            </w:r>
          </w:p>
        </w:tc>
        <w:tc>
          <w:tcPr>
            <w:tcW w:w="584" w:type="dxa"/>
            <w:shd w:val="clear" w:color="auto" w:fill="FFC000"/>
          </w:tcPr>
          <w:p w14:paraId="245404E9" w14:textId="77777777" w:rsidR="00787F33" w:rsidRDefault="00787F33" w:rsidP="00E42DB4">
            <w:pPr>
              <w:spacing w:after="0"/>
              <w:jc w:val="left"/>
            </w:pPr>
            <w:r>
              <w:rPr>
                <w:rFonts w:hint="eastAsia"/>
              </w:rPr>
              <w:t>2.21</w:t>
            </w:r>
          </w:p>
        </w:tc>
        <w:tc>
          <w:tcPr>
            <w:tcW w:w="584" w:type="dxa"/>
            <w:tcBorders>
              <w:right w:val="single" w:sz="18" w:space="0" w:color="auto"/>
            </w:tcBorders>
            <w:shd w:val="clear" w:color="auto" w:fill="FFC000"/>
          </w:tcPr>
          <w:p w14:paraId="464D2B85" w14:textId="77777777" w:rsidR="00787F33" w:rsidRDefault="00787F33" w:rsidP="00E42DB4">
            <w:pPr>
              <w:spacing w:after="0"/>
              <w:jc w:val="left"/>
            </w:pPr>
            <w:r>
              <w:rPr>
                <w:rFonts w:hint="eastAsia"/>
              </w:rPr>
              <w:t>2.79</w:t>
            </w:r>
          </w:p>
        </w:tc>
        <w:tc>
          <w:tcPr>
            <w:tcW w:w="584" w:type="dxa"/>
            <w:tcBorders>
              <w:left w:val="single" w:sz="18" w:space="0" w:color="auto"/>
            </w:tcBorders>
            <w:shd w:val="clear" w:color="auto" w:fill="FFC000"/>
          </w:tcPr>
          <w:p w14:paraId="198B7518" w14:textId="77777777" w:rsidR="00787F33" w:rsidRDefault="00787F33" w:rsidP="00E42DB4">
            <w:pPr>
              <w:spacing w:after="0"/>
              <w:jc w:val="left"/>
            </w:pPr>
            <w:r>
              <w:rPr>
                <w:rFonts w:hint="eastAsia"/>
              </w:rPr>
              <w:t>1.03</w:t>
            </w:r>
          </w:p>
        </w:tc>
        <w:tc>
          <w:tcPr>
            <w:tcW w:w="584" w:type="dxa"/>
            <w:shd w:val="clear" w:color="auto" w:fill="FFC000"/>
          </w:tcPr>
          <w:p w14:paraId="1617E327" w14:textId="77777777" w:rsidR="00787F33" w:rsidRDefault="00787F33" w:rsidP="00E42DB4">
            <w:pPr>
              <w:spacing w:after="0"/>
              <w:jc w:val="left"/>
            </w:pPr>
            <w:r>
              <w:rPr>
                <w:rFonts w:hint="eastAsia"/>
              </w:rPr>
              <w:t>1.24</w:t>
            </w:r>
          </w:p>
        </w:tc>
        <w:tc>
          <w:tcPr>
            <w:tcW w:w="584" w:type="dxa"/>
            <w:tcBorders>
              <w:right w:val="single" w:sz="18" w:space="0" w:color="auto"/>
            </w:tcBorders>
            <w:shd w:val="clear" w:color="auto" w:fill="FFC000"/>
          </w:tcPr>
          <w:p w14:paraId="2D7202F2" w14:textId="77777777" w:rsidR="00787F33" w:rsidRDefault="00787F33" w:rsidP="00E42DB4">
            <w:pPr>
              <w:spacing w:after="0"/>
              <w:jc w:val="left"/>
            </w:pPr>
            <w:r>
              <w:rPr>
                <w:rFonts w:hint="eastAsia"/>
              </w:rPr>
              <w:t>1.49</w:t>
            </w:r>
          </w:p>
        </w:tc>
        <w:tc>
          <w:tcPr>
            <w:tcW w:w="584" w:type="dxa"/>
            <w:tcBorders>
              <w:left w:val="single" w:sz="18" w:space="0" w:color="auto"/>
            </w:tcBorders>
            <w:shd w:val="clear" w:color="auto" w:fill="FFC000"/>
          </w:tcPr>
          <w:p w14:paraId="09E7C519" w14:textId="77777777" w:rsidR="00787F33" w:rsidRDefault="00787F33" w:rsidP="00E42DB4">
            <w:pPr>
              <w:spacing w:after="0"/>
              <w:jc w:val="left"/>
            </w:pPr>
            <w:r>
              <w:rPr>
                <w:rFonts w:hint="eastAsia"/>
              </w:rPr>
              <w:t>0.83</w:t>
            </w:r>
          </w:p>
        </w:tc>
        <w:tc>
          <w:tcPr>
            <w:tcW w:w="584" w:type="dxa"/>
            <w:shd w:val="clear" w:color="auto" w:fill="FFC000"/>
          </w:tcPr>
          <w:p w14:paraId="1B8118FD" w14:textId="77777777" w:rsidR="00787F33" w:rsidRDefault="00787F33" w:rsidP="00E42DB4">
            <w:pPr>
              <w:spacing w:after="0"/>
              <w:jc w:val="left"/>
            </w:pPr>
            <w:r>
              <w:rPr>
                <w:rFonts w:hint="eastAsia"/>
              </w:rPr>
              <w:t>0.94</w:t>
            </w:r>
          </w:p>
        </w:tc>
        <w:tc>
          <w:tcPr>
            <w:tcW w:w="584" w:type="dxa"/>
            <w:tcBorders>
              <w:right w:val="single" w:sz="18" w:space="0" w:color="auto"/>
            </w:tcBorders>
            <w:shd w:val="clear" w:color="auto" w:fill="FFC000"/>
          </w:tcPr>
          <w:p w14:paraId="42A871A2" w14:textId="77777777" w:rsidR="00787F33" w:rsidRDefault="00787F33" w:rsidP="00E42DB4">
            <w:pPr>
              <w:spacing w:after="0"/>
              <w:jc w:val="left"/>
            </w:pPr>
            <w:r>
              <w:rPr>
                <w:rFonts w:hint="eastAsia"/>
              </w:rPr>
              <w:t>1.06</w:t>
            </w:r>
          </w:p>
        </w:tc>
      </w:tr>
      <w:tr w:rsidR="00787F33" w14:paraId="1FD5A21A" w14:textId="77777777" w:rsidTr="00E42DB4">
        <w:trPr>
          <w:jc w:val="center"/>
        </w:trPr>
        <w:tc>
          <w:tcPr>
            <w:tcW w:w="1252" w:type="dxa"/>
            <w:vMerge w:val="restart"/>
            <w:tcBorders>
              <w:left w:val="single" w:sz="18" w:space="0" w:color="auto"/>
              <w:right w:val="single" w:sz="4" w:space="0" w:color="auto"/>
            </w:tcBorders>
            <w:shd w:val="clear" w:color="auto" w:fill="FFC000"/>
          </w:tcPr>
          <w:p w14:paraId="7C989F62" w14:textId="77777777" w:rsidR="00787F33" w:rsidRDefault="00787F33" w:rsidP="00E42DB4">
            <w:pPr>
              <w:spacing w:after="0"/>
              <w:jc w:val="left"/>
            </w:pPr>
            <w:r>
              <w:rPr>
                <w:rFonts w:hint="eastAsia"/>
                <w:lang w:eastAsia="zh-CN"/>
              </w:rPr>
              <w:t>TDD(7DL:1GP:6UL)</w:t>
            </w:r>
          </w:p>
        </w:tc>
        <w:tc>
          <w:tcPr>
            <w:tcW w:w="1106" w:type="dxa"/>
            <w:tcBorders>
              <w:left w:val="single" w:sz="4" w:space="0" w:color="auto"/>
              <w:right w:val="single" w:sz="18" w:space="0" w:color="auto"/>
            </w:tcBorders>
            <w:shd w:val="clear" w:color="auto" w:fill="FFC000"/>
          </w:tcPr>
          <w:p w14:paraId="06275AFB" w14:textId="77777777" w:rsidR="00787F33" w:rsidRDefault="00787F33" w:rsidP="00E42DB4">
            <w:pPr>
              <w:spacing w:after="0"/>
              <w:jc w:val="left"/>
            </w:pPr>
            <w:r>
              <w:rPr>
                <w:rFonts w:hint="eastAsia"/>
                <w:lang w:eastAsia="zh-CN"/>
              </w:rPr>
              <w:t xml:space="preserve">one-shot </w:t>
            </w:r>
          </w:p>
        </w:tc>
        <w:tc>
          <w:tcPr>
            <w:tcW w:w="584" w:type="dxa"/>
            <w:tcBorders>
              <w:left w:val="single" w:sz="18" w:space="0" w:color="auto"/>
            </w:tcBorders>
            <w:shd w:val="clear" w:color="auto" w:fill="FFC000"/>
          </w:tcPr>
          <w:p w14:paraId="2EDA03B6" w14:textId="77777777" w:rsidR="00787F33" w:rsidRDefault="00787F33" w:rsidP="00E42DB4">
            <w:pPr>
              <w:spacing w:after="0"/>
              <w:jc w:val="left"/>
            </w:pPr>
            <w:r>
              <w:rPr>
                <w:rFonts w:hint="eastAsia"/>
              </w:rPr>
              <w:t>1.36</w:t>
            </w:r>
          </w:p>
        </w:tc>
        <w:tc>
          <w:tcPr>
            <w:tcW w:w="584" w:type="dxa"/>
            <w:shd w:val="clear" w:color="auto" w:fill="FFC000"/>
          </w:tcPr>
          <w:p w14:paraId="7CCD1D41" w14:textId="77777777" w:rsidR="00787F33" w:rsidRDefault="00787F33" w:rsidP="00E42DB4">
            <w:pPr>
              <w:spacing w:after="0"/>
              <w:jc w:val="left"/>
            </w:pPr>
            <w:r>
              <w:rPr>
                <w:rFonts w:hint="eastAsia"/>
              </w:rPr>
              <w:t>1.64</w:t>
            </w:r>
          </w:p>
        </w:tc>
        <w:tc>
          <w:tcPr>
            <w:tcW w:w="584" w:type="dxa"/>
            <w:tcBorders>
              <w:right w:val="single" w:sz="18" w:space="0" w:color="auto"/>
            </w:tcBorders>
            <w:shd w:val="clear" w:color="auto" w:fill="FFC000"/>
          </w:tcPr>
          <w:p w14:paraId="63E83308" w14:textId="77777777" w:rsidR="00787F33" w:rsidRDefault="00787F33" w:rsidP="00E42DB4">
            <w:pPr>
              <w:spacing w:after="0"/>
              <w:jc w:val="left"/>
            </w:pPr>
            <w:r>
              <w:rPr>
                <w:rFonts w:hint="eastAsia"/>
              </w:rPr>
              <w:t>1.93</w:t>
            </w:r>
          </w:p>
        </w:tc>
        <w:tc>
          <w:tcPr>
            <w:tcW w:w="584" w:type="dxa"/>
            <w:tcBorders>
              <w:left w:val="single" w:sz="18" w:space="0" w:color="auto"/>
            </w:tcBorders>
            <w:shd w:val="clear" w:color="auto" w:fill="FFC000"/>
          </w:tcPr>
          <w:p w14:paraId="5DFAB3D0" w14:textId="77777777" w:rsidR="00787F33" w:rsidRDefault="00787F33" w:rsidP="00E42DB4">
            <w:pPr>
              <w:spacing w:after="0"/>
              <w:jc w:val="left"/>
            </w:pPr>
            <w:r>
              <w:rPr>
                <w:rFonts w:hint="eastAsia"/>
              </w:rPr>
              <w:t>0.74</w:t>
            </w:r>
          </w:p>
        </w:tc>
        <w:tc>
          <w:tcPr>
            <w:tcW w:w="584" w:type="dxa"/>
            <w:shd w:val="clear" w:color="auto" w:fill="FFC000"/>
          </w:tcPr>
          <w:p w14:paraId="75D120B4" w14:textId="77777777" w:rsidR="00787F33" w:rsidRDefault="00787F33" w:rsidP="00E42DB4">
            <w:pPr>
              <w:spacing w:after="0"/>
              <w:jc w:val="left"/>
            </w:pPr>
            <w:r>
              <w:rPr>
                <w:rFonts w:hint="eastAsia"/>
              </w:rPr>
              <w:t>0.88</w:t>
            </w:r>
          </w:p>
        </w:tc>
        <w:tc>
          <w:tcPr>
            <w:tcW w:w="584" w:type="dxa"/>
            <w:tcBorders>
              <w:right w:val="single" w:sz="18" w:space="0" w:color="auto"/>
            </w:tcBorders>
            <w:shd w:val="clear" w:color="auto" w:fill="FFC000"/>
          </w:tcPr>
          <w:p w14:paraId="72E09A0A" w14:textId="77777777" w:rsidR="00787F33" w:rsidRDefault="00787F33" w:rsidP="00E42DB4">
            <w:pPr>
              <w:spacing w:after="0"/>
              <w:jc w:val="left"/>
            </w:pPr>
            <w:r>
              <w:rPr>
                <w:rFonts w:hint="eastAsia"/>
              </w:rPr>
              <w:t>1.03</w:t>
            </w:r>
          </w:p>
        </w:tc>
        <w:tc>
          <w:tcPr>
            <w:tcW w:w="584" w:type="dxa"/>
            <w:tcBorders>
              <w:left w:val="single" w:sz="18" w:space="0" w:color="auto"/>
            </w:tcBorders>
            <w:shd w:val="clear" w:color="auto" w:fill="FFC000"/>
          </w:tcPr>
          <w:p w14:paraId="2D826D31" w14:textId="77777777" w:rsidR="00787F33" w:rsidRDefault="00787F33" w:rsidP="00E42DB4">
            <w:pPr>
              <w:spacing w:after="0"/>
              <w:jc w:val="left"/>
            </w:pPr>
            <w:r>
              <w:rPr>
                <w:rFonts w:hint="eastAsia"/>
              </w:rPr>
              <w:t>0.37</w:t>
            </w:r>
          </w:p>
        </w:tc>
        <w:tc>
          <w:tcPr>
            <w:tcW w:w="584" w:type="dxa"/>
            <w:shd w:val="clear" w:color="auto" w:fill="FFC000"/>
          </w:tcPr>
          <w:p w14:paraId="7FA3B881" w14:textId="77777777" w:rsidR="00787F33" w:rsidRDefault="00787F33" w:rsidP="00E42DB4">
            <w:pPr>
              <w:spacing w:after="0"/>
              <w:jc w:val="left"/>
            </w:pPr>
            <w:r>
              <w:rPr>
                <w:rFonts w:hint="eastAsia"/>
              </w:rPr>
              <w:t>0.58</w:t>
            </w:r>
          </w:p>
        </w:tc>
        <w:tc>
          <w:tcPr>
            <w:tcW w:w="584" w:type="dxa"/>
            <w:tcBorders>
              <w:right w:val="single" w:sz="18" w:space="0" w:color="auto"/>
            </w:tcBorders>
            <w:shd w:val="clear" w:color="auto" w:fill="FFC000"/>
          </w:tcPr>
          <w:p w14:paraId="46EA268C" w14:textId="77777777" w:rsidR="00787F33" w:rsidRDefault="00787F33" w:rsidP="00E42DB4">
            <w:pPr>
              <w:spacing w:after="0"/>
              <w:jc w:val="left"/>
            </w:pPr>
            <w:r>
              <w:rPr>
                <w:rFonts w:hint="eastAsia"/>
              </w:rPr>
              <w:t>0.65</w:t>
            </w:r>
          </w:p>
        </w:tc>
      </w:tr>
      <w:tr w:rsidR="00787F33" w14:paraId="08FA87A0" w14:textId="77777777" w:rsidTr="00E42DB4">
        <w:trPr>
          <w:jc w:val="center"/>
        </w:trPr>
        <w:tc>
          <w:tcPr>
            <w:tcW w:w="1252" w:type="dxa"/>
            <w:vMerge/>
            <w:tcBorders>
              <w:left w:val="single" w:sz="18" w:space="0" w:color="auto"/>
              <w:bottom w:val="single" w:sz="18" w:space="0" w:color="auto"/>
              <w:right w:val="single" w:sz="4" w:space="0" w:color="auto"/>
            </w:tcBorders>
            <w:shd w:val="clear" w:color="auto" w:fill="FFC000"/>
          </w:tcPr>
          <w:p w14:paraId="61B87FBB" w14:textId="77777777" w:rsidR="00787F33" w:rsidRDefault="00787F33" w:rsidP="00E42DB4">
            <w:pPr>
              <w:spacing w:after="0"/>
              <w:jc w:val="left"/>
            </w:pPr>
          </w:p>
        </w:tc>
        <w:tc>
          <w:tcPr>
            <w:tcW w:w="1106" w:type="dxa"/>
            <w:tcBorders>
              <w:left w:val="single" w:sz="4" w:space="0" w:color="auto"/>
              <w:bottom w:val="single" w:sz="18" w:space="0" w:color="auto"/>
              <w:right w:val="single" w:sz="18" w:space="0" w:color="auto"/>
            </w:tcBorders>
            <w:shd w:val="clear" w:color="auto" w:fill="FFC000"/>
          </w:tcPr>
          <w:p w14:paraId="7E09234A" w14:textId="77777777" w:rsidR="00787F33" w:rsidRDefault="00787F33" w:rsidP="00E42DB4">
            <w:pPr>
              <w:spacing w:after="0"/>
              <w:jc w:val="left"/>
            </w:pPr>
            <w:r>
              <w:rPr>
                <w:rFonts w:hint="eastAsia"/>
                <w:lang w:eastAsia="zh-CN"/>
              </w:rPr>
              <w:t xml:space="preserve">two-shot </w:t>
            </w:r>
          </w:p>
        </w:tc>
        <w:tc>
          <w:tcPr>
            <w:tcW w:w="584" w:type="dxa"/>
            <w:tcBorders>
              <w:left w:val="single" w:sz="18" w:space="0" w:color="auto"/>
              <w:bottom w:val="single" w:sz="18" w:space="0" w:color="auto"/>
            </w:tcBorders>
            <w:shd w:val="clear" w:color="auto" w:fill="FFC000"/>
          </w:tcPr>
          <w:p w14:paraId="3F9BBF79" w14:textId="77777777" w:rsidR="00787F33" w:rsidRDefault="00787F33" w:rsidP="00E42DB4">
            <w:pPr>
              <w:spacing w:after="0"/>
              <w:jc w:val="left"/>
            </w:pPr>
            <w:r>
              <w:rPr>
                <w:rFonts w:hint="eastAsia"/>
              </w:rPr>
              <w:t>2.36</w:t>
            </w:r>
          </w:p>
        </w:tc>
        <w:tc>
          <w:tcPr>
            <w:tcW w:w="584" w:type="dxa"/>
            <w:tcBorders>
              <w:bottom w:val="single" w:sz="18" w:space="0" w:color="auto"/>
            </w:tcBorders>
            <w:shd w:val="clear" w:color="auto" w:fill="FFC000"/>
          </w:tcPr>
          <w:p w14:paraId="550D6CE2" w14:textId="77777777" w:rsidR="00787F33" w:rsidRDefault="00787F33" w:rsidP="00E42DB4">
            <w:pPr>
              <w:spacing w:after="0"/>
              <w:jc w:val="left"/>
            </w:pPr>
            <w:r>
              <w:rPr>
                <w:rFonts w:hint="eastAsia"/>
              </w:rPr>
              <w:t>2.79</w:t>
            </w:r>
          </w:p>
        </w:tc>
        <w:tc>
          <w:tcPr>
            <w:tcW w:w="584" w:type="dxa"/>
            <w:tcBorders>
              <w:bottom w:val="single" w:sz="18" w:space="0" w:color="auto"/>
              <w:right w:val="single" w:sz="18" w:space="0" w:color="auto"/>
            </w:tcBorders>
            <w:shd w:val="clear" w:color="auto" w:fill="FFC000"/>
          </w:tcPr>
          <w:p w14:paraId="7F16F177" w14:textId="77777777" w:rsidR="00787F33" w:rsidRDefault="00787F33" w:rsidP="00E42DB4">
            <w:pPr>
              <w:spacing w:after="0"/>
              <w:jc w:val="left"/>
            </w:pPr>
            <w:r>
              <w:rPr>
                <w:rFonts w:hint="eastAsia"/>
              </w:rPr>
              <w:t>3.93</w:t>
            </w:r>
          </w:p>
        </w:tc>
        <w:tc>
          <w:tcPr>
            <w:tcW w:w="584" w:type="dxa"/>
            <w:tcBorders>
              <w:left w:val="single" w:sz="18" w:space="0" w:color="auto"/>
              <w:bottom w:val="single" w:sz="18" w:space="0" w:color="auto"/>
            </w:tcBorders>
            <w:shd w:val="clear" w:color="auto" w:fill="FFC000"/>
          </w:tcPr>
          <w:p w14:paraId="2E3A5A7E" w14:textId="77777777" w:rsidR="00787F33" w:rsidRDefault="00787F33" w:rsidP="00E42DB4">
            <w:pPr>
              <w:spacing w:after="0"/>
              <w:jc w:val="left"/>
            </w:pPr>
            <w:r>
              <w:rPr>
                <w:rFonts w:hint="eastAsia"/>
              </w:rPr>
              <w:t>1.31</w:t>
            </w:r>
          </w:p>
        </w:tc>
        <w:tc>
          <w:tcPr>
            <w:tcW w:w="584" w:type="dxa"/>
            <w:tcBorders>
              <w:bottom w:val="single" w:sz="18" w:space="0" w:color="auto"/>
            </w:tcBorders>
            <w:shd w:val="clear" w:color="auto" w:fill="FFC000"/>
          </w:tcPr>
          <w:p w14:paraId="0FAE5BC8" w14:textId="77777777" w:rsidR="00787F33" w:rsidRDefault="00787F33" w:rsidP="00E42DB4">
            <w:pPr>
              <w:spacing w:after="0"/>
              <w:jc w:val="left"/>
            </w:pPr>
            <w:r>
              <w:rPr>
                <w:rFonts w:hint="eastAsia"/>
              </w:rPr>
              <w:t>1.88</w:t>
            </w:r>
          </w:p>
        </w:tc>
        <w:tc>
          <w:tcPr>
            <w:tcW w:w="584" w:type="dxa"/>
            <w:tcBorders>
              <w:bottom w:val="single" w:sz="18" w:space="0" w:color="auto"/>
              <w:right w:val="single" w:sz="18" w:space="0" w:color="auto"/>
            </w:tcBorders>
            <w:shd w:val="clear" w:color="auto" w:fill="FFC000"/>
          </w:tcPr>
          <w:p w14:paraId="2F03D07D" w14:textId="77777777" w:rsidR="00787F33" w:rsidRDefault="00787F33" w:rsidP="00E42DB4">
            <w:pPr>
              <w:spacing w:after="0"/>
              <w:jc w:val="left"/>
            </w:pPr>
            <w:r>
              <w:rPr>
                <w:rFonts w:hint="eastAsia"/>
              </w:rPr>
              <w:t>2.03</w:t>
            </w:r>
          </w:p>
        </w:tc>
        <w:tc>
          <w:tcPr>
            <w:tcW w:w="584" w:type="dxa"/>
            <w:tcBorders>
              <w:left w:val="single" w:sz="18" w:space="0" w:color="auto"/>
              <w:bottom w:val="single" w:sz="18" w:space="0" w:color="auto"/>
            </w:tcBorders>
            <w:shd w:val="clear" w:color="auto" w:fill="FFC000"/>
          </w:tcPr>
          <w:p w14:paraId="4062142A" w14:textId="77777777" w:rsidR="00787F33" w:rsidRDefault="00787F33" w:rsidP="00E42DB4">
            <w:pPr>
              <w:spacing w:after="0"/>
              <w:jc w:val="left"/>
            </w:pPr>
            <w:r>
              <w:rPr>
                <w:rFonts w:hint="eastAsia"/>
              </w:rPr>
              <w:t>1.08</w:t>
            </w:r>
          </w:p>
        </w:tc>
        <w:tc>
          <w:tcPr>
            <w:tcW w:w="584" w:type="dxa"/>
            <w:tcBorders>
              <w:bottom w:val="single" w:sz="18" w:space="0" w:color="auto"/>
            </w:tcBorders>
            <w:shd w:val="clear" w:color="auto" w:fill="FFC000"/>
          </w:tcPr>
          <w:p w14:paraId="0DAC7769" w14:textId="77777777" w:rsidR="00787F33" w:rsidRDefault="00787F33" w:rsidP="00E42DB4">
            <w:pPr>
              <w:spacing w:after="0"/>
              <w:jc w:val="left"/>
            </w:pPr>
            <w:r>
              <w:rPr>
                <w:rFonts w:hint="eastAsia"/>
              </w:rPr>
              <w:t>1.33</w:t>
            </w:r>
          </w:p>
        </w:tc>
        <w:tc>
          <w:tcPr>
            <w:tcW w:w="584" w:type="dxa"/>
            <w:tcBorders>
              <w:bottom w:val="single" w:sz="18" w:space="0" w:color="auto"/>
              <w:right w:val="single" w:sz="18" w:space="0" w:color="auto"/>
            </w:tcBorders>
            <w:shd w:val="clear" w:color="auto" w:fill="FFC000"/>
          </w:tcPr>
          <w:p w14:paraId="2C6DBD0E" w14:textId="77777777" w:rsidR="00787F33" w:rsidRDefault="00787F33" w:rsidP="00E42DB4">
            <w:pPr>
              <w:spacing w:after="0"/>
              <w:jc w:val="left"/>
            </w:pPr>
            <w:r>
              <w:rPr>
                <w:rFonts w:hint="eastAsia"/>
              </w:rPr>
              <w:t>1.40</w:t>
            </w:r>
          </w:p>
        </w:tc>
      </w:tr>
    </w:tbl>
    <w:p w14:paraId="62609D8D" w14:textId="77777777" w:rsidR="00090857" w:rsidRDefault="00090857" w:rsidP="00E42DB4">
      <w:pPr>
        <w:rPr>
          <w:b/>
          <w:sz w:val="22"/>
          <w:u w:val="single"/>
          <w:lang w:val="en-GB"/>
        </w:rPr>
      </w:pPr>
    </w:p>
    <w:p w14:paraId="3B75718C" w14:textId="2C83F8BB" w:rsidR="00090857" w:rsidRDefault="00787F33" w:rsidP="00765A80">
      <w:pPr>
        <w:pStyle w:val="ListParagraph"/>
        <w:numPr>
          <w:ilvl w:val="0"/>
          <w:numId w:val="21"/>
        </w:numPr>
        <w:rPr>
          <w:rFonts w:ascii="Times New Roman" w:hAnsi="Times New Roman"/>
          <w:lang w:val="en-GB"/>
        </w:rPr>
      </w:pPr>
      <w:r w:rsidRPr="00787F33">
        <w:rPr>
          <w:rFonts w:ascii="Times New Roman" w:hAnsi="Times New Roman"/>
          <w:lang w:val="en-GB"/>
        </w:rPr>
        <w:t>The worst-case latency for grant-based PUSCH is given below:</w:t>
      </w:r>
    </w:p>
    <w:p w14:paraId="5DE9E783" w14:textId="1E443911" w:rsidR="00787F33" w:rsidRDefault="00787F33" w:rsidP="00E42DB4">
      <w:pPr>
        <w:ind w:left="144"/>
        <w:rPr>
          <w:lang w:val="en-GB"/>
        </w:rPr>
      </w:pPr>
    </w:p>
    <w:p w14:paraId="3A4E0656" w14:textId="5E55DDD1" w:rsidR="00787F33" w:rsidRDefault="00787F33" w:rsidP="00E42DB4">
      <w:pPr>
        <w:ind w:left="144"/>
        <w:rPr>
          <w:lang w:val="en-GB"/>
        </w:rPr>
      </w:pPr>
    </w:p>
    <w:p w14:paraId="1F2B8D32" w14:textId="64D46AB6" w:rsidR="00787F33" w:rsidRDefault="00787F33" w:rsidP="00E42DB4">
      <w:pPr>
        <w:ind w:left="144"/>
        <w:rPr>
          <w:lang w:val="en-GB"/>
        </w:rPr>
      </w:pPr>
    </w:p>
    <w:p w14:paraId="440EC71F" w14:textId="05F9C589" w:rsidR="00787F33" w:rsidRDefault="00787F33" w:rsidP="00E42DB4">
      <w:pPr>
        <w:ind w:left="144"/>
        <w:rPr>
          <w:lang w:val="en-GB"/>
        </w:rPr>
      </w:pPr>
    </w:p>
    <w:p w14:paraId="5A1BC101" w14:textId="77777777" w:rsidR="00787F33" w:rsidRPr="00787F33" w:rsidRDefault="00787F33" w:rsidP="00E42DB4">
      <w:pPr>
        <w:ind w:left="144"/>
        <w:rPr>
          <w:lang w:val="en-GB"/>
        </w:rPr>
      </w:pPr>
    </w:p>
    <w:tbl>
      <w:tblPr>
        <w:tblStyle w:val="TableGrid"/>
        <w:tblW w:w="7626" w:type="dxa"/>
        <w:jc w:val="center"/>
        <w:tblLayout w:type="fixed"/>
        <w:tblLook w:val="04A0" w:firstRow="1" w:lastRow="0" w:firstColumn="1" w:lastColumn="0" w:noHBand="0" w:noVBand="1"/>
      </w:tblPr>
      <w:tblGrid>
        <w:gridCol w:w="1242"/>
        <w:gridCol w:w="1128"/>
        <w:gridCol w:w="584"/>
        <w:gridCol w:w="584"/>
        <w:gridCol w:w="584"/>
        <w:gridCol w:w="584"/>
        <w:gridCol w:w="584"/>
        <w:gridCol w:w="584"/>
        <w:gridCol w:w="584"/>
        <w:gridCol w:w="584"/>
        <w:gridCol w:w="584"/>
      </w:tblGrid>
      <w:tr w:rsidR="00787F33" w14:paraId="32CF90A9" w14:textId="77777777" w:rsidTr="00E42DB4">
        <w:trPr>
          <w:jc w:val="center"/>
        </w:trPr>
        <w:tc>
          <w:tcPr>
            <w:tcW w:w="2370" w:type="dxa"/>
            <w:gridSpan w:val="2"/>
            <w:tcBorders>
              <w:top w:val="single" w:sz="18" w:space="0" w:color="auto"/>
              <w:left w:val="single" w:sz="18" w:space="0" w:color="auto"/>
              <w:right w:val="single" w:sz="18" w:space="0" w:color="auto"/>
            </w:tcBorders>
            <w:shd w:val="clear" w:color="auto" w:fill="92D050"/>
          </w:tcPr>
          <w:p w14:paraId="15A97F76" w14:textId="77777777" w:rsidR="00787F33" w:rsidRDefault="00787F33" w:rsidP="00E42DB4">
            <w:pPr>
              <w:spacing w:after="0"/>
              <w:jc w:val="left"/>
            </w:pPr>
          </w:p>
        </w:tc>
        <w:tc>
          <w:tcPr>
            <w:tcW w:w="1752" w:type="dxa"/>
            <w:gridSpan w:val="3"/>
            <w:tcBorders>
              <w:top w:val="single" w:sz="18" w:space="0" w:color="auto"/>
              <w:left w:val="single" w:sz="18" w:space="0" w:color="auto"/>
              <w:right w:val="single" w:sz="18" w:space="0" w:color="auto"/>
            </w:tcBorders>
            <w:shd w:val="clear" w:color="auto" w:fill="92D050"/>
          </w:tcPr>
          <w:p w14:paraId="228B892B" w14:textId="77777777" w:rsidR="00787F33" w:rsidRDefault="00787F33" w:rsidP="00E42DB4">
            <w:pPr>
              <w:spacing w:after="0"/>
              <w:jc w:val="left"/>
            </w:pPr>
            <w:r>
              <w:rPr>
                <w:rFonts w:hint="eastAsia"/>
                <w:lang w:eastAsia="zh-CN"/>
              </w:rPr>
              <w:t>15</w:t>
            </w:r>
            <w:r>
              <w:rPr>
                <w:rFonts w:hint="eastAsia"/>
              </w:rPr>
              <w:t>k worst case</w:t>
            </w:r>
          </w:p>
        </w:tc>
        <w:tc>
          <w:tcPr>
            <w:tcW w:w="1752" w:type="dxa"/>
            <w:gridSpan w:val="3"/>
            <w:tcBorders>
              <w:top w:val="single" w:sz="18" w:space="0" w:color="auto"/>
              <w:left w:val="single" w:sz="18" w:space="0" w:color="auto"/>
              <w:right w:val="single" w:sz="18" w:space="0" w:color="auto"/>
            </w:tcBorders>
            <w:shd w:val="clear" w:color="auto" w:fill="92D050"/>
          </w:tcPr>
          <w:p w14:paraId="5E19EC0B" w14:textId="77777777" w:rsidR="00787F33" w:rsidRDefault="00787F33" w:rsidP="00E42DB4">
            <w:pPr>
              <w:spacing w:after="0"/>
              <w:jc w:val="left"/>
            </w:pPr>
            <w:r>
              <w:rPr>
                <w:rFonts w:hint="eastAsia"/>
                <w:lang w:eastAsia="zh-CN"/>
              </w:rPr>
              <w:t>30</w:t>
            </w:r>
            <w:r>
              <w:rPr>
                <w:rFonts w:hint="eastAsia"/>
              </w:rPr>
              <w:t>k worst case</w:t>
            </w:r>
          </w:p>
        </w:tc>
        <w:tc>
          <w:tcPr>
            <w:tcW w:w="1752" w:type="dxa"/>
            <w:gridSpan w:val="3"/>
            <w:tcBorders>
              <w:top w:val="single" w:sz="18" w:space="0" w:color="auto"/>
              <w:left w:val="single" w:sz="18" w:space="0" w:color="auto"/>
              <w:right w:val="single" w:sz="18" w:space="0" w:color="auto"/>
            </w:tcBorders>
            <w:shd w:val="clear" w:color="auto" w:fill="92D050"/>
          </w:tcPr>
          <w:p w14:paraId="23814F65" w14:textId="77777777" w:rsidR="00787F33" w:rsidRDefault="00787F33" w:rsidP="00E42DB4">
            <w:pPr>
              <w:spacing w:after="0"/>
              <w:jc w:val="left"/>
            </w:pPr>
            <w:r>
              <w:rPr>
                <w:rFonts w:hint="eastAsia"/>
                <w:lang w:eastAsia="zh-CN"/>
              </w:rPr>
              <w:t>60k worst case</w:t>
            </w:r>
          </w:p>
        </w:tc>
      </w:tr>
      <w:tr w:rsidR="00787F33" w14:paraId="1F54711C" w14:textId="77777777" w:rsidTr="00E42DB4">
        <w:trPr>
          <w:jc w:val="center"/>
        </w:trPr>
        <w:tc>
          <w:tcPr>
            <w:tcW w:w="2370" w:type="dxa"/>
            <w:gridSpan w:val="2"/>
            <w:tcBorders>
              <w:left w:val="single" w:sz="18" w:space="0" w:color="auto"/>
              <w:right w:val="single" w:sz="18" w:space="0" w:color="auto"/>
            </w:tcBorders>
            <w:shd w:val="clear" w:color="auto" w:fill="92D050"/>
          </w:tcPr>
          <w:p w14:paraId="5FED7B5C" w14:textId="77777777" w:rsidR="00787F33" w:rsidRDefault="00787F33" w:rsidP="00E42DB4">
            <w:pPr>
              <w:spacing w:after="0"/>
              <w:jc w:val="left"/>
            </w:pPr>
            <w:r>
              <w:rPr>
                <w:rFonts w:hint="eastAsia"/>
              </w:rPr>
              <w:t>P</w:t>
            </w:r>
            <w:r>
              <w:rPr>
                <w:rFonts w:hint="eastAsia"/>
                <w:lang w:eastAsia="zh-CN"/>
              </w:rPr>
              <w:t>U</w:t>
            </w:r>
            <w:r>
              <w:rPr>
                <w:rFonts w:hint="eastAsia"/>
              </w:rPr>
              <w:t>SCH duration</w:t>
            </w:r>
          </w:p>
        </w:tc>
        <w:tc>
          <w:tcPr>
            <w:tcW w:w="584" w:type="dxa"/>
            <w:tcBorders>
              <w:left w:val="single" w:sz="18" w:space="0" w:color="auto"/>
            </w:tcBorders>
            <w:shd w:val="clear" w:color="auto" w:fill="92D050"/>
          </w:tcPr>
          <w:p w14:paraId="34A25BB4" w14:textId="77777777" w:rsidR="00787F33" w:rsidRDefault="00787F33" w:rsidP="00E42DB4">
            <w:pPr>
              <w:spacing w:after="0"/>
              <w:jc w:val="left"/>
            </w:pPr>
            <w:r>
              <w:rPr>
                <w:rFonts w:hint="eastAsia"/>
              </w:rPr>
              <w:t>2OS</w:t>
            </w:r>
          </w:p>
        </w:tc>
        <w:tc>
          <w:tcPr>
            <w:tcW w:w="584" w:type="dxa"/>
            <w:shd w:val="clear" w:color="auto" w:fill="92D050"/>
          </w:tcPr>
          <w:p w14:paraId="53A4D5B7" w14:textId="77777777" w:rsidR="00787F33" w:rsidRDefault="00787F33" w:rsidP="00E42DB4">
            <w:pPr>
              <w:spacing w:after="0"/>
              <w:jc w:val="left"/>
            </w:pPr>
            <w:r>
              <w:rPr>
                <w:rFonts w:hint="eastAsia"/>
              </w:rPr>
              <w:t>4OS</w:t>
            </w:r>
          </w:p>
        </w:tc>
        <w:tc>
          <w:tcPr>
            <w:tcW w:w="584" w:type="dxa"/>
            <w:tcBorders>
              <w:right w:val="single" w:sz="18" w:space="0" w:color="auto"/>
            </w:tcBorders>
            <w:shd w:val="clear" w:color="auto" w:fill="92D050"/>
          </w:tcPr>
          <w:p w14:paraId="75A7B8B3" w14:textId="77777777" w:rsidR="00787F33" w:rsidRDefault="00787F33" w:rsidP="00E42DB4">
            <w:pPr>
              <w:spacing w:after="0"/>
              <w:jc w:val="left"/>
            </w:pPr>
            <w:r>
              <w:rPr>
                <w:rFonts w:hint="eastAsia"/>
              </w:rPr>
              <w:t>7OS</w:t>
            </w:r>
          </w:p>
        </w:tc>
        <w:tc>
          <w:tcPr>
            <w:tcW w:w="584" w:type="dxa"/>
            <w:tcBorders>
              <w:left w:val="single" w:sz="18" w:space="0" w:color="auto"/>
            </w:tcBorders>
            <w:shd w:val="clear" w:color="auto" w:fill="92D050"/>
          </w:tcPr>
          <w:p w14:paraId="3E65A875" w14:textId="77777777" w:rsidR="00787F33" w:rsidRDefault="00787F33" w:rsidP="00E42DB4">
            <w:pPr>
              <w:spacing w:after="0"/>
              <w:jc w:val="left"/>
            </w:pPr>
            <w:r>
              <w:rPr>
                <w:rFonts w:hint="eastAsia"/>
              </w:rPr>
              <w:t>2OS</w:t>
            </w:r>
          </w:p>
        </w:tc>
        <w:tc>
          <w:tcPr>
            <w:tcW w:w="584" w:type="dxa"/>
            <w:shd w:val="clear" w:color="auto" w:fill="92D050"/>
          </w:tcPr>
          <w:p w14:paraId="5CFC6D0A" w14:textId="77777777" w:rsidR="00787F33" w:rsidRDefault="00787F33" w:rsidP="00E42DB4">
            <w:pPr>
              <w:spacing w:after="0"/>
              <w:jc w:val="left"/>
            </w:pPr>
            <w:r>
              <w:rPr>
                <w:rFonts w:hint="eastAsia"/>
              </w:rPr>
              <w:t>4OS</w:t>
            </w:r>
          </w:p>
        </w:tc>
        <w:tc>
          <w:tcPr>
            <w:tcW w:w="584" w:type="dxa"/>
            <w:tcBorders>
              <w:right w:val="single" w:sz="18" w:space="0" w:color="auto"/>
            </w:tcBorders>
            <w:shd w:val="clear" w:color="auto" w:fill="92D050"/>
          </w:tcPr>
          <w:p w14:paraId="5AEFFEFC" w14:textId="77777777" w:rsidR="00787F33" w:rsidRDefault="00787F33" w:rsidP="00E42DB4">
            <w:pPr>
              <w:spacing w:after="0"/>
              <w:jc w:val="left"/>
            </w:pPr>
            <w:r>
              <w:rPr>
                <w:rFonts w:hint="eastAsia"/>
              </w:rPr>
              <w:t>7OS</w:t>
            </w:r>
          </w:p>
        </w:tc>
        <w:tc>
          <w:tcPr>
            <w:tcW w:w="584" w:type="dxa"/>
            <w:tcBorders>
              <w:left w:val="single" w:sz="18" w:space="0" w:color="auto"/>
            </w:tcBorders>
            <w:shd w:val="clear" w:color="auto" w:fill="92D050"/>
          </w:tcPr>
          <w:p w14:paraId="4415E808" w14:textId="77777777" w:rsidR="00787F33" w:rsidRDefault="00787F33" w:rsidP="00E42DB4">
            <w:pPr>
              <w:spacing w:after="0"/>
              <w:jc w:val="left"/>
            </w:pPr>
            <w:r>
              <w:rPr>
                <w:rFonts w:hint="eastAsia"/>
              </w:rPr>
              <w:t>2OS</w:t>
            </w:r>
          </w:p>
        </w:tc>
        <w:tc>
          <w:tcPr>
            <w:tcW w:w="584" w:type="dxa"/>
            <w:shd w:val="clear" w:color="auto" w:fill="92D050"/>
          </w:tcPr>
          <w:p w14:paraId="1773569F" w14:textId="77777777" w:rsidR="00787F33" w:rsidRDefault="00787F33" w:rsidP="00E42DB4">
            <w:pPr>
              <w:spacing w:after="0"/>
              <w:jc w:val="left"/>
            </w:pPr>
            <w:r>
              <w:rPr>
                <w:rFonts w:hint="eastAsia"/>
              </w:rPr>
              <w:t>4OS</w:t>
            </w:r>
          </w:p>
        </w:tc>
        <w:tc>
          <w:tcPr>
            <w:tcW w:w="584" w:type="dxa"/>
            <w:tcBorders>
              <w:right w:val="single" w:sz="18" w:space="0" w:color="auto"/>
            </w:tcBorders>
            <w:shd w:val="clear" w:color="auto" w:fill="92D050"/>
          </w:tcPr>
          <w:p w14:paraId="3ECED1D3" w14:textId="77777777" w:rsidR="00787F33" w:rsidRDefault="00787F33" w:rsidP="00E42DB4">
            <w:pPr>
              <w:spacing w:after="0"/>
              <w:jc w:val="left"/>
            </w:pPr>
            <w:r>
              <w:rPr>
                <w:rFonts w:hint="eastAsia"/>
              </w:rPr>
              <w:t>7OS</w:t>
            </w:r>
          </w:p>
        </w:tc>
      </w:tr>
      <w:tr w:rsidR="00787F33" w14:paraId="6F4F9890" w14:textId="77777777" w:rsidTr="00E42DB4">
        <w:trPr>
          <w:jc w:val="center"/>
        </w:trPr>
        <w:tc>
          <w:tcPr>
            <w:tcW w:w="1242" w:type="dxa"/>
            <w:vMerge w:val="restart"/>
            <w:tcBorders>
              <w:left w:val="single" w:sz="18" w:space="0" w:color="auto"/>
              <w:right w:val="single" w:sz="4" w:space="0" w:color="auto"/>
            </w:tcBorders>
            <w:shd w:val="clear" w:color="auto" w:fill="FFC000"/>
          </w:tcPr>
          <w:p w14:paraId="0583F067" w14:textId="77777777" w:rsidR="00787F33" w:rsidRDefault="00787F33" w:rsidP="00E42DB4">
            <w:pPr>
              <w:spacing w:after="0"/>
              <w:jc w:val="left"/>
            </w:pPr>
            <w:r>
              <w:rPr>
                <w:rFonts w:hint="eastAsia"/>
                <w:lang w:eastAsia="zh-CN"/>
              </w:rPr>
              <w:t xml:space="preserve">FDD </w:t>
            </w:r>
          </w:p>
        </w:tc>
        <w:tc>
          <w:tcPr>
            <w:tcW w:w="1128" w:type="dxa"/>
            <w:tcBorders>
              <w:left w:val="single" w:sz="4" w:space="0" w:color="auto"/>
              <w:right w:val="single" w:sz="18" w:space="0" w:color="auto"/>
            </w:tcBorders>
            <w:shd w:val="clear" w:color="auto" w:fill="FFC000"/>
          </w:tcPr>
          <w:p w14:paraId="31AA5FDC" w14:textId="77777777" w:rsidR="00787F33" w:rsidRDefault="00787F33" w:rsidP="00E42DB4">
            <w:pPr>
              <w:spacing w:after="0"/>
              <w:jc w:val="left"/>
            </w:pPr>
            <w:r>
              <w:rPr>
                <w:rFonts w:hint="eastAsia"/>
                <w:lang w:eastAsia="zh-CN"/>
              </w:rPr>
              <w:t xml:space="preserve">one-shot </w:t>
            </w:r>
          </w:p>
        </w:tc>
        <w:tc>
          <w:tcPr>
            <w:tcW w:w="584" w:type="dxa"/>
            <w:tcBorders>
              <w:left w:val="single" w:sz="18" w:space="0" w:color="auto"/>
            </w:tcBorders>
            <w:shd w:val="clear" w:color="auto" w:fill="FFC000"/>
          </w:tcPr>
          <w:p w14:paraId="702C367D" w14:textId="77777777" w:rsidR="00787F33" w:rsidRDefault="00787F33" w:rsidP="00E42DB4">
            <w:pPr>
              <w:spacing w:after="0"/>
              <w:jc w:val="left"/>
            </w:pPr>
            <w:r>
              <w:rPr>
                <w:rFonts w:hint="eastAsia"/>
              </w:rPr>
              <w:t>1.25</w:t>
            </w:r>
          </w:p>
        </w:tc>
        <w:tc>
          <w:tcPr>
            <w:tcW w:w="584" w:type="dxa"/>
            <w:shd w:val="clear" w:color="auto" w:fill="FFC000"/>
          </w:tcPr>
          <w:p w14:paraId="6B3342C2" w14:textId="77777777" w:rsidR="00787F33" w:rsidRDefault="00787F33" w:rsidP="00E42DB4">
            <w:pPr>
              <w:spacing w:after="0"/>
              <w:jc w:val="left"/>
            </w:pPr>
            <w:r>
              <w:rPr>
                <w:rFonts w:hint="eastAsia"/>
              </w:rPr>
              <w:t>1.54</w:t>
            </w:r>
          </w:p>
        </w:tc>
        <w:tc>
          <w:tcPr>
            <w:tcW w:w="584" w:type="dxa"/>
            <w:tcBorders>
              <w:right w:val="single" w:sz="18" w:space="0" w:color="auto"/>
            </w:tcBorders>
            <w:shd w:val="clear" w:color="auto" w:fill="FFC000"/>
          </w:tcPr>
          <w:p w14:paraId="2894F54E" w14:textId="77777777" w:rsidR="00787F33" w:rsidRDefault="00787F33" w:rsidP="00E42DB4">
            <w:pPr>
              <w:spacing w:after="0"/>
              <w:jc w:val="left"/>
            </w:pPr>
            <w:r>
              <w:rPr>
                <w:rFonts w:hint="eastAsia"/>
              </w:rPr>
              <w:t>1.96</w:t>
            </w:r>
          </w:p>
        </w:tc>
        <w:tc>
          <w:tcPr>
            <w:tcW w:w="584" w:type="dxa"/>
            <w:tcBorders>
              <w:left w:val="single" w:sz="18" w:space="0" w:color="auto"/>
            </w:tcBorders>
            <w:shd w:val="clear" w:color="auto" w:fill="FFC000"/>
          </w:tcPr>
          <w:p w14:paraId="7593694E" w14:textId="77777777" w:rsidR="00787F33" w:rsidRDefault="00787F33" w:rsidP="00E42DB4">
            <w:pPr>
              <w:spacing w:after="0"/>
              <w:jc w:val="left"/>
            </w:pPr>
            <w:r>
              <w:rPr>
                <w:rFonts w:hint="eastAsia"/>
              </w:rPr>
              <w:t>0.72</w:t>
            </w:r>
          </w:p>
        </w:tc>
        <w:tc>
          <w:tcPr>
            <w:tcW w:w="584" w:type="dxa"/>
            <w:shd w:val="clear" w:color="auto" w:fill="FFC000"/>
          </w:tcPr>
          <w:p w14:paraId="333BC97A" w14:textId="77777777" w:rsidR="00787F33" w:rsidRDefault="00787F33" w:rsidP="00E42DB4">
            <w:pPr>
              <w:spacing w:after="0"/>
              <w:jc w:val="left"/>
            </w:pPr>
            <w:r>
              <w:rPr>
                <w:rFonts w:hint="eastAsia"/>
              </w:rPr>
              <w:t>0.87</w:t>
            </w:r>
          </w:p>
        </w:tc>
        <w:tc>
          <w:tcPr>
            <w:tcW w:w="584" w:type="dxa"/>
            <w:tcBorders>
              <w:right w:val="single" w:sz="18" w:space="0" w:color="auto"/>
            </w:tcBorders>
            <w:shd w:val="clear" w:color="auto" w:fill="FFC000"/>
          </w:tcPr>
          <w:p w14:paraId="17AD15C7" w14:textId="77777777" w:rsidR="00787F33" w:rsidRDefault="00787F33" w:rsidP="00E42DB4">
            <w:pPr>
              <w:spacing w:after="0"/>
              <w:jc w:val="left"/>
            </w:pPr>
            <w:r>
              <w:rPr>
                <w:rFonts w:hint="eastAsia"/>
              </w:rPr>
              <w:t>1.08</w:t>
            </w:r>
          </w:p>
        </w:tc>
        <w:tc>
          <w:tcPr>
            <w:tcW w:w="584" w:type="dxa"/>
            <w:tcBorders>
              <w:left w:val="single" w:sz="18" w:space="0" w:color="auto"/>
            </w:tcBorders>
            <w:shd w:val="clear" w:color="auto" w:fill="FFC000"/>
          </w:tcPr>
          <w:p w14:paraId="66293F91" w14:textId="77777777" w:rsidR="00787F33" w:rsidRDefault="00787F33" w:rsidP="00E42DB4">
            <w:pPr>
              <w:spacing w:after="0"/>
              <w:jc w:val="left"/>
            </w:pPr>
            <w:r>
              <w:rPr>
                <w:rFonts w:hint="eastAsia"/>
              </w:rPr>
              <w:t>0.58</w:t>
            </w:r>
          </w:p>
        </w:tc>
        <w:tc>
          <w:tcPr>
            <w:tcW w:w="584" w:type="dxa"/>
            <w:shd w:val="clear" w:color="auto" w:fill="FFC000"/>
          </w:tcPr>
          <w:p w14:paraId="57789A6E" w14:textId="77777777" w:rsidR="00787F33" w:rsidRDefault="00787F33" w:rsidP="00E42DB4">
            <w:pPr>
              <w:spacing w:after="0"/>
              <w:jc w:val="left"/>
            </w:pPr>
            <w:r>
              <w:rPr>
                <w:rFonts w:hint="eastAsia"/>
              </w:rPr>
              <w:t>0.65</w:t>
            </w:r>
          </w:p>
        </w:tc>
        <w:tc>
          <w:tcPr>
            <w:tcW w:w="584" w:type="dxa"/>
            <w:tcBorders>
              <w:right w:val="single" w:sz="18" w:space="0" w:color="auto"/>
            </w:tcBorders>
            <w:shd w:val="clear" w:color="auto" w:fill="FFC000"/>
          </w:tcPr>
          <w:p w14:paraId="48C9585C" w14:textId="77777777" w:rsidR="00787F33" w:rsidRDefault="00787F33" w:rsidP="00E42DB4">
            <w:pPr>
              <w:spacing w:after="0"/>
              <w:jc w:val="left"/>
            </w:pPr>
            <w:r>
              <w:rPr>
                <w:rFonts w:hint="eastAsia"/>
              </w:rPr>
              <w:t>0.65</w:t>
            </w:r>
          </w:p>
        </w:tc>
      </w:tr>
      <w:tr w:rsidR="00787F33" w14:paraId="07CD6580" w14:textId="77777777" w:rsidTr="00E42DB4">
        <w:trPr>
          <w:jc w:val="center"/>
        </w:trPr>
        <w:tc>
          <w:tcPr>
            <w:tcW w:w="1242" w:type="dxa"/>
            <w:vMerge/>
            <w:tcBorders>
              <w:left w:val="single" w:sz="18" w:space="0" w:color="auto"/>
              <w:right w:val="single" w:sz="4" w:space="0" w:color="auto"/>
            </w:tcBorders>
            <w:shd w:val="clear" w:color="auto" w:fill="FFC000"/>
          </w:tcPr>
          <w:p w14:paraId="5B9CAFAB" w14:textId="77777777" w:rsidR="00787F33" w:rsidRDefault="00787F33" w:rsidP="00E42DB4">
            <w:pPr>
              <w:spacing w:after="0"/>
              <w:jc w:val="left"/>
            </w:pPr>
          </w:p>
        </w:tc>
        <w:tc>
          <w:tcPr>
            <w:tcW w:w="1128" w:type="dxa"/>
            <w:tcBorders>
              <w:left w:val="single" w:sz="4" w:space="0" w:color="auto"/>
              <w:right w:val="single" w:sz="18" w:space="0" w:color="auto"/>
            </w:tcBorders>
            <w:shd w:val="clear" w:color="auto" w:fill="FFC000"/>
          </w:tcPr>
          <w:p w14:paraId="250C0791" w14:textId="77777777" w:rsidR="00787F33" w:rsidRDefault="00787F33" w:rsidP="00E42DB4">
            <w:pPr>
              <w:spacing w:after="0"/>
              <w:jc w:val="left"/>
            </w:pPr>
            <w:r>
              <w:rPr>
                <w:rFonts w:hint="eastAsia"/>
                <w:lang w:eastAsia="zh-CN"/>
              </w:rPr>
              <w:t xml:space="preserve">two-shot </w:t>
            </w:r>
          </w:p>
        </w:tc>
        <w:tc>
          <w:tcPr>
            <w:tcW w:w="584" w:type="dxa"/>
            <w:tcBorders>
              <w:left w:val="single" w:sz="18" w:space="0" w:color="auto"/>
            </w:tcBorders>
            <w:shd w:val="clear" w:color="auto" w:fill="FFC000"/>
          </w:tcPr>
          <w:p w14:paraId="598B1459" w14:textId="77777777" w:rsidR="00787F33" w:rsidRDefault="00787F33" w:rsidP="00E42DB4">
            <w:pPr>
              <w:spacing w:after="0"/>
              <w:jc w:val="left"/>
            </w:pPr>
            <w:r>
              <w:rPr>
                <w:rFonts w:hint="eastAsia"/>
              </w:rPr>
              <w:t>2.25</w:t>
            </w:r>
          </w:p>
        </w:tc>
        <w:tc>
          <w:tcPr>
            <w:tcW w:w="584" w:type="dxa"/>
            <w:shd w:val="clear" w:color="auto" w:fill="FFC000"/>
          </w:tcPr>
          <w:p w14:paraId="47988FE5" w14:textId="77777777" w:rsidR="00787F33" w:rsidRDefault="00787F33" w:rsidP="00E42DB4">
            <w:pPr>
              <w:spacing w:after="0"/>
              <w:jc w:val="left"/>
            </w:pPr>
            <w:r>
              <w:rPr>
                <w:rFonts w:hint="eastAsia"/>
              </w:rPr>
              <w:t>2.61</w:t>
            </w:r>
          </w:p>
        </w:tc>
        <w:tc>
          <w:tcPr>
            <w:tcW w:w="584" w:type="dxa"/>
            <w:tcBorders>
              <w:right w:val="single" w:sz="18" w:space="0" w:color="auto"/>
            </w:tcBorders>
            <w:shd w:val="clear" w:color="auto" w:fill="FFC000"/>
          </w:tcPr>
          <w:p w14:paraId="42D51DCE" w14:textId="77777777" w:rsidR="00787F33" w:rsidRDefault="00787F33" w:rsidP="00E42DB4">
            <w:pPr>
              <w:spacing w:after="0"/>
              <w:jc w:val="left"/>
            </w:pPr>
            <w:r>
              <w:rPr>
                <w:rFonts w:hint="eastAsia"/>
              </w:rPr>
              <w:t>3.46</w:t>
            </w:r>
          </w:p>
        </w:tc>
        <w:tc>
          <w:tcPr>
            <w:tcW w:w="584" w:type="dxa"/>
            <w:tcBorders>
              <w:left w:val="single" w:sz="18" w:space="0" w:color="auto"/>
            </w:tcBorders>
            <w:shd w:val="clear" w:color="auto" w:fill="FFC000"/>
          </w:tcPr>
          <w:p w14:paraId="04E54AF8" w14:textId="77777777" w:rsidR="00787F33" w:rsidRDefault="00787F33" w:rsidP="00E42DB4">
            <w:pPr>
              <w:spacing w:after="0"/>
              <w:jc w:val="left"/>
            </w:pPr>
            <w:r>
              <w:rPr>
                <w:rFonts w:hint="eastAsia"/>
              </w:rPr>
              <w:t>1.26</w:t>
            </w:r>
          </w:p>
        </w:tc>
        <w:tc>
          <w:tcPr>
            <w:tcW w:w="584" w:type="dxa"/>
            <w:shd w:val="clear" w:color="auto" w:fill="FFC000"/>
          </w:tcPr>
          <w:p w14:paraId="6B79CB7B" w14:textId="77777777" w:rsidR="00787F33" w:rsidRDefault="00787F33" w:rsidP="00E42DB4">
            <w:pPr>
              <w:spacing w:after="0"/>
              <w:jc w:val="left"/>
            </w:pPr>
            <w:r>
              <w:rPr>
                <w:rFonts w:hint="eastAsia"/>
              </w:rPr>
              <w:t>1.47</w:t>
            </w:r>
          </w:p>
        </w:tc>
        <w:tc>
          <w:tcPr>
            <w:tcW w:w="584" w:type="dxa"/>
            <w:tcBorders>
              <w:right w:val="single" w:sz="18" w:space="0" w:color="auto"/>
            </w:tcBorders>
            <w:shd w:val="clear" w:color="auto" w:fill="FFC000"/>
          </w:tcPr>
          <w:p w14:paraId="3A802126" w14:textId="77777777" w:rsidR="00787F33" w:rsidRDefault="00787F33" w:rsidP="00E42DB4">
            <w:pPr>
              <w:spacing w:after="0"/>
              <w:jc w:val="left"/>
            </w:pPr>
            <w:r>
              <w:rPr>
                <w:rFonts w:hint="eastAsia"/>
              </w:rPr>
              <w:t>1.83</w:t>
            </w:r>
          </w:p>
        </w:tc>
        <w:tc>
          <w:tcPr>
            <w:tcW w:w="584" w:type="dxa"/>
            <w:tcBorders>
              <w:left w:val="single" w:sz="18" w:space="0" w:color="auto"/>
            </w:tcBorders>
            <w:shd w:val="clear" w:color="auto" w:fill="FFC000"/>
          </w:tcPr>
          <w:p w14:paraId="60848532" w14:textId="77777777" w:rsidR="00787F33" w:rsidRDefault="00787F33" w:rsidP="00E42DB4">
            <w:pPr>
              <w:spacing w:after="0"/>
              <w:jc w:val="left"/>
            </w:pPr>
            <w:r>
              <w:rPr>
                <w:rFonts w:hint="eastAsia"/>
              </w:rPr>
              <w:t>1.03</w:t>
            </w:r>
          </w:p>
        </w:tc>
        <w:tc>
          <w:tcPr>
            <w:tcW w:w="584" w:type="dxa"/>
            <w:shd w:val="clear" w:color="auto" w:fill="FFC000"/>
          </w:tcPr>
          <w:p w14:paraId="56F6B990" w14:textId="77777777" w:rsidR="00787F33" w:rsidRDefault="00787F33" w:rsidP="00E42DB4">
            <w:pPr>
              <w:spacing w:after="0"/>
              <w:jc w:val="left"/>
            </w:pPr>
            <w:r>
              <w:rPr>
                <w:rFonts w:hint="eastAsia"/>
              </w:rPr>
              <w:t>1.15</w:t>
            </w:r>
          </w:p>
        </w:tc>
        <w:tc>
          <w:tcPr>
            <w:tcW w:w="584" w:type="dxa"/>
            <w:tcBorders>
              <w:right w:val="single" w:sz="18" w:space="0" w:color="auto"/>
            </w:tcBorders>
            <w:shd w:val="clear" w:color="auto" w:fill="FFC000"/>
          </w:tcPr>
          <w:p w14:paraId="5239A074" w14:textId="77777777" w:rsidR="00787F33" w:rsidRDefault="00787F33" w:rsidP="00E42DB4">
            <w:pPr>
              <w:spacing w:after="0"/>
              <w:jc w:val="left"/>
            </w:pPr>
            <w:r>
              <w:rPr>
                <w:rFonts w:hint="eastAsia"/>
              </w:rPr>
              <w:t>1.28</w:t>
            </w:r>
          </w:p>
        </w:tc>
      </w:tr>
      <w:tr w:rsidR="00787F33" w14:paraId="5BB991F1" w14:textId="77777777" w:rsidTr="00E42DB4">
        <w:trPr>
          <w:jc w:val="center"/>
        </w:trPr>
        <w:tc>
          <w:tcPr>
            <w:tcW w:w="1242" w:type="dxa"/>
            <w:vMerge w:val="restart"/>
            <w:tcBorders>
              <w:left w:val="single" w:sz="18" w:space="0" w:color="auto"/>
              <w:right w:val="single" w:sz="4" w:space="0" w:color="auto"/>
            </w:tcBorders>
            <w:shd w:val="clear" w:color="auto" w:fill="FFC000"/>
          </w:tcPr>
          <w:p w14:paraId="6DBB8D6E" w14:textId="77777777" w:rsidR="00787F33" w:rsidRDefault="00787F33" w:rsidP="00E42DB4">
            <w:pPr>
              <w:spacing w:after="0"/>
              <w:jc w:val="left"/>
            </w:pPr>
            <w:r>
              <w:rPr>
                <w:rFonts w:hint="eastAsia"/>
                <w:lang w:eastAsia="zh-CN"/>
              </w:rPr>
              <w:t>TDD(7DL:1GP:6UL)</w:t>
            </w:r>
          </w:p>
        </w:tc>
        <w:tc>
          <w:tcPr>
            <w:tcW w:w="1128" w:type="dxa"/>
            <w:tcBorders>
              <w:left w:val="single" w:sz="4" w:space="0" w:color="auto"/>
              <w:right w:val="single" w:sz="18" w:space="0" w:color="auto"/>
            </w:tcBorders>
            <w:shd w:val="clear" w:color="auto" w:fill="FFC000"/>
          </w:tcPr>
          <w:p w14:paraId="4F2D9C10" w14:textId="77777777" w:rsidR="00787F33" w:rsidRDefault="00787F33" w:rsidP="00E42DB4">
            <w:pPr>
              <w:spacing w:after="0"/>
              <w:jc w:val="left"/>
            </w:pPr>
            <w:r>
              <w:rPr>
                <w:rFonts w:hint="eastAsia"/>
                <w:lang w:eastAsia="zh-CN"/>
              </w:rPr>
              <w:t xml:space="preserve">one-shot </w:t>
            </w:r>
          </w:p>
        </w:tc>
        <w:tc>
          <w:tcPr>
            <w:tcW w:w="584" w:type="dxa"/>
            <w:tcBorders>
              <w:left w:val="single" w:sz="18" w:space="0" w:color="auto"/>
            </w:tcBorders>
            <w:shd w:val="clear" w:color="auto" w:fill="FFC000"/>
          </w:tcPr>
          <w:p w14:paraId="23C8E942" w14:textId="77777777" w:rsidR="00787F33" w:rsidRDefault="00787F33" w:rsidP="00E42DB4">
            <w:pPr>
              <w:spacing w:after="0"/>
              <w:jc w:val="left"/>
            </w:pPr>
            <w:r>
              <w:rPr>
                <w:rFonts w:hint="eastAsia"/>
              </w:rPr>
              <w:t>1.96</w:t>
            </w:r>
          </w:p>
        </w:tc>
        <w:tc>
          <w:tcPr>
            <w:tcW w:w="584" w:type="dxa"/>
            <w:shd w:val="clear" w:color="auto" w:fill="FFC000"/>
          </w:tcPr>
          <w:p w14:paraId="6DA93B7A" w14:textId="77777777" w:rsidR="00787F33" w:rsidRDefault="00787F33" w:rsidP="00E42DB4">
            <w:pPr>
              <w:spacing w:after="0"/>
              <w:jc w:val="left"/>
            </w:pPr>
            <w:r>
              <w:rPr>
                <w:rFonts w:hint="eastAsia"/>
              </w:rPr>
              <w:t>2.11</w:t>
            </w:r>
          </w:p>
        </w:tc>
        <w:tc>
          <w:tcPr>
            <w:tcW w:w="584" w:type="dxa"/>
            <w:tcBorders>
              <w:right w:val="single" w:sz="18" w:space="0" w:color="auto"/>
            </w:tcBorders>
            <w:shd w:val="clear" w:color="auto" w:fill="FFC000"/>
          </w:tcPr>
          <w:p w14:paraId="105BA17F" w14:textId="77777777" w:rsidR="00787F33" w:rsidRDefault="00787F33" w:rsidP="00E42DB4">
            <w:pPr>
              <w:spacing w:after="0"/>
              <w:jc w:val="left"/>
            </w:pPr>
          </w:p>
        </w:tc>
        <w:tc>
          <w:tcPr>
            <w:tcW w:w="584" w:type="dxa"/>
            <w:tcBorders>
              <w:left w:val="single" w:sz="18" w:space="0" w:color="auto"/>
            </w:tcBorders>
            <w:shd w:val="clear" w:color="auto" w:fill="FFC000"/>
          </w:tcPr>
          <w:p w14:paraId="264F4773" w14:textId="77777777" w:rsidR="00787F33" w:rsidRDefault="00787F33" w:rsidP="00E42DB4">
            <w:pPr>
              <w:spacing w:after="0"/>
              <w:jc w:val="left"/>
            </w:pPr>
            <w:r>
              <w:rPr>
                <w:rFonts w:hint="eastAsia"/>
              </w:rPr>
              <w:t>1.01</w:t>
            </w:r>
          </w:p>
        </w:tc>
        <w:tc>
          <w:tcPr>
            <w:tcW w:w="584" w:type="dxa"/>
            <w:shd w:val="clear" w:color="auto" w:fill="FFC000"/>
          </w:tcPr>
          <w:p w14:paraId="4A74D71A" w14:textId="77777777" w:rsidR="00787F33" w:rsidRDefault="00787F33" w:rsidP="00E42DB4">
            <w:pPr>
              <w:spacing w:after="0"/>
              <w:jc w:val="left"/>
            </w:pPr>
            <w:r>
              <w:rPr>
                <w:rFonts w:hint="eastAsia"/>
              </w:rPr>
              <w:t>1.08</w:t>
            </w:r>
          </w:p>
        </w:tc>
        <w:tc>
          <w:tcPr>
            <w:tcW w:w="584" w:type="dxa"/>
            <w:tcBorders>
              <w:right w:val="single" w:sz="18" w:space="0" w:color="auto"/>
            </w:tcBorders>
            <w:shd w:val="clear" w:color="auto" w:fill="FFC000"/>
          </w:tcPr>
          <w:p w14:paraId="7F6CCF7E" w14:textId="77777777" w:rsidR="00787F33" w:rsidRDefault="00787F33" w:rsidP="00E42DB4">
            <w:pPr>
              <w:spacing w:after="0"/>
              <w:jc w:val="left"/>
            </w:pPr>
          </w:p>
        </w:tc>
        <w:tc>
          <w:tcPr>
            <w:tcW w:w="584" w:type="dxa"/>
            <w:tcBorders>
              <w:left w:val="single" w:sz="18" w:space="0" w:color="auto"/>
            </w:tcBorders>
            <w:shd w:val="clear" w:color="auto" w:fill="FFC000"/>
          </w:tcPr>
          <w:p w14:paraId="0C6106D1" w14:textId="77777777" w:rsidR="00787F33" w:rsidRDefault="00787F33" w:rsidP="00E42DB4">
            <w:pPr>
              <w:spacing w:after="0"/>
              <w:jc w:val="left"/>
            </w:pPr>
            <w:r>
              <w:rPr>
                <w:rFonts w:hint="eastAsia"/>
                <w:lang w:eastAsia="zh-CN"/>
              </w:rPr>
              <w:t>0.79</w:t>
            </w:r>
          </w:p>
        </w:tc>
        <w:tc>
          <w:tcPr>
            <w:tcW w:w="584" w:type="dxa"/>
            <w:shd w:val="clear" w:color="auto" w:fill="FFC000"/>
          </w:tcPr>
          <w:p w14:paraId="014F4517" w14:textId="77777777" w:rsidR="00787F33" w:rsidRDefault="00787F33" w:rsidP="00E42DB4">
            <w:pPr>
              <w:spacing w:after="0"/>
              <w:jc w:val="left"/>
            </w:pPr>
            <w:r>
              <w:rPr>
                <w:rFonts w:hint="eastAsia"/>
              </w:rPr>
              <w:t>0.90</w:t>
            </w:r>
          </w:p>
        </w:tc>
        <w:tc>
          <w:tcPr>
            <w:tcW w:w="584" w:type="dxa"/>
            <w:tcBorders>
              <w:right w:val="single" w:sz="18" w:space="0" w:color="auto"/>
            </w:tcBorders>
            <w:shd w:val="clear" w:color="auto" w:fill="FFC000"/>
          </w:tcPr>
          <w:p w14:paraId="591A2991" w14:textId="77777777" w:rsidR="00787F33" w:rsidRDefault="00787F33" w:rsidP="00E42DB4">
            <w:pPr>
              <w:spacing w:after="0"/>
              <w:jc w:val="left"/>
            </w:pPr>
          </w:p>
        </w:tc>
      </w:tr>
      <w:tr w:rsidR="00787F33" w14:paraId="495DBF62" w14:textId="77777777" w:rsidTr="00E42DB4">
        <w:trPr>
          <w:jc w:val="center"/>
        </w:trPr>
        <w:tc>
          <w:tcPr>
            <w:tcW w:w="1242" w:type="dxa"/>
            <w:vMerge/>
            <w:tcBorders>
              <w:left w:val="single" w:sz="18" w:space="0" w:color="auto"/>
              <w:bottom w:val="single" w:sz="18" w:space="0" w:color="auto"/>
              <w:right w:val="single" w:sz="4" w:space="0" w:color="auto"/>
            </w:tcBorders>
            <w:shd w:val="clear" w:color="auto" w:fill="FFC000"/>
          </w:tcPr>
          <w:p w14:paraId="7920AFED" w14:textId="77777777" w:rsidR="00787F33" w:rsidRDefault="00787F33" w:rsidP="00E42DB4">
            <w:pPr>
              <w:spacing w:after="0"/>
              <w:jc w:val="left"/>
            </w:pPr>
          </w:p>
        </w:tc>
        <w:tc>
          <w:tcPr>
            <w:tcW w:w="1128" w:type="dxa"/>
            <w:tcBorders>
              <w:left w:val="single" w:sz="4" w:space="0" w:color="auto"/>
              <w:bottom w:val="single" w:sz="18" w:space="0" w:color="auto"/>
              <w:right w:val="single" w:sz="18" w:space="0" w:color="auto"/>
            </w:tcBorders>
            <w:shd w:val="clear" w:color="auto" w:fill="FFC000"/>
          </w:tcPr>
          <w:p w14:paraId="760A0E15" w14:textId="77777777" w:rsidR="00787F33" w:rsidRDefault="00787F33" w:rsidP="00E42DB4">
            <w:pPr>
              <w:spacing w:after="0"/>
              <w:jc w:val="left"/>
            </w:pPr>
            <w:r>
              <w:rPr>
                <w:rFonts w:hint="eastAsia"/>
                <w:lang w:eastAsia="zh-CN"/>
              </w:rPr>
              <w:t xml:space="preserve">two-shot </w:t>
            </w:r>
          </w:p>
        </w:tc>
        <w:tc>
          <w:tcPr>
            <w:tcW w:w="584" w:type="dxa"/>
            <w:tcBorders>
              <w:left w:val="single" w:sz="18" w:space="0" w:color="auto"/>
              <w:bottom w:val="single" w:sz="18" w:space="0" w:color="auto"/>
            </w:tcBorders>
            <w:shd w:val="clear" w:color="auto" w:fill="FFC000"/>
          </w:tcPr>
          <w:p w14:paraId="7ACB268C" w14:textId="77777777" w:rsidR="00787F33" w:rsidRDefault="00787F33" w:rsidP="00E42DB4">
            <w:pPr>
              <w:spacing w:after="0"/>
              <w:jc w:val="left"/>
            </w:pPr>
            <w:r>
              <w:rPr>
                <w:rFonts w:hint="eastAsia"/>
              </w:rPr>
              <w:t>2.96</w:t>
            </w:r>
          </w:p>
        </w:tc>
        <w:tc>
          <w:tcPr>
            <w:tcW w:w="584" w:type="dxa"/>
            <w:tcBorders>
              <w:bottom w:val="single" w:sz="18" w:space="0" w:color="auto"/>
            </w:tcBorders>
            <w:shd w:val="clear" w:color="auto" w:fill="FFC000"/>
          </w:tcPr>
          <w:p w14:paraId="5E92D0DA" w14:textId="77777777" w:rsidR="00787F33" w:rsidRDefault="00787F33" w:rsidP="00E42DB4">
            <w:pPr>
              <w:spacing w:after="0"/>
              <w:jc w:val="left"/>
            </w:pPr>
            <w:r>
              <w:rPr>
                <w:rFonts w:hint="eastAsia"/>
              </w:rPr>
              <w:t>3.18</w:t>
            </w:r>
          </w:p>
        </w:tc>
        <w:tc>
          <w:tcPr>
            <w:tcW w:w="584" w:type="dxa"/>
            <w:tcBorders>
              <w:bottom w:val="single" w:sz="18" w:space="0" w:color="auto"/>
              <w:right w:val="single" w:sz="18" w:space="0" w:color="auto"/>
            </w:tcBorders>
            <w:shd w:val="clear" w:color="auto" w:fill="FFC000"/>
          </w:tcPr>
          <w:p w14:paraId="41632F1C" w14:textId="77777777" w:rsidR="00787F33" w:rsidRDefault="00787F33" w:rsidP="00E42DB4">
            <w:pPr>
              <w:spacing w:after="0"/>
              <w:jc w:val="left"/>
            </w:pPr>
          </w:p>
        </w:tc>
        <w:tc>
          <w:tcPr>
            <w:tcW w:w="584" w:type="dxa"/>
            <w:tcBorders>
              <w:left w:val="single" w:sz="18" w:space="0" w:color="auto"/>
              <w:bottom w:val="single" w:sz="18" w:space="0" w:color="auto"/>
            </w:tcBorders>
            <w:shd w:val="clear" w:color="auto" w:fill="FFC000"/>
          </w:tcPr>
          <w:p w14:paraId="15131EF0" w14:textId="77777777" w:rsidR="00787F33" w:rsidRDefault="00787F33" w:rsidP="00E42DB4">
            <w:pPr>
              <w:spacing w:after="0"/>
              <w:jc w:val="left"/>
            </w:pPr>
            <w:r>
              <w:rPr>
                <w:rFonts w:hint="eastAsia"/>
              </w:rPr>
              <w:t>1.54</w:t>
            </w:r>
          </w:p>
        </w:tc>
        <w:tc>
          <w:tcPr>
            <w:tcW w:w="584" w:type="dxa"/>
            <w:tcBorders>
              <w:bottom w:val="single" w:sz="18" w:space="0" w:color="auto"/>
            </w:tcBorders>
            <w:shd w:val="clear" w:color="auto" w:fill="FFC000"/>
          </w:tcPr>
          <w:p w14:paraId="1996A7E5" w14:textId="77777777" w:rsidR="00787F33" w:rsidRDefault="00787F33" w:rsidP="00E42DB4">
            <w:pPr>
              <w:spacing w:after="0"/>
              <w:jc w:val="left"/>
            </w:pPr>
            <w:r>
              <w:rPr>
                <w:rFonts w:hint="eastAsia"/>
              </w:rPr>
              <w:t>2.08</w:t>
            </w:r>
          </w:p>
        </w:tc>
        <w:tc>
          <w:tcPr>
            <w:tcW w:w="584" w:type="dxa"/>
            <w:tcBorders>
              <w:bottom w:val="single" w:sz="18" w:space="0" w:color="auto"/>
              <w:right w:val="single" w:sz="18" w:space="0" w:color="auto"/>
            </w:tcBorders>
            <w:shd w:val="clear" w:color="auto" w:fill="FFC000"/>
          </w:tcPr>
          <w:p w14:paraId="43B3B357" w14:textId="77777777" w:rsidR="00787F33" w:rsidRDefault="00787F33" w:rsidP="00E42DB4">
            <w:pPr>
              <w:spacing w:after="0"/>
              <w:jc w:val="left"/>
            </w:pPr>
          </w:p>
        </w:tc>
        <w:tc>
          <w:tcPr>
            <w:tcW w:w="584" w:type="dxa"/>
            <w:tcBorders>
              <w:left w:val="single" w:sz="18" w:space="0" w:color="auto"/>
              <w:bottom w:val="single" w:sz="18" w:space="0" w:color="auto"/>
            </w:tcBorders>
            <w:shd w:val="clear" w:color="auto" w:fill="FFC000"/>
          </w:tcPr>
          <w:p w14:paraId="5FF3DE74" w14:textId="77777777" w:rsidR="00787F33" w:rsidRDefault="00787F33" w:rsidP="00E42DB4">
            <w:pPr>
              <w:spacing w:after="0"/>
              <w:jc w:val="left"/>
            </w:pPr>
            <w:r>
              <w:rPr>
                <w:rFonts w:hint="eastAsia"/>
              </w:rPr>
              <w:t>1.62</w:t>
            </w:r>
          </w:p>
        </w:tc>
        <w:tc>
          <w:tcPr>
            <w:tcW w:w="584" w:type="dxa"/>
            <w:tcBorders>
              <w:bottom w:val="single" w:sz="18" w:space="0" w:color="auto"/>
            </w:tcBorders>
            <w:shd w:val="clear" w:color="auto" w:fill="FFC000"/>
          </w:tcPr>
          <w:p w14:paraId="29A9FDC8" w14:textId="77777777" w:rsidR="00787F33" w:rsidRDefault="00787F33" w:rsidP="00E42DB4">
            <w:pPr>
              <w:spacing w:after="0"/>
              <w:jc w:val="left"/>
            </w:pPr>
            <w:r>
              <w:rPr>
                <w:rFonts w:hint="eastAsia"/>
              </w:rPr>
              <w:t>1.65</w:t>
            </w:r>
          </w:p>
        </w:tc>
        <w:tc>
          <w:tcPr>
            <w:tcW w:w="584" w:type="dxa"/>
            <w:tcBorders>
              <w:bottom w:val="single" w:sz="18" w:space="0" w:color="auto"/>
              <w:right w:val="single" w:sz="18" w:space="0" w:color="auto"/>
            </w:tcBorders>
            <w:shd w:val="clear" w:color="auto" w:fill="FFC000"/>
          </w:tcPr>
          <w:p w14:paraId="79799BDF" w14:textId="77777777" w:rsidR="00787F33" w:rsidRDefault="00787F33" w:rsidP="00E42DB4">
            <w:pPr>
              <w:spacing w:after="0"/>
              <w:jc w:val="left"/>
            </w:pPr>
          </w:p>
        </w:tc>
      </w:tr>
    </w:tbl>
    <w:p w14:paraId="2DC32AC1" w14:textId="77777777" w:rsidR="00090857" w:rsidRDefault="00090857" w:rsidP="00E42DB4">
      <w:pPr>
        <w:ind w:left="144"/>
        <w:rPr>
          <w:b/>
          <w:sz w:val="22"/>
          <w:u w:val="single"/>
          <w:lang w:val="en-GB"/>
        </w:rPr>
      </w:pPr>
    </w:p>
    <w:p w14:paraId="04058DE8" w14:textId="6F0B4DDB" w:rsidR="00090857" w:rsidRPr="00787F33" w:rsidRDefault="00787F33" w:rsidP="00765A80">
      <w:pPr>
        <w:pStyle w:val="ListParagraph"/>
        <w:numPr>
          <w:ilvl w:val="0"/>
          <w:numId w:val="21"/>
        </w:numPr>
        <w:rPr>
          <w:rFonts w:ascii="Times New Roman" w:hAnsi="Times New Roman"/>
          <w:lang w:val="en-GB"/>
        </w:rPr>
      </w:pPr>
      <w:r w:rsidRPr="00787F33">
        <w:rPr>
          <w:rFonts w:ascii="Times New Roman" w:hAnsi="Times New Roman"/>
          <w:lang w:val="en-GB"/>
        </w:rPr>
        <w:t>The worst-case latency for uplink with configured grant is given below:</w:t>
      </w:r>
    </w:p>
    <w:p w14:paraId="7BDD1044" w14:textId="77777777" w:rsidR="00090857" w:rsidRDefault="00090857" w:rsidP="00E42DB4">
      <w:pPr>
        <w:ind w:left="144"/>
        <w:rPr>
          <w:b/>
          <w:sz w:val="22"/>
          <w:u w:val="single"/>
          <w:lang w:val="en-GB"/>
        </w:rPr>
      </w:pPr>
    </w:p>
    <w:tbl>
      <w:tblPr>
        <w:tblStyle w:val="TableGrid"/>
        <w:tblW w:w="8309" w:type="dxa"/>
        <w:jc w:val="center"/>
        <w:tblLayout w:type="fixed"/>
        <w:tblLook w:val="04A0" w:firstRow="1" w:lastRow="0" w:firstColumn="1" w:lastColumn="0" w:noHBand="0" w:noVBand="1"/>
      </w:tblPr>
      <w:tblGrid>
        <w:gridCol w:w="1439"/>
        <w:gridCol w:w="1147"/>
        <w:gridCol w:w="635"/>
        <w:gridCol w:w="635"/>
        <w:gridCol w:w="637"/>
        <w:gridCol w:w="633"/>
        <w:gridCol w:w="635"/>
        <w:gridCol w:w="639"/>
        <w:gridCol w:w="635"/>
        <w:gridCol w:w="635"/>
        <w:gridCol w:w="639"/>
      </w:tblGrid>
      <w:tr w:rsidR="00787F33" w14:paraId="0550E495" w14:textId="77777777" w:rsidTr="00E42DB4">
        <w:trPr>
          <w:jc w:val="center"/>
        </w:trPr>
        <w:tc>
          <w:tcPr>
            <w:tcW w:w="2586" w:type="dxa"/>
            <w:gridSpan w:val="2"/>
            <w:tcBorders>
              <w:top w:val="single" w:sz="18" w:space="0" w:color="auto"/>
              <w:left w:val="single" w:sz="18" w:space="0" w:color="auto"/>
              <w:right w:val="single" w:sz="18" w:space="0" w:color="auto"/>
            </w:tcBorders>
            <w:shd w:val="clear" w:color="auto" w:fill="92D050"/>
          </w:tcPr>
          <w:p w14:paraId="7414AF5E" w14:textId="77777777" w:rsidR="00787F33" w:rsidRDefault="00787F33" w:rsidP="00E42DB4">
            <w:pPr>
              <w:spacing w:after="0"/>
              <w:jc w:val="left"/>
            </w:pPr>
          </w:p>
        </w:tc>
        <w:tc>
          <w:tcPr>
            <w:tcW w:w="1907" w:type="dxa"/>
            <w:gridSpan w:val="3"/>
            <w:tcBorders>
              <w:top w:val="single" w:sz="18" w:space="0" w:color="auto"/>
              <w:left w:val="single" w:sz="18" w:space="0" w:color="auto"/>
              <w:right w:val="single" w:sz="18" w:space="0" w:color="auto"/>
            </w:tcBorders>
            <w:shd w:val="clear" w:color="auto" w:fill="92D050"/>
          </w:tcPr>
          <w:p w14:paraId="589891D2" w14:textId="77777777" w:rsidR="00787F33" w:rsidRDefault="00787F33" w:rsidP="00E42DB4">
            <w:pPr>
              <w:spacing w:after="0"/>
              <w:jc w:val="left"/>
            </w:pPr>
            <w:r>
              <w:rPr>
                <w:rFonts w:hint="eastAsia"/>
                <w:lang w:eastAsia="zh-CN"/>
              </w:rPr>
              <w:t>15</w:t>
            </w:r>
            <w:r>
              <w:rPr>
                <w:rFonts w:hint="eastAsia"/>
              </w:rPr>
              <w:t>k worst case</w:t>
            </w:r>
          </w:p>
        </w:tc>
        <w:tc>
          <w:tcPr>
            <w:tcW w:w="1907" w:type="dxa"/>
            <w:gridSpan w:val="3"/>
            <w:tcBorders>
              <w:top w:val="single" w:sz="18" w:space="0" w:color="auto"/>
              <w:left w:val="single" w:sz="18" w:space="0" w:color="auto"/>
              <w:right w:val="single" w:sz="18" w:space="0" w:color="auto"/>
            </w:tcBorders>
            <w:shd w:val="clear" w:color="auto" w:fill="92D050"/>
          </w:tcPr>
          <w:p w14:paraId="701F1C0C" w14:textId="77777777" w:rsidR="00787F33" w:rsidRDefault="00787F33" w:rsidP="00E42DB4">
            <w:pPr>
              <w:spacing w:after="0"/>
              <w:jc w:val="left"/>
            </w:pPr>
            <w:r>
              <w:rPr>
                <w:rFonts w:hint="eastAsia"/>
                <w:lang w:eastAsia="zh-CN"/>
              </w:rPr>
              <w:t>30</w:t>
            </w:r>
            <w:r>
              <w:rPr>
                <w:rFonts w:hint="eastAsia"/>
              </w:rPr>
              <w:t>k worst case</w:t>
            </w:r>
          </w:p>
        </w:tc>
        <w:tc>
          <w:tcPr>
            <w:tcW w:w="1909" w:type="dxa"/>
            <w:gridSpan w:val="3"/>
            <w:tcBorders>
              <w:top w:val="single" w:sz="18" w:space="0" w:color="auto"/>
              <w:left w:val="single" w:sz="18" w:space="0" w:color="auto"/>
              <w:right w:val="single" w:sz="18" w:space="0" w:color="auto"/>
            </w:tcBorders>
            <w:shd w:val="clear" w:color="auto" w:fill="92D050"/>
          </w:tcPr>
          <w:p w14:paraId="7483F4BD" w14:textId="77777777" w:rsidR="00787F33" w:rsidRDefault="00787F33" w:rsidP="00E42DB4">
            <w:pPr>
              <w:spacing w:after="0"/>
              <w:jc w:val="left"/>
            </w:pPr>
            <w:r>
              <w:rPr>
                <w:rFonts w:hint="eastAsia"/>
                <w:lang w:eastAsia="zh-CN"/>
              </w:rPr>
              <w:t>60k worst case</w:t>
            </w:r>
          </w:p>
        </w:tc>
      </w:tr>
      <w:tr w:rsidR="00787F33" w14:paraId="0EC1EFE3" w14:textId="77777777" w:rsidTr="00E42DB4">
        <w:trPr>
          <w:jc w:val="center"/>
        </w:trPr>
        <w:tc>
          <w:tcPr>
            <w:tcW w:w="2586" w:type="dxa"/>
            <w:gridSpan w:val="2"/>
            <w:tcBorders>
              <w:left w:val="single" w:sz="18" w:space="0" w:color="auto"/>
              <w:right w:val="single" w:sz="18" w:space="0" w:color="auto"/>
            </w:tcBorders>
            <w:shd w:val="clear" w:color="auto" w:fill="92D050"/>
          </w:tcPr>
          <w:p w14:paraId="0B5DED97" w14:textId="77777777" w:rsidR="00787F33" w:rsidRDefault="00787F33" w:rsidP="00E42DB4">
            <w:pPr>
              <w:spacing w:after="0"/>
              <w:jc w:val="left"/>
            </w:pPr>
            <w:r>
              <w:rPr>
                <w:rFonts w:hint="eastAsia"/>
              </w:rPr>
              <w:t>P</w:t>
            </w:r>
            <w:r>
              <w:rPr>
                <w:rFonts w:hint="eastAsia"/>
                <w:lang w:eastAsia="zh-CN"/>
              </w:rPr>
              <w:t>U</w:t>
            </w:r>
            <w:r>
              <w:rPr>
                <w:rFonts w:hint="eastAsia"/>
              </w:rPr>
              <w:t>SCH duration</w:t>
            </w:r>
          </w:p>
        </w:tc>
        <w:tc>
          <w:tcPr>
            <w:tcW w:w="635" w:type="dxa"/>
            <w:tcBorders>
              <w:left w:val="single" w:sz="18" w:space="0" w:color="auto"/>
            </w:tcBorders>
            <w:shd w:val="clear" w:color="auto" w:fill="92D050"/>
          </w:tcPr>
          <w:p w14:paraId="2D707BF2" w14:textId="77777777" w:rsidR="00787F33" w:rsidRDefault="00787F33" w:rsidP="00E42DB4">
            <w:pPr>
              <w:spacing w:after="0"/>
              <w:jc w:val="left"/>
            </w:pPr>
            <w:r>
              <w:rPr>
                <w:rFonts w:hint="eastAsia"/>
              </w:rPr>
              <w:t>2OS</w:t>
            </w:r>
          </w:p>
        </w:tc>
        <w:tc>
          <w:tcPr>
            <w:tcW w:w="635" w:type="dxa"/>
            <w:shd w:val="clear" w:color="auto" w:fill="92D050"/>
          </w:tcPr>
          <w:p w14:paraId="4F4FAE55" w14:textId="77777777" w:rsidR="00787F33" w:rsidRDefault="00787F33" w:rsidP="00E42DB4">
            <w:pPr>
              <w:spacing w:after="0"/>
              <w:jc w:val="left"/>
            </w:pPr>
            <w:r>
              <w:rPr>
                <w:rFonts w:hint="eastAsia"/>
              </w:rPr>
              <w:t>4OS</w:t>
            </w:r>
          </w:p>
        </w:tc>
        <w:tc>
          <w:tcPr>
            <w:tcW w:w="637" w:type="dxa"/>
            <w:tcBorders>
              <w:right w:val="single" w:sz="18" w:space="0" w:color="auto"/>
            </w:tcBorders>
            <w:shd w:val="clear" w:color="auto" w:fill="92D050"/>
          </w:tcPr>
          <w:p w14:paraId="3EDFCE4B" w14:textId="77777777" w:rsidR="00787F33" w:rsidRDefault="00787F33" w:rsidP="00E42DB4">
            <w:pPr>
              <w:spacing w:after="0"/>
              <w:jc w:val="left"/>
            </w:pPr>
            <w:r>
              <w:rPr>
                <w:rFonts w:hint="eastAsia"/>
              </w:rPr>
              <w:t>7OS</w:t>
            </w:r>
          </w:p>
        </w:tc>
        <w:tc>
          <w:tcPr>
            <w:tcW w:w="633" w:type="dxa"/>
            <w:tcBorders>
              <w:left w:val="single" w:sz="18" w:space="0" w:color="auto"/>
            </w:tcBorders>
            <w:shd w:val="clear" w:color="auto" w:fill="92D050"/>
          </w:tcPr>
          <w:p w14:paraId="2AF9DDCD" w14:textId="77777777" w:rsidR="00787F33" w:rsidRDefault="00787F33" w:rsidP="00E42DB4">
            <w:pPr>
              <w:spacing w:after="0"/>
              <w:jc w:val="left"/>
            </w:pPr>
            <w:r>
              <w:rPr>
                <w:rFonts w:hint="eastAsia"/>
              </w:rPr>
              <w:t>2OS</w:t>
            </w:r>
          </w:p>
        </w:tc>
        <w:tc>
          <w:tcPr>
            <w:tcW w:w="635" w:type="dxa"/>
            <w:shd w:val="clear" w:color="auto" w:fill="92D050"/>
          </w:tcPr>
          <w:p w14:paraId="4EBED10C" w14:textId="77777777" w:rsidR="00787F33" w:rsidRDefault="00787F33" w:rsidP="00E42DB4">
            <w:pPr>
              <w:spacing w:after="0"/>
              <w:jc w:val="left"/>
            </w:pPr>
            <w:r>
              <w:rPr>
                <w:rFonts w:hint="eastAsia"/>
              </w:rPr>
              <w:t>4OS</w:t>
            </w:r>
          </w:p>
        </w:tc>
        <w:tc>
          <w:tcPr>
            <w:tcW w:w="639" w:type="dxa"/>
            <w:tcBorders>
              <w:right w:val="single" w:sz="18" w:space="0" w:color="auto"/>
            </w:tcBorders>
            <w:shd w:val="clear" w:color="auto" w:fill="92D050"/>
          </w:tcPr>
          <w:p w14:paraId="09668F75" w14:textId="77777777" w:rsidR="00787F33" w:rsidRDefault="00787F33" w:rsidP="00E42DB4">
            <w:pPr>
              <w:spacing w:after="0"/>
              <w:jc w:val="left"/>
            </w:pPr>
            <w:r>
              <w:rPr>
                <w:rFonts w:hint="eastAsia"/>
              </w:rPr>
              <w:t>7OS</w:t>
            </w:r>
          </w:p>
        </w:tc>
        <w:tc>
          <w:tcPr>
            <w:tcW w:w="635" w:type="dxa"/>
            <w:tcBorders>
              <w:left w:val="single" w:sz="18" w:space="0" w:color="auto"/>
            </w:tcBorders>
            <w:shd w:val="clear" w:color="auto" w:fill="92D050"/>
          </w:tcPr>
          <w:p w14:paraId="3E9A23AA" w14:textId="77777777" w:rsidR="00787F33" w:rsidRDefault="00787F33" w:rsidP="00E42DB4">
            <w:pPr>
              <w:spacing w:after="0"/>
              <w:jc w:val="left"/>
            </w:pPr>
            <w:r>
              <w:rPr>
                <w:rFonts w:hint="eastAsia"/>
              </w:rPr>
              <w:t>2OS</w:t>
            </w:r>
          </w:p>
        </w:tc>
        <w:tc>
          <w:tcPr>
            <w:tcW w:w="635" w:type="dxa"/>
            <w:shd w:val="clear" w:color="auto" w:fill="92D050"/>
          </w:tcPr>
          <w:p w14:paraId="3A571862" w14:textId="77777777" w:rsidR="00787F33" w:rsidRDefault="00787F33" w:rsidP="00E42DB4">
            <w:pPr>
              <w:spacing w:after="0"/>
              <w:jc w:val="left"/>
            </w:pPr>
            <w:r>
              <w:rPr>
                <w:rFonts w:hint="eastAsia"/>
              </w:rPr>
              <w:t>4OS</w:t>
            </w:r>
          </w:p>
        </w:tc>
        <w:tc>
          <w:tcPr>
            <w:tcW w:w="639" w:type="dxa"/>
            <w:tcBorders>
              <w:right w:val="single" w:sz="18" w:space="0" w:color="auto"/>
            </w:tcBorders>
            <w:shd w:val="clear" w:color="auto" w:fill="92D050"/>
          </w:tcPr>
          <w:p w14:paraId="3A4F4975" w14:textId="77777777" w:rsidR="00787F33" w:rsidRDefault="00787F33" w:rsidP="00E42DB4">
            <w:pPr>
              <w:spacing w:after="0"/>
              <w:jc w:val="left"/>
            </w:pPr>
            <w:r>
              <w:rPr>
                <w:rFonts w:hint="eastAsia"/>
              </w:rPr>
              <w:t>7OS</w:t>
            </w:r>
          </w:p>
        </w:tc>
      </w:tr>
      <w:tr w:rsidR="00787F33" w14:paraId="25AA57DF" w14:textId="77777777" w:rsidTr="00E42DB4">
        <w:trPr>
          <w:jc w:val="center"/>
        </w:trPr>
        <w:tc>
          <w:tcPr>
            <w:tcW w:w="1439" w:type="dxa"/>
            <w:vMerge w:val="restart"/>
            <w:tcBorders>
              <w:left w:val="single" w:sz="18" w:space="0" w:color="auto"/>
              <w:right w:val="single" w:sz="4" w:space="0" w:color="auto"/>
            </w:tcBorders>
            <w:shd w:val="clear" w:color="auto" w:fill="FFC000"/>
          </w:tcPr>
          <w:p w14:paraId="411C9DE6" w14:textId="77777777" w:rsidR="00787F33" w:rsidRDefault="00787F33" w:rsidP="00E42DB4">
            <w:pPr>
              <w:spacing w:after="0"/>
              <w:jc w:val="left"/>
            </w:pPr>
            <w:r>
              <w:rPr>
                <w:rFonts w:hint="eastAsia"/>
                <w:lang w:eastAsia="zh-CN"/>
              </w:rPr>
              <w:t xml:space="preserve">FDD </w:t>
            </w:r>
          </w:p>
        </w:tc>
        <w:tc>
          <w:tcPr>
            <w:tcW w:w="1147" w:type="dxa"/>
            <w:tcBorders>
              <w:left w:val="single" w:sz="4" w:space="0" w:color="auto"/>
              <w:right w:val="single" w:sz="18" w:space="0" w:color="auto"/>
            </w:tcBorders>
            <w:shd w:val="clear" w:color="auto" w:fill="FFC000"/>
          </w:tcPr>
          <w:p w14:paraId="01E25082" w14:textId="77777777" w:rsidR="00787F33" w:rsidRDefault="00787F33" w:rsidP="00E42DB4">
            <w:pPr>
              <w:spacing w:after="0"/>
              <w:jc w:val="left"/>
            </w:pPr>
            <w:r>
              <w:rPr>
                <w:rFonts w:hint="eastAsia"/>
                <w:lang w:eastAsia="zh-CN"/>
              </w:rPr>
              <w:t xml:space="preserve">one-shot </w:t>
            </w:r>
          </w:p>
        </w:tc>
        <w:tc>
          <w:tcPr>
            <w:tcW w:w="635" w:type="dxa"/>
            <w:tcBorders>
              <w:left w:val="single" w:sz="18" w:space="0" w:color="auto"/>
            </w:tcBorders>
            <w:shd w:val="clear" w:color="auto" w:fill="FFC000"/>
          </w:tcPr>
          <w:p w14:paraId="6237376F" w14:textId="77777777" w:rsidR="00787F33" w:rsidRDefault="00787F33" w:rsidP="00E42DB4">
            <w:pPr>
              <w:spacing w:after="0"/>
              <w:jc w:val="left"/>
            </w:pPr>
            <w:r>
              <w:rPr>
                <w:rFonts w:hint="eastAsia"/>
              </w:rPr>
              <w:t>0.75</w:t>
            </w:r>
          </w:p>
        </w:tc>
        <w:tc>
          <w:tcPr>
            <w:tcW w:w="635" w:type="dxa"/>
            <w:shd w:val="clear" w:color="auto" w:fill="FFC000"/>
          </w:tcPr>
          <w:p w14:paraId="7B567D9B" w14:textId="77777777" w:rsidR="00787F33" w:rsidRDefault="00787F33" w:rsidP="00E42DB4">
            <w:pPr>
              <w:spacing w:after="0"/>
              <w:jc w:val="left"/>
            </w:pPr>
            <w:r>
              <w:rPr>
                <w:rFonts w:hint="eastAsia"/>
              </w:rPr>
              <w:t>1.04</w:t>
            </w:r>
          </w:p>
        </w:tc>
        <w:tc>
          <w:tcPr>
            <w:tcW w:w="637" w:type="dxa"/>
            <w:tcBorders>
              <w:right w:val="single" w:sz="18" w:space="0" w:color="auto"/>
            </w:tcBorders>
            <w:shd w:val="clear" w:color="auto" w:fill="FFC000"/>
          </w:tcPr>
          <w:p w14:paraId="401DA3D0" w14:textId="77777777" w:rsidR="00787F33" w:rsidRDefault="00787F33" w:rsidP="00E42DB4">
            <w:pPr>
              <w:spacing w:after="0"/>
              <w:jc w:val="left"/>
            </w:pPr>
            <w:r>
              <w:rPr>
                <w:rFonts w:hint="eastAsia"/>
              </w:rPr>
              <w:t>1.46</w:t>
            </w:r>
          </w:p>
        </w:tc>
        <w:tc>
          <w:tcPr>
            <w:tcW w:w="633" w:type="dxa"/>
            <w:tcBorders>
              <w:left w:val="single" w:sz="18" w:space="0" w:color="auto"/>
            </w:tcBorders>
            <w:shd w:val="clear" w:color="auto" w:fill="FFC000"/>
          </w:tcPr>
          <w:p w14:paraId="4C2229D2" w14:textId="77777777" w:rsidR="00787F33" w:rsidRDefault="00787F33" w:rsidP="00E42DB4">
            <w:pPr>
              <w:spacing w:after="0"/>
              <w:jc w:val="left"/>
            </w:pPr>
            <w:r>
              <w:rPr>
                <w:rFonts w:hint="eastAsia"/>
              </w:rPr>
              <w:t>0.42</w:t>
            </w:r>
          </w:p>
        </w:tc>
        <w:tc>
          <w:tcPr>
            <w:tcW w:w="635" w:type="dxa"/>
            <w:shd w:val="clear" w:color="auto" w:fill="FFC000"/>
          </w:tcPr>
          <w:p w14:paraId="55AB2D29" w14:textId="77777777" w:rsidR="00787F33" w:rsidRDefault="00787F33" w:rsidP="00E42DB4">
            <w:pPr>
              <w:spacing w:after="0"/>
              <w:jc w:val="left"/>
            </w:pPr>
            <w:r>
              <w:rPr>
                <w:rFonts w:hint="eastAsia"/>
              </w:rPr>
              <w:t>0.56</w:t>
            </w:r>
          </w:p>
        </w:tc>
        <w:tc>
          <w:tcPr>
            <w:tcW w:w="639" w:type="dxa"/>
            <w:tcBorders>
              <w:right w:val="single" w:sz="18" w:space="0" w:color="auto"/>
            </w:tcBorders>
            <w:shd w:val="clear" w:color="auto" w:fill="FFC000"/>
          </w:tcPr>
          <w:p w14:paraId="22F06FDD" w14:textId="77777777" w:rsidR="00787F33" w:rsidRDefault="00787F33" w:rsidP="00E42DB4">
            <w:pPr>
              <w:spacing w:after="0"/>
              <w:jc w:val="left"/>
            </w:pPr>
            <w:r>
              <w:rPr>
                <w:rFonts w:hint="eastAsia"/>
              </w:rPr>
              <w:t>0.78</w:t>
            </w:r>
          </w:p>
        </w:tc>
        <w:tc>
          <w:tcPr>
            <w:tcW w:w="635" w:type="dxa"/>
            <w:tcBorders>
              <w:left w:val="single" w:sz="18" w:space="0" w:color="auto"/>
            </w:tcBorders>
            <w:shd w:val="clear" w:color="auto" w:fill="FFC000"/>
          </w:tcPr>
          <w:p w14:paraId="7D002F53" w14:textId="77777777" w:rsidR="00787F33" w:rsidRDefault="00787F33" w:rsidP="00E42DB4">
            <w:pPr>
              <w:spacing w:after="0"/>
              <w:jc w:val="left"/>
            </w:pPr>
            <w:r>
              <w:rPr>
                <w:rFonts w:hint="eastAsia"/>
              </w:rPr>
              <w:t>0.35</w:t>
            </w:r>
          </w:p>
        </w:tc>
        <w:tc>
          <w:tcPr>
            <w:tcW w:w="635" w:type="dxa"/>
            <w:shd w:val="clear" w:color="auto" w:fill="FFC000"/>
          </w:tcPr>
          <w:p w14:paraId="0B246C48" w14:textId="77777777" w:rsidR="00787F33" w:rsidRDefault="00787F33" w:rsidP="00E42DB4">
            <w:pPr>
              <w:spacing w:after="0"/>
              <w:jc w:val="left"/>
            </w:pPr>
            <w:r>
              <w:rPr>
                <w:rFonts w:hint="eastAsia"/>
              </w:rPr>
              <w:t>0.42</w:t>
            </w:r>
          </w:p>
        </w:tc>
        <w:tc>
          <w:tcPr>
            <w:tcW w:w="639" w:type="dxa"/>
            <w:tcBorders>
              <w:right w:val="single" w:sz="18" w:space="0" w:color="auto"/>
            </w:tcBorders>
            <w:shd w:val="clear" w:color="auto" w:fill="FFC000"/>
          </w:tcPr>
          <w:p w14:paraId="0F5AB3A4" w14:textId="77777777" w:rsidR="00787F33" w:rsidRDefault="00787F33" w:rsidP="00E42DB4">
            <w:pPr>
              <w:spacing w:after="0"/>
              <w:jc w:val="left"/>
            </w:pPr>
            <w:r>
              <w:rPr>
                <w:rFonts w:hint="eastAsia"/>
              </w:rPr>
              <w:t>0.58</w:t>
            </w:r>
          </w:p>
        </w:tc>
      </w:tr>
      <w:tr w:rsidR="00787F33" w14:paraId="0B9441F7" w14:textId="77777777" w:rsidTr="00E42DB4">
        <w:trPr>
          <w:jc w:val="center"/>
        </w:trPr>
        <w:tc>
          <w:tcPr>
            <w:tcW w:w="1439" w:type="dxa"/>
            <w:vMerge/>
            <w:tcBorders>
              <w:left w:val="single" w:sz="18" w:space="0" w:color="auto"/>
              <w:right w:val="single" w:sz="4" w:space="0" w:color="auto"/>
            </w:tcBorders>
            <w:shd w:val="clear" w:color="auto" w:fill="FFC000"/>
          </w:tcPr>
          <w:p w14:paraId="12F9CFD2" w14:textId="77777777" w:rsidR="00787F33" w:rsidRDefault="00787F33" w:rsidP="00E42DB4">
            <w:pPr>
              <w:spacing w:after="0"/>
              <w:jc w:val="left"/>
            </w:pPr>
          </w:p>
        </w:tc>
        <w:tc>
          <w:tcPr>
            <w:tcW w:w="1147" w:type="dxa"/>
            <w:tcBorders>
              <w:left w:val="single" w:sz="4" w:space="0" w:color="auto"/>
              <w:right w:val="single" w:sz="18" w:space="0" w:color="auto"/>
            </w:tcBorders>
            <w:shd w:val="clear" w:color="auto" w:fill="FFC000"/>
          </w:tcPr>
          <w:p w14:paraId="14A65B8C" w14:textId="77777777" w:rsidR="00787F33" w:rsidRDefault="00787F33" w:rsidP="00E42DB4">
            <w:pPr>
              <w:spacing w:after="0"/>
              <w:jc w:val="left"/>
            </w:pPr>
            <w:r>
              <w:rPr>
                <w:rFonts w:hint="eastAsia"/>
                <w:lang w:eastAsia="zh-CN"/>
              </w:rPr>
              <w:t xml:space="preserve">two-shot </w:t>
            </w:r>
          </w:p>
        </w:tc>
        <w:tc>
          <w:tcPr>
            <w:tcW w:w="635" w:type="dxa"/>
            <w:tcBorders>
              <w:left w:val="single" w:sz="18" w:space="0" w:color="auto"/>
            </w:tcBorders>
            <w:shd w:val="clear" w:color="auto" w:fill="FFC000"/>
          </w:tcPr>
          <w:p w14:paraId="4D12BC6F" w14:textId="77777777" w:rsidR="00787F33" w:rsidRDefault="00787F33" w:rsidP="00E42DB4">
            <w:pPr>
              <w:spacing w:after="0"/>
              <w:jc w:val="left"/>
            </w:pPr>
            <w:r>
              <w:rPr>
                <w:rFonts w:hint="eastAsia"/>
              </w:rPr>
              <w:t>1.75</w:t>
            </w:r>
          </w:p>
        </w:tc>
        <w:tc>
          <w:tcPr>
            <w:tcW w:w="635" w:type="dxa"/>
            <w:shd w:val="clear" w:color="auto" w:fill="FFC000"/>
          </w:tcPr>
          <w:p w14:paraId="62D3DF77" w14:textId="77777777" w:rsidR="00787F33" w:rsidRDefault="00787F33" w:rsidP="00E42DB4">
            <w:pPr>
              <w:spacing w:after="0"/>
              <w:jc w:val="left"/>
            </w:pPr>
            <w:r>
              <w:rPr>
                <w:rFonts w:hint="eastAsia"/>
              </w:rPr>
              <w:t>2.11</w:t>
            </w:r>
          </w:p>
        </w:tc>
        <w:tc>
          <w:tcPr>
            <w:tcW w:w="637" w:type="dxa"/>
            <w:tcBorders>
              <w:right w:val="single" w:sz="18" w:space="0" w:color="auto"/>
            </w:tcBorders>
            <w:shd w:val="clear" w:color="auto" w:fill="FFC000"/>
          </w:tcPr>
          <w:p w14:paraId="7530BCB5" w14:textId="77777777" w:rsidR="00787F33" w:rsidRDefault="00787F33" w:rsidP="00E42DB4">
            <w:pPr>
              <w:spacing w:after="0"/>
              <w:jc w:val="left"/>
            </w:pPr>
            <w:r>
              <w:rPr>
                <w:rFonts w:hint="eastAsia"/>
              </w:rPr>
              <w:t>2.68</w:t>
            </w:r>
          </w:p>
        </w:tc>
        <w:tc>
          <w:tcPr>
            <w:tcW w:w="633" w:type="dxa"/>
            <w:tcBorders>
              <w:left w:val="single" w:sz="18" w:space="0" w:color="auto"/>
            </w:tcBorders>
            <w:shd w:val="clear" w:color="auto" w:fill="FFC000"/>
          </w:tcPr>
          <w:p w14:paraId="69C45BD8" w14:textId="77777777" w:rsidR="00787F33" w:rsidRDefault="00787F33" w:rsidP="00E42DB4">
            <w:pPr>
              <w:spacing w:after="0"/>
              <w:jc w:val="left"/>
            </w:pPr>
            <w:r>
              <w:rPr>
                <w:rFonts w:hint="eastAsia"/>
              </w:rPr>
              <w:t>0.96</w:t>
            </w:r>
          </w:p>
        </w:tc>
        <w:tc>
          <w:tcPr>
            <w:tcW w:w="635" w:type="dxa"/>
            <w:shd w:val="clear" w:color="auto" w:fill="FFC000"/>
          </w:tcPr>
          <w:p w14:paraId="2D04637B" w14:textId="77777777" w:rsidR="00787F33" w:rsidRDefault="00787F33" w:rsidP="00E42DB4">
            <w:pPr>
              <w:spacing w:after="0"/>
              <w:jc w:val="left"/>
            </w:pPr>
            <w:r>
              <w:rPr>
                <w:rFonts w:hint="eastAsia"/>
              </w:rPr>
              <w:t>1.17</w:t>
            </w:r>
          </w:p>
        </w:tc>
        <w:tc>
          <w:tcPr>
            <w:tcW w:w="639" w:type="dxa"/>
            <w:tcBorders>
              <w:right w:val="single" w:sz="18" w:space="0" w:color="auto"/>
            </w:tcBorders>
            <w:shd w:val="clear" w:color="auto" w:fill="FFC000"/>
          </w:tcPr>
          <w:p w14:paraId="1C6942BF" w14:textId="77777777" w:rsidR="00787F33" w:rsidRDefault="00787F33" w:rsidP="00E42DB4">
            <w:pPr>
              <w:spacing w:after="0"/>
              <w:jc w:val="left"/>
            </w:pPr>
            <w:r>
              <w:rPr>
                <w:rFonts w:hint="eastAsia"/>
              </w:rPr>
              <w:t>1.46</w:t>
            </w:r>
          </w:p>
        </w:tc>
        <w:tc>
          <w:tcPr>
            <w:tcW w:w="635" w:type="dxa"/>
            <w:tcBorders>
              <w:left w:val="single" w:sz="18" w:space="0" w:color="auto"/>
            </w:tcBorders>
            <w:shd w:val="clear" w:color="auto" w:fill="FFC000"/>
          </w:tcPr>
          <w:p w14:paraId="0D3263CB" w14:textId="77777777" w:rsidR="00787F33" w:rsidRDefault="00787F33" w:rsidP="00E42DB4">
            <w:pPr>
              <w:spacing w:after="0"/>
              <w:jc w:val="left"/>
            </w:pPr>
            <w:r>
              <w:rPr>
                <w:rFonts w:hint="eastAsia"/>
              </w:rPr>
              <w:t>0.79</w:t>
            </w:r>
          </w:p>
        </w:tc>
        <w:tc>
          <w:tcPr>
            <w:tcW w:w="635" w:type="dxa"/>
            <w:shd w:val="clear" w:color="auto" w:fill="FFC000"/>
          </w:tcPr>
          <w:p w14:paraId="612B2462" w14:textId="77777777" w:rsidR="00787F33" w:rsidRDefault="00787F33" w:rsidP="00E42DB4">
            <w:pPr>
              <w:spacing w:after="0"/>
              <w:jc w:val="left"/>
            </w:pPr>
            <w:r>
              <w:rPr>
                <w:rFonts w:hint="eastAsia"/>
              </w:rPr>
              <w:t>0.92</w:t>
            </w:r>
          </w:p>
        </w:tc>
        <w:tc>
          <w:tcPr>
            <w:tcW w:w="639" w:type="dxa"/>
            <w:tcBorders>
              <w:right w:val="single" w:sz="18" w:space="0" w:color="auto"/>
            </w:tcBorders>
            <w:shd w:val="clear" w:color="auto" w:fill="FFC000"/>
          </w:tcPr>
          <w:p w14:paraId="4F1FA1F0" w14:textId="77777777" w:rsidR="00787F33" w:rsidRDefault="00787F33" w:rsidP="00E42DB4">
            <w:pPr>
              <w:spacing w:after="0"/>
              <w:jc w:val="left"/>
            </w:pPr>
            <w:r>
              <w:rPr>
                <w:rFonts w:hint="eastAsia"/>
              </w:rPr>
              <w:t>1.10</w:t>
            </w:r>
          </w:p>
        </w:tc>
      </w:tr>
      <w:tr w:rsidR="00787F33" w14:paraId="24F6BA4D" w14:textId="77777777" w:rsidTr="00E42DB4">
        <w:trPr>
          <w:jc w:val="center"/>
        </w:trPr>
        <w:tc>
          <w:tcPr>
            <w:tcW w:w="1439" w:type="dxa"/>
            <w:vMerge w:val="restart"/>
            <w:tcBorders>
              <w:left w:val="single" w:sz="18" w:space="0" w:color="auto"/>
              <w:right w:val="single" w:sz="4" w:space="0" w:color="auto"/>
            </w:tcBorders>
            <w:shd w:val="clear" w:color="auto" w:fill="FFC000"/>
          </w:tcPr>
          <w:p w14:paraId="51B36909" w14:textId="77777777" w:rsidR="00787F33" w:rsidRDefault="00787F33" w:rsidP="00E42DB4">
            <w:pPr>
              <w:spacing w:after="0"/>
              <w:jc w:val="left"/>
            </w:pPr>
            <w:r>
              <w:rPr>
                <w:rFonts w:hint="eastAsia"/>
                <w:lang w:eastAsia="zh-CN"/>
              </w:rPr>
              <w:t>TDD(7DL:1GP:6UL)</w:t>
            </w:r>
          </w:p>
        </w:tc>
        <w:tc>
          <w:tcPr>
            <w:tcW w:w="1147" w:type="dxa"/>
            <w:tcBorders>
              <w:left w:val="single" w:sz="4" w:space="0" w:color="auto"/>
              <w:right w:val="single" w:sz="18" w:space="0" w:color="auto"/>
            </w:tcBorders>
            <w:shd w:val="clear" w:color="auto" w:fill="FFC000"/>
          </w:tcPr>
          <w:p w14:paraId="6AD162F9" w14:textId="77777777" w:rsidR="00787F33" w:rsidRDefault="00787F33" w:rsidP="00E42DB4">
            <w:pPr>
              <w:spacing w:after="0"/>
              <w:jc w:val="left"/>
            </w:pPr>
            <w:r>
              <w:rPr>
                <w:rFonts w:hint="eastAsia"/>
                <w:lang w:eastAsia="zh-CN"/>
              </w:rPr>
              <w:t xml:space="preserve">one-shot </w:t>
            </w:r>
          </w:p>
        </w:tc>
        <w:tc>
          <w:tcPr>
            <w:tcW w:w="635" w:type="dxa"/>
            <w:tcBorders>
              <w:left w:val="single" w:sz="18" w:space="0" w:color="auto"/>
            </w:tcBorders>
            <w:shd w:val="clear" w:color="auto" w:fill="FFC000"/>
          </w:tcPr>
          <w:p w14:paraId="7DCEC917" w14:textId="77777777" w:rsidR="00787F33" w:rsidRDefault="00787F33" w:rsidP="00E42DB4">
            <w:pPr>
              <w:spacing w:after="0"/>
              <w:jc w:val="left"/>
            </w:pPr>
            <w:r>
              <w:rPr>
                <w:rFonts w:hint="eastAsia"/>
              </w:rPr>
              <w:t>1.32</w:t>
            </w:r>
          </w:p>
        </w:tc>
        <w:tc>
          <w:tcPr>
            <w:tcW w:w="635" w:type="dxa"/>
            <w:shd w:val="clear" w:color="auto" w:fill="FFC000"/>
          </w:tcPr>
          <w:p w14:paraId="01056115" w14:textId="77777777" w:rsidR="00787F33" w:rsidRDefault="00787F33" w:rsidP="00E42DB4">
            <w:pPr>
              <w:spacing w:after="0"/>
              <w:jc w:val="left"/>
            </w:pPr>
            <w:r>
              <w:rPr>
                <w:rFonts w:hint="eastAsia"/>
              </w:rPr>
              <w:t>1.61</w:t>
            </w:r>
          </w:p>
        </w:tc>
        <w:tc>
          <w:tcPr>
            <w:tcW w:w="637" w:type="dxa"/>
            <w:tcBorders>
              <w:right w:val="single" w:sz="18" w:space="0" w:color="auto"/>
            </w:tcBorders>
            <w:shd w:val="clear" w:color="auto" w:fill="FFC000"/>
          </w:tcPr>
          <w:p w14:paraId="466A217E" w14:textId="77777777" w:rsidR="00787F33" w:rsidRDefault="00787F33" w:rsidP="00E42DB4">
            <w:pPr>
              <w:spacing w:after="0"/>
              <w:jc w:val="left"/>
            </w:pPr>
          </w:p>
        </w:tc>
        <w:tc>
          <w:tcPr>
            <w:tcW w:w="633" w:type="dxa"/>
            <w:tcBorders>
              <w:left w:val="single" w:sz="18" w:space="0" w:color="auto"/>
            </w:tcBorders>
            <w:shd w:val="clear" w:color="auto" w:fill="FFC000"/>
          </w:tcPr>
          <w:p w14:paraId="7093C7D2" w14:textId="77777777" w:rsidR="00787F33" w:rsidRDefault="00787F33" w:rsidP="00E42DB4">
            <w:pPr>
              <w:spacing w:after="0"/>
              <w:jc w:val="left"/>
            </w:pPr>
            <w:r>
              <w:rPr>
                <w:rFonts w:hint="eastAsia"/>
              </w:rPr>
              <w:t>0.71</w:t>
            </w:r>
          </w:p>
        </w:tc>
        <w:tc>
          <w:tcPr>
            <w:tcW w:w="635" w:type="dxa"/>
            <w:shd w:val="clear" w:color="auto" w:fill="FFC000"/>
          </w:tcPr>
          <w:p w14:paraId="7065C1EA" w14:textId="77777777" w:rsidR="00787F33" w:rsidRDefault="00787F33" w:rsidP="00E42DB4">
            <w:pPr>
              <w:spacing w:after="0"/>
              <w:jc w:val="left"/>
            </w:pPr>
            <w:r>
              <w:rPr>
                <w:rFonts w:hint="eastAsia"/>
              </w:rPr>
              <w:t>0.85</w:t>
            </w:r>
          </w:p>
        </w:tc>
        <w:tc>
          <w:tcPr>
            <w:tcW w:w="639" w:type="dxa"/>
            <w:tcBorders>
              <w:right w:val="single" w:sz="18" w:space="0" w:color="auto"/>
            </w:tcBorders>
            <w:shd w:val="clear" w:color="auto" w:fill="FFC000"/>
          </w:tcPr>
          <w:p w14:paraId="0ACD2D51" w14:textId="77777777" w:rsidR="00787F33" w:rsidRDefault="00787F33" w:rsidP="00E42DB4">
            <w:pPr>
              <w:spacing w:after="0"/>
              <w:jc w:val="left"/>
            </w:pPr>
          </w:p>
        </w:tc>
        <w:tc>
          <w:tcPr>
            <w:tcW w:w="635" w:type="dxa"/>
            <w:tcBorders>
              <w:left w:val="single" w:sz="18" w:space="0" w:color="auto"/>
            </w:tcBorders>
            <w:shd w:val="clear" w:color="auto" w:fill="FFC000"/>
          </w:tcPr>
          <w:p w14:paraId="7C5020EA" w14:textId="77777777" w:rsidR="00787F33" w:rsidRDefault="00787F33" w:rsidP="00E42DB4">
            <w:pPr>
              <w:spacing w:after="0"/>
              <w:jc w:val="left"/>
            </w:pPr>
            <w:r>
              <w:rPr>
                <w:rFonts w:hint="eastAsia"/>
              </w:rPr>
              <w:t>0.49</w:t>
            </w:r>
          </w:p>
        </w:tc>
        <w:tc>
          <w:tcPr>
            <w:tcW w:w="635" w:type="dxa"/>
            <w:shd w:val="clear" w:color="auto" w:fill="FFC000"/>
          </w:tcPr>
          <w:p w14:paraId="290B9C75" w14:textId="77777777" w:rsidR="00787F33" w:rsidRDefault="00787F33" w:rsidP="00E42DB4">
            <w:pPr>
              <w:spacing w:after="0"/>
              <w:jc w:val="left"/>
            </w:pPr>
            <w:r>
              <w:rPr>
                <w:rFonts w:hint="eastAsia"/>
              </w:rPr>
              <w:t>0.56</w:t>
            </w:r>
          </w:p>
        </w:tc>
        <w:tc>
          <w:tcPr>
            <w:tcW w:w="639" w:type="dxa"/>
            <w:tcBorders>
              <w:right w:val="single" w:sz="18" w:space="0" w:color="auto"/>
            </w:tcBorders>
            <w:shd w:val="clear" w:color="auto" w:fill="FFC000"/>
          </w:tcPr>
          <w:p w14:paraId="3D7DFA43" w14:textId="77777777" w:rsidR="00787F33" w:rsidRDefault="00787F33" w:rsidP="00E42DB4">
            <w:pPr>
              <w:spacing w:after="0"/>
              <w:jc w:val="left"/>
            </w:pPr>
          </w:p>
        </w:tc>
      </w:tr>
      <w:tr w:rsidR="00787F33" w14:paraId="28EBBF66" w14:textId="77777777" w:rsidTr="00E42DB4">
        <w:trPr>
          <w:jc w:val="center"/>
        </w:trPr>
        <w:tc>
          <w:tcPr>
            <w:tcW w:w="1439" w:type="dxa"/>
            <w:vMerge/>
            <w:tcBorders>
              <w:left w:val="single" w:sz="18" w:space="0" w:color="auto"/>
              <w:bottom w:val="single" w:sz="18" w:space="0" w:color="auto"/>
              <w:right w:val="single" w:sz="4" w:space="0" w:color="auto"/>
            </w:tcBorders>
            <w:shd w:val="clear" w:color="auto" w:fill="FFC000"/>
          </w:tcPr>
          <w:p w14:paraId="2855ED46" w14:textId="77777777" w:rsidR="00787F33" w:rsidRDefault="00787F33" w:rsidP="00E42DB4">
            <w:pPr>
              <w:spacing w:after="0"/>
              <w:jc w:val="left"/>
            </w:pPr>
          </w:p>
        </w:tc>
        <w:tc>
          <w:tcPr>
            <w:tcW w:w="1147" w:type="dxa"/>
            <w:tcBorders>
              <w:left w:val="single" w:sz="4" w:space="0" w:color="auto"/>
              <w:bottom w:val="single" w:sz="18" w:space="0" w:color="auto"/>
              <w:right w:val="single" w:sz="18" w:space="0" w:color="auto"/>
            </w:tcBorders>
            <w:shd w:val="clear" w:color="auto" w:fill="FFC000"/>
          </w:tcPr>
          <w:p w14:paraId="037C4CFB" w14:textId="77777777" w:rsidR="00787F33" w:rsidRDefault="00787F33" w:rsidP="00E42DB4">
            <w:pPr>
              <w:spacing w:after="0"/>
              <w:jc w:val="left"/>
            </w:pPr>
            <w:r>
              <w:rPr>
                <w:rFonts w:hint="eastAsia"/>
                <w:lang w:eastAsia="zh-CN"/>
              </w:rPr>
              <w:t xml:space="preserve">two-shot </w:t>
            </w:r>
          </w:p>
        </w:tc>
        <w:tc>
          <w:tcPr>
            <w:tcW w:w="635" w:type="dxa"/>
            <w:tcBorders>
              <w:left w:val="single" w:sz="18" w:space="0" w:color="auto"/>
              <w:bottom w:val="single" w:sz="18" w:space="0" w:color="auto"/>
            </w:tcBorders>
            <w:shd w:val="clear" w:color="auto" w:fill="FFC000"/>
          </w:tcPr>
          <w:p w14:paraId="52A1F5A6" w14:textId="77777777" w:rsidR="00787F33" w:rsidRDefault="00787F33" w:rsidP="00E42DB4">
            <w:pPr>
              <w:spacing w:after="0"/>
              <w:jc w:val="left"/>
            </w:pPr>
            <w:r>
              <w:rPr>
                <w:rFonts w:hint="eastAsia"/>
              </w:rPr>
              <w:t>2.32</w:t>
            </w:r>
          </w:p>
        </w:tc>
        <w:tc>
          <w:tcPr>
            <w:tcW w:w="635" w:type="dxa"/>
            <w:tcBorders>
              <w:bottom w:val="single" w:sz="18" w:space="0" w:color="auto"/>
            </w:tcBorders>
            <w:shd w:val="clear" w:color="auto" w:fill="FFC000"/>
          </w:tcPr>
          <w:p w14:paraId="2A59D18D" w14:textId="77777777" w:rsidR="00787F33" w:rsidRDefault="00787F33" w:rsidP="00E42DB4">
            <w:pPr>
              <w:spacing w:after="0"/>
              <w:jc w:val="left"/>
            </w:pPr>
            <w:r>
              <w:rPr>
                <w:rFonts w:hint="eastAsia"/>
              </w:rPr>
              <w:t>2.68</w:t>
            </w:r>
          </w:p>
        </w:tc>
        <w:tc>
          <w:tcPr>
            <w:tcW w:w="637" w:type="dxa"/>
            <w:tcBorders>
              <w:bottom w:val="single" w:sz="18" w:space="0" w:color="auto"/>
              <w:right w:val="single" w:sz="18" w:space="0" w:color="auto"/>
            </w:tcBorders>
            <w:shd w:val="clear" w:color="auto" w:fill="FFC000"/>
          </w:tcPr>
          <w:p w14:paraId="52C8C572" w14:textId="77777777" w:rsidR="00787F33" w:rsidRDefault="00787F33" w:rsidP="00E42DB4">
            <w:pPr>
              <w:spacing w:after="0"/>
              <w:jc w:val="left"/>
            </w:pPr>
          </w:p>
        </w:tc>
        <w:tc>
          <w:tcPr>
            <w:tcW w:w="633" w:type="dxa"/>
            <w:tcBorders>
              <w:left w:val="single" w:sz="18" w:space="0" w:color="auto"/>
              <w:bottom w:val="single" w:sz="18" w:space="0" w:color="auto"/>
            </w:tcBorders>
            <w:shd w:val="clear" w:color="auto" w:fill="FFC000"/>
          </w:tcPr>
          <w:p w14:paraId="7B4B7B3B" w14:textId="77777777" w:rsidR="00787F33" w:rsidRDefault="00787F33" w:rsidP="00E42DB4">
            <w:pPr>
              <w:spacing w:after="0"/>
              <w:jc w:val="left"/>
            </w:pPr>
            <w:r>
              <w:rPr>
                <w:rFonts w:hint="eastAsia"/>
              </w:rPr>
              <w:t>1.24</w:t>
            </w:r>
          </w:p>
        </w:tc>
        <w:tc>
          <w:tcPr>
            <w:tcW w:w="635" w:type="dxa"/>
            <w:tcBorders>
              <w:bottom w:val="single" w:sz="18" w:space="0" w:color="auto"/>
            </w:tcBorders>
            <w:shd w:val="clear" w:color="auto" w:fill="FFC000"/>
          </w:tcPr>
          <w:p w14:paraId="19C377F4" w14:textId="77777777" w:rsidR="00787F33" w:rsidRDefault="00787F33" w:rsidP="00E42DB4">
            <w:pPr>
              <w:spacing w:after="0"/>
              <w:jc w:val="left"/>
            </w:pPr>
            <w:r>
              <w:rPr>
                <w:rFonts w:hint="eastAsia"/>
              </w:rPr>
              <w:t>1.85</w:t>
            </w:r>
          </w:p>
        </w:tc>
        <w:tc>
          <w:tcPr>
            <w:tcW w:w="639" w:type="dxa"/>
            <w:tcBorders>
              <w:bottom w:val="single" w:sz="18" w:space="0" w:color="auto"/>
              <w:right w:val="single" w:sz="18" w:space="0" w:color="auto"/>
            </w:tcBorders>
            <w:shd w:val="clear" w:color="auto" w:fill="FFC000"/>
          </w:tcPr>
          <w:p w14:paraId="7ADD864E" w14:textId="77777777" w:rsidR="00787F33" w:rsidRDefault="00787F33" w:rsidP="00E42DB4">
            <w:pPr>
              <w:spacing w:after="0"/>
              <w:jc w:val="left"/>
            </w:pPr>
          </w:p>
        </w:tc>
        <w:tc>
          <w:tcPr>
            <w:tcW w:w="635" w:type="dxa"/>
            <w:tcBorders>
              <w:left w:val="single" w:sz="18" w:space="0" w:color="auto"/>
              <w:bottom w:val="single" w:sz="18" w:space="0" w:color="auto"/>
            </w:tcBorders>
            <w:shd w:val="clear" w:color="auto" w:fill="FFC000"/>
          </w:tcPr>
          <w:p w14:paraId="1F766728" w14:textId="77777777" w:rsidR="00787F33" w:rsidRDefault="00787F33" w:rsidP="00E42DB4">
            <w:pPr>
              <w:spacing w:after="0"/>
              <w:jc w:val="left"/>
            </w:pPr>
            <w:r>
              <w:rPr>
                <w:rFonts w:hint="eastAsia"/>
              </w:rPr>
              <w:t>1.24</w:t>
            </w:r>
          </w:p>
        </w:tc>
        <w:tc>
          <w:tcPr>
            <w:tcW w:w="635" w:type="dxa"/>
            <w:tcBorders>
              <w:bottom w:val="single" w:sz="18" w:space="0" w:color="auto"/>
            </w:tcBorders>
            <w:shd w:val="clear" w:color="auto" w:fill="FFC000"/>
          </w:tcPr>
          <w:p w14:paraId="1C603716" w14:textId="77777777" w:rsidR="00787F33" w:rsidRDefault="00787F33" w:rsidP="00E42DB4">
            <w:pPr>
              <w:spacing w:after="0"/>
              <w:jc w:val="left"/>
            </w:pPr>
            <w:r>
              <w:rPr>
                <w:rFonts w:hint="eastAsia"/>
              </w:rPr>
              <w:t>1.31</w:t>
            </w:r>
          </w:p>
        </w:tc>
        <w:tc>
          <w:tcPr>
            <w:tcW w:w="639" w:type="dxa"/>
            <w:tcBorders>
              <w:bottom w:val="single" w:sz="18" w:space="0" w:color="auto"/>
              <w:right w:val="single" w:sz="18" w:space="0" w:color="auto"/>
            </w:tcBorders>
            <w:shd w:val="clear" w:color="auto" w:fill="FFC000"/>
          </w:tcPr>
          <w:p w14:paraId="322DFA65" w14:textId="77777777" w:rsidR="00787F33" w:rsidRDefault="00787F33" w:rsidP="00E42DB4">
            <w:pPr>
              <w:spacing w:after="0"/>
              <w:jc w:val="left"/>
            </w:pPr>
          </w:p>
        </w:tc>
      </w:tr>
    </w:tbl>
    <w:p w14:paraId="47C4A58C" w14:textId="771A6333" w:rsidR="00090857" w:rsidRDefault="00090857" w:rsidP="00E42DB4">
      <w:pPr>
        <w:ind w:left="144"/>
        <w:rPr>
          <w:b/>
          <w:sz w:val="22"/>
          <w:u w:val="single"/>
          <w:lang w:val="en-GB"/>
        </w:rPr>
      </w:pPr>
    </w:p>
    <w:p w14:paraId="1E7C3190" w14:textId="654B0859" w:rsidR="00090857" w:rsidRDefault="00787F33" w:rsidP="00765A80">
      <w:pPr>
        <w:pStyle w:val="ListParagraph"/>
        <w:numPr>
          <w:ilvl w:val="0"/>
          <w:numId w:val="21"/>
        </w:numPr>
        <w:rPr>
          <w:rFonts w:ascii="Times New Roman" w:hAnsi="Times New Roman"/>
          <w:lang w:val="en-GB"/>
        </w:rPr>
      </w:pPr>
      <w:r w:rsidRPr="00787F33">
        <w:rPr>
          <w:rFonts w:ascii="Times New Roman" w:hAnsi="Times New Roman"/>
          <w:lang w:val="en-GB"/>
        </w:rPr>
        <w:t>HARQ-based transmission has the best resource efficiency in most cases.</w:t>
      </w:r>
    </w:p>
    <w:p w14:paraId="0A8C23B7" w14:textId="77777777" w:rsidR="00A66B74" w:rsidRPr="00A66B74" w:rsidRDefault="00A66B74" w:rsidP="00A66B74">
      <w:pPr>
        <w:rPr>
          <w:lang w:val="en-GB"/>
        </w:rPr>
      </w:pPr>
    </w:p>
    <w:p w14:paraId="4935014E" w14:textId="2CAFB8B4" w:rsidR="00A66B74" w:rsidRDefault="00A66B74" w:rsidP="002416BF">
      <w:pPr>
        <w:pStyle w:val="ListParagraph"/>
        <w:numPr>
          <w:ilvl w:val="0"/>
          <w:numId w:val="12"/>
        </w:numPr>
        <w:jc w:val="both"/>
        <w:rPr>
          <w:rFonts w:ascii="Times New Roman" w:hAnsi="Times New Roman"/>
          <w:b/>
          <w:u w:val="single"/>
          <w:lang w:val="en-GB"/>
        </w:rPr>
      </w:pPr>
      <w:r>
        <w:rPr>
          <w:rFonts w:ascii="Times New Roman" w:hAnsi="Times New Roman"/>
          <w:b/>
          <w:highlight w:val="cyan"/>
          <w:u w:val="single"/>
          <w:lang w:val="en-GB"/>
        </w:rPr>
        <w:t>R1-190</w:t>
      </w:r>
      <w:r w:rsidR="006B30AC">
        <w:rPr>
          <w:rFonts w:ascii="Times New Roman" w:hAnsi="Times New Roman"/>
          <w:b/>
          <w:highlight w:val="cyan"/>
          <w:u w:val="single"/>
          <w:lang w:val="en-GB"/>
        </w:rPr>
        <w:t>1349</w:t>
      </w:r>
      <w:r>
        <w:rPr>
          <w:rFonts w:ascii="Times New Roman" w:hAnsi="Times New Roman"/>
          <w:b/>
          <w:highlight w:val="cyan"/>
          <w:u w:val="single"/>
          <w:lang w:val="en-GB"/>
        </w:rPr>
        <w:t xml:space="preserve"> “Ericsson” [5</w:t>
      </w:r>
      <w:r w:rsidRPr="00A66B74">
        <w:rPr>
          <w:rFonts w:ascii="Times New Roman" w:hAnsi="Times New Roman"/>
          <w:b/>
          <w:highlight w:val="cyan"/>
          <w:u w:val="single"/>
          <w:lang w:val="en-GB"/>
        </w:rPr>
        <w:t>]:</w:t>
      </w:r>
    </w:p>
    <w:p w14:paraId="41F47C9E" w14:textId="0BF05005" w:rsidR="00A66B74" w:rsidRPr="00A66B74" w:rsidRDefault="00A66B74" w:rsidP="002416BF">
      <w:pPr>
        <w:pStyle w:val="ListParagraph"/>
        <w:numPr>
          <w:ilvl w:val="1"/>
          <w:numId w:val="12"/>
        </w:numPr>
        <w:jc w:val="both"/>
        <w:rPr>
          <w:rFonts w:ascii="Times New Roman" w:hAnsi="Times New Roman"/>
          <w:b/>
          <w:u w:val="single"/>
          <w:lang w:val="en-GB"/>
        </w:rPr>
      </w:pPr>
      <w:r>
        <w:rPr>
          <w:rFonts w:ascii="Times New Roman" w:hAnsi="Times New Roman"/>
          <w:lang w:val="en-GB"/>
        </w:rPr>
        <w:t>In this paper, for latency comparison between Rel. 15 and the new capabilities, an FDD system with SCS = 15KHz and 30KHz is assumed. PDCCH monitoring occasion has the periodicity of 5 symbols (PDCCH is monitored at symbol 0, 5 and 10 of each slot.)</w:t>
      </w:r>
    </w:p>
    <w:p w14:paraId="23B9A3BC" w14:textId="45180ECD" w:rsidR="00A66B74" w:rsidRPr="009E28F3" w:rsidRDefault="00A66B74" w:rsidP="002416BF">
      <w:pPr>
        <w:pStyle w:val="ListParagraph"/>
        <w:numPr>
          <w:ilvl w:val="1"/>
          <w:numId w:val="12"/>
        </w:numPr>
        <w:jc w:val="both"/>
        <w:rPr>
          <w:rFonts w:ascii="Times New Roman" w:hAnsi="Times New Roman"/>
          <w:b/>
          <w:u w:val="single"/>
          <w:lang w:val="en-GB"/>
        </w:rPr>
      </w:pPr>
      <w:r>
        <w:rPr>
          <w:rFonts w:ascii="Times New Roman" w:hAnsi="Times New Roman"/>
          <w:lang w:val="en-GB"/>
        </w:rPr>
        <w:t>The analytical comparison is given below:</w:t>
      </w:r>
    </w:p>
    <w:p w14:paraId="46FCB918" w14:textId="46FB7A87" w:rsidR="009E28F3" w:rsidRDefault="009E28F3" w:rsidP="009E28F3">
      <w:pPr>
        <w:jc w:val="both"/>
        <w:rPr>
          <w:b/>
          <w:u w:val="single"/>
          <w:lang w:val="en-GB"/>
        </w:rPr>
      </w:pPr>
    </w:p>
    <w:p w14:paraId="495981A7" w14:textId="77777777" w:rsidR="009E28F3" w:rsidRDefault="009E28F3" w:rsidP="009E28F3">
      <w:pPr>
        <w:pStyle w:val="Caption"/>
        <w:keepNext/>
        <w:numPr>
          <w:ilvl w:val="0"/>
          <w:numId w:val="12"/>
        </w:numPr>
        <w:jc w:val="center"/>
        <w:rPr>
          <w:rFonts w:ascii="Arial" w:hAnsi="Arial" w:cs="Arial"/>
          <w:lang w:eastAsia="en-GB"/>
        </w:rPr>
      </w:pPr>
      <w:r>
        <w:rPr>
          <w:rFonts w:ascii="Arial" w:hAnsi="Arial" w:cs="Arial"/>
        </w:rPr>
        <w:t>Capability #2 with PDCCH periodicity = 5 os</w:t>
      </w:r>
    </w:p>
    <w:tbl>
      <w:tblPr>
        <w:tblStyle w:val="TableGrid1"/>
        <w:tblW w:w="9345" w:type="dxa"/>
        <w:jc w:val="center"/>
        <w:tblLayout w:type="fixed"/>
        <w:tblLook w:val="04A0" w:firstRow="1" w:lastRow="0" w:firstColumn="1" w:lastColumn="0" w:noHBand="0" w:noVBand="1"/>
      </w:tblPr>
      <w:tblGrid>
        <w:gridCol w:w="1432"/>
        <w:gridCol w:w="1699"/>
        <w:gridCol w:w="776"/>
        <w:gridCol w:w="776"/>
        <w:gridCol w:w="777"/>
        <w:gridCol w:w="777"/>
        <w:gridCol w:w="777"/>
        <w:gridCol w:w="777"/>
        <w:gridCol w:w="777"/>
        <w:gridCol w:w="777"/>
      </w:tblGrid>
      <w:tr w:rsidR="009E28F3" w14:paraId="254846B0" w14:textId="77777777" w:rsidTr="00BC0C77">
        <w:trPr>
          <w:trHeight w:val="182"/>
          <w:jc w:val="center"/>
        </w:trPr>
        <w:tc>
          <w:tcPr>
            <w:tcW w:w="1432"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09CFC59A" w14:textId="77777777" w:rsidR="009E28F3" w:rsidRDefault="009E28F3" w:rsidP="00BC0C77">
            <w:pPr>
              <w:rPr>
                <w:rFonts w:ascii="Arial" w:eastAsia="Arial" w:hAnsi="Arial" w:cs="Arial"/>
                <w:b/>
                <w:bCs/>
              </w:rPr>
            </w:pPr>
            <w:r>
              <w:rPr>
                <w:rFonts w:ascii="Arial" w:hAnsi="Arial" w:cs="Arial"/>
                <w:b/>
                <w:bCs/>
              </w:rPr>
              <w:t>Latency (ms</w:t>
            </w:r>
            <w:r>
              <w:rPr>
                <w:rFonts w:ascii="Arial" w:eastAsia="Arial" w:hAnsi="Arial" w:cs="Arial"/>
                <w:b/>
                <w:bCs/>
              </w:rPr>
              <w:t>)</w:t>
            </w:r>
          </w:p>
        </w:tc>
        <w:tc>
          <w:tcPr>
            <w:tcW w:w="1699"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02DC67EF" w14:textId="77777777" w:rsidR="009E28F3" w:rsidRDefault="009E28F3" w:rsidP="00BC0C77">
            <w:pPr>
              <w:rPr>
                <w:rFonts w:ascii="Arial" w:eastAsia="Arial" w:hAnsi="Arial" w:cs="Arial"/>
                <w:b/>
                <w:bCs/>
              </w:rPr>
            </w:pPr>
            <w:r>
              <w:rPr>
                <w:rFonts w:ascii="Arial" w:hAnsi="Arial" w:cs="Arial"/>
                <w:b/>
                <w:bCs/>
              </w:rPr>
              <w:t>HARQ</w:t>
            </w:r>
          </w:p>
        </w:tc>
        <w:tc>
          <w:tcPr>
            <w:tcW w:w="3106" w:type="dxa"/>
            <w:gridSpan w:val="4"/>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5C8BFE22" w14:textId="77777777" w:rsidR="009E28F3" w:rsidRDefault="009E28F3" w:rsidP="00BC0C77">
            <w:pPr>
              <w:jc w:val="center"/>
              <w:rPr>
                <w:rFonts w:ascii="Arial" w:eastAsiaTheme="minorEastAsia" w:hAnsi="Arial" w:cs="Arial"/>
                <w:b/>
                <w:bCs/>
              </w:rPr>
            </w:pPr>
            <w:r>
              <w:rPr>
                <w:rFonts w:ascii="Arial" w:hAnsi="Arial" w:cs="Arial"/>
                <w:b/>
                <w:bCs/>
              </w:rPr>
              <w:t>15kHz SCS</w:t>
            </w:r>
          </w:p>
        </w:tc>
        <w:tc>
          <w:tcPr>
            <w:tcW w:w="3108" w:type="dxa"/>
            <w:gridSpan w:val="4"/>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01A1550B" w14:textId="77777777" w:rsidR="009E28F3" w:rsidRDefault="009E28F3" w:rsidP="00BC0C77">
            <w:pPr>
              <w:jc w:val="center"/>
              <w:rPr>
                <w:rFonts w:ascii="Arial" w:hAnsi="Arial" w:cs="Arial"/>
                <w:b/>
                <w:bCs/>
              </w:rPr>
            </w:pPr>
            <w:r>
              <w:rPr>
                <w:rFonts w:ascii="Arial" w:hAnsi="Arial" w:cs="Arial"/>
                <w:b/>
                <w:bCs/>
              </w:rPr>
              <w:t>30kHz SCS</w:t>
            </w:r>
          </w:p>
        </w:tc>
      </w:tr>
      <w:tr w:rsidR="009E28F3" w14:paraId="46915483" w14:textId="77777777" w:rsidTr="00BC0C77">
        <w:trPr>
          <w:trHeight w:val="375"/>
          <w:jc w:val="center"/>
        </w:trPr>
        <w:tc>
          <w:tcPr>
            <w:tcW w:w="1432" w:type="dxa"/>
            <w:vMerge/>
            <w:tcBorders>
              <w:top w:val="single" w:sz="4" w:space="0" w:color="auto"/>
              <w:left w:val="single" w:sz="4" w:space="0" w:color="auto"/>
              <w:bottom w:val="single" w:sz="4" w:space="0" w:color="auto"/>
              <w:right w:val="single" w:sz="4" w:space="0" w:color="auto"/>
            </w:tcBorders>
            <w:vAlign w:val="center"/>
            <w:hideMark/>
          </w:tcPr>
          <w:p w14:paraId="60CC908C" w14:textId="77777777" w:rsidR="009E28F3" w:rsidRDefault="009E28F3" w:rsidP="00BC0C77">
            <w:pPr>
              <w:spacing w:after="0"/>
              <w:rPr>
                <w:rFonts w:ascii="Arial" w:eastAsia="Arial" w:hAnsi="Arial" w:cs="Arial"/>
                <w:b/>
                <w:bCs/>
                <w:sz w:val="22"/>
                <w:szCs w:val="22"/>
              </w:rPr>
            </w:pPr>
          </w:p>
        </w:tc>
        <w:tc>
          <w:tcPr>
            <w:tcW w:w="1699" w:type="dxa"/>
            <w:vMerge/>
            <w:tcBorders>
              <w:top w:val="single" w:sz="4" w:space="0" w:color="auto"/>
              <w:left w:val="single" w:sz="4" w:space="0" w:color="auto"/>
              <w:bottom w:val="single" w:sz="4" w:space="0" w:color="auto"/>
              <w:right w:val="single" w:sz="4" w:space="0" w:color="auto"/>
            </w:tcBorders>
            <w:vAlign w:val="center"/>
            <w:hideMark/>
          </w:tcPr>
          <w:p w14:paraId="22D2428F" w14:textId="77777777" w:rsidR="009E28F3" w:rsidRDefault="009E28F3" w:rsidP="00BC0C77">
            <w:pPr>
              <w:spacing w:after="0"/>
              <w:rPr>
                <w:rFonts w:ascii="Arial" w:eastAsia="Arial" w:hAnsi="Arial" w:cs="Arial"/>
                <w:b/>
                <w:bCs/>
                <w:sz w:val="22"/>
                <w:szCs w:val="22"/>
              </w:rPr>
            </w:pPr>
          </w:p>
        </w:tc>
        <w:tc>
          <w:tcPr>
            <w:tcW w:w="776"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7750351F" w14:textId="77777777" w:rsidR="009E28F3" w:rsidRDefault="009E28F3" w:rsidP="00BC0C77">
            <w:pPr>
              <w:jc w:val="center"/>
              <w:rPr>
                <w:rFonts w:ascii="Arial" w:eastAsia="Arial" w:hAnsi="Arial" w:cs="Arial"/>
                <w:b/>
                <w:bCs/>
              </w:rPr>
            </w:pPr>
            <w:r>
              <w:rPr>
                <w:rFonts w:ascii="Arial" w:hAnsi="Arial" w:cs="Arial"/>
                <w:b/>
              </w:rPr>
              <w:t>14-os TTI</w:t>
            </w:r>
          </w:p>
        </w:tc>
        <w:tc>
          <w:tcPr>
            <w:tcW w:w="776"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5B12E9E9" w14:textId="77777777" w:rsidR="009E28F3" w:rsidRDefault="009E28F3" w:rsidP="00BC0C77">
            <w:pPr>
              <w:jc w:val="center"/>
              <w:rPr>
                <w:rFonts w:ascii="Arial" w:eastAsia="Arial" w:hAnsi="Arial" w:cs="Arial"/>
                <w:b/>
                <w:bCs/>
              </w:rPr>
            </w:pPr>
            <w:r>
              <w:rPr>
                <w:rFonts w:ascii="Arial" w:hAnsi="Arial" w:cs="Arial"/>
                <w:b/>
                <w:bCs/>
              </w:rPr>
              <w:t>7-os TTI</w:t>
            </w:r>
          </w:p>
        </w:tc>
        <w:tc>
          <w:tcPr>
            <w:tcW w:w="777"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7FA46F06" w14:textId="77777777" w:rsidR="009E28F3" w:rsidRDefault="009E28F3" w:rsidP="00BC0C77">
            <w:pPr>
              <w:jc w:val="center"/>
              <w:rPr>
                <w:rFonts w:ascii="Arial" w:eastAsia="Arial" w:hAnsi="Arial" w:cs="Arial"/>
                <w:b/>
                <w:bCs/>
              </w:rPr>
            </w:pPr>
            <w:r>
              <w:rPr>
                <w:rFonts w:ascii="Arial" w:hAnsi="Arial" w:cs="Arial"/>
                <w:b/>
                <w:bCs/>
              </w:rPr>
              <w:t>4-os TTI</w:t>
            </w:r>
          </w:p>
        </w:tc>
        <w:tc>
          <w:tcPr>
            <w:tcW w:w="777"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62444226" w14:textId="77777777" w:rsidR="009E28F3" w:rsidRDefault="009E28F3" w:rsidP="00BC0C77">
            <w:pPr>
              <w:jc w:val="center"/>
              <w:rPr>
                <w:rFonts w:ascii="Arial" w:eastAsiaTheme="minorEastAsia" w:hAnsi="Arial" w:cs="Arial"/>
                <w:b/>
                <w:bCs/>
              </w:rPr>
            </w:pPr>
            <w:r>
              <w:rPr>
                <w:rFonts w:ascii="Arial" w:hAnsi="Arial" w:cs="Arial"/>
                <w:b/>
                <w:bCs/>
              </w:rPr>
              <w:t>2-os TTI</w:t>
            </w:r>
          </w:p>
        </w:tc>
        <w:tc>
          <w:tcPr>
            <w:tcW w:w="777"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6FAA8724" w14:textId="77777777" w:rsidR="009E28F3" w:rsidRDefault="009E28F3" w:rsidP="00BC0C77">
            <w:pPr>
              <w:jc w:val="center"/>
              <w:rPr>
                <w:rFonts w:ascii="Arial" w:eastAsia="Arial" w:hAnsi="Arial" w:cs="Arial"/>
                <w:b/>
                <w:bCs/>
              </w:rPr>
            </w:pPr>
            <w:r>
              <w:rPr>
                <w:rFonts w:ascii="Arial" w:hAnsi="Arial" w:cs="Arial"/>
                <w:b/>
                <w:bCs/>
              </w:rPr>
              <w:t>14-os TTI</w:t>
            </w:r>
          </w:p>
        </w:tc>
        <w:tc>
          <w:tcPr>
            <w:tcW w:w="777"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7C0F5A06" w14:textId="77777777" w:rsidR="009E28F3" w:rsidRDefault="009E28F3" w:rsidP="00BC0C77">
            <w:pPr>
              <w:jc w:val="center"/>
              <w:rPr>
                <w:rFonts w:ascii="Arial" w:eastAsia="Arial" w:hAnsi="Arial" w:cs="Arial"/>
                <w:b/>
                <w:bCs/>
              </w:rPr>
            </w:pPr>
            <w:r>
              <w:rPr>
                <w:rFonts w:ascii="Arial" w:hAnsi="Arial" w:cs="Arial"/>
                <w:b/>
                <w:bCs/>
              </w:rPr>
              <w:t>7-os TTI</w:t>
            </w:r>
          </w:p>
        </w:tc>
        <w:tc>
          <w:tcPr>
            <w:tcW w:w="777"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73FD9263" w14:textId="77777777" w:rsidR="009E28F3" w:rsidRDefault="009E28F3" w:rsidP="00BC0C77">
            <w:pPr>
              <w:jc w:val="center"/>
              <w:rPr>
                <w:rFonts w:ascii="Arial" w:eastAsia="Arial" w:hAnsi="Arial" w:cs="Arial"/>
                <w:b/>
                <w:bCs/>
              </w:rPr>
            </w:pPr>
            <w:r>
              <w:rPr>
                <w:rFonts w:ascii="Arial" w:hAnsi="Arial" w:cs="Arial"/>
                <w:b/>
                <w:bCs/>
              </w:rPr>
              <w:t>4-os TTI</w:t>
            </w:r>
          </w:p>
        </w:tc>
        <w:tc>
          <w:tcPr>
            <w:tcW w:w="777"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61E5C3B1" w14:textId="77777777" w:rsidR="009E28F3" w:rsidRDefault="009E28F3" w:rsidP="00BC0C77">
            <w:pPr>
              <w:jc w:val="center"/>
              <w:rPr>
                <w:rFonts w:ascii="Arial" w:eastAsiaTheme="minorEastAsia" w:hAnsi="Arial" w:cs="Arial"/>
                <w:b/>
                <w:bCs/>
              </w:rPr>
            </w:pPr>
            <w:r>
              <w:rPr>
                <w:rFonts w:ascii="Arial" w:hAnsi="Arial" w:cs="Arial"/>
                <w:b/>
                <w:bCs/>
              </w:rPr>
              <w:t>2-os TTI</w:t>
            </w:r>
          </w:p>
        </w:tc>
      </w:tr>
      <w:tr w:rsidR="009E28F3" w14:paraId="51BD918B" w14:textId="77777777" w:rsidTr="00BC0C77">
        <w:trPr>
          <w:trHeight w:val="536"/>
          <w:jc w:val="center"/>
        </w:trPr>
        <w:tc>
          <w:tcPr>
            <w:tcW w:w="1432"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5063FF0E" w14:textId="77777777" w:rsidR="009E28F3" w:rsidRDefault="009E28F3" w:rsidP="00BC0C77">
            <w:pPr>
              <w:rPr>
                <w:rFonts w:ascii="Arial" w:eastAsia="Arial" w:hAnsi="Arial" w:cs="Arial"/>
                <w:b/>
                <w:bCs/>
              </w:rPr>
            </w:pPr>
            <w:r>
              <w:rPr>
                <w:rFonts w:ascii="Arial" w:hAnsi="Arial" w:cs="Arial"/>
                <w:b/>
              </w:rPr>
              <w:t>DL data</w:t>
            </w:r>
          </w:p>
          <w:p w14:paraId="273C9148" w14:textId="77777777" w:rsidR="009E28F3" w:rsidRDefault="009E28F3" w:rsidP="00BC0C77">
            <w:pPr>
              <w:rPr>
                <w:rFonts w:ascii="Arial" w:eastAsiaTheme="minorEastAsia" w:hAnsi="Arial" w:cs="Arial"/>
                <w:b/>
              </w:rPr>
            </w:pPr>
          </w:p>
          <w:p w14:paraId="599E3EC9" w14:textId="77777777" w:rsidR="009E28F3" w:rsidRDefault="009E28F3" w:rsidP="00BC0C77">
            <w:pPr>
              <w:rPr>
                <w:rFonts w:ascii="Arial" w:hAnsi="Arial" w:cs="Arial"/>
                <w:b/>
              </w:rPr>
            </w:pPr>
          </w:p>
          <w:p w14:paraId="26DB97BD" w14:textId="77777777" w:rsidR="009E28F3" w:rsidRDefault="009E28F3" w:rsidP="00BC0C77">
            <w:pPr>
              <w:rPr>
                <w:rFonts w:ascii="Arial" w:hAnsi="Arial" w:cs="Arial"/>
                <w:b/>
              </w:rPr>
            </w:pPr>
          </w:p>
        </w:tc>
        <w:tc>
          <w:tcPr>
            <w:tcW w:w="1699"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5158E4A8" w14:textId="77777777" w:rsidR="009E28F3" w:rsidRDefault="009E28F3" w:rsidP="00BC0C77">
            <w:pPr>
              <w:rPr>
                <w:rFonts w:ascii="Arial" w:eastAsia="Arial" w:hAnsi="Arial" w:cs="Arial"/>
              </w:rPr>
            </w:pPr>
            <w:r>
              <w:rPr>
                <w:rFonts w:ascii="Arial" w:hAnsi="Arial" w:cs="Arial"/>
              </w:rPr>
              <w:lastRenderedPageBreak/>
              <w:t>1 transmission</w:t>
            </w:r>
          </w:p>
        </w:tc>
        <w:tc>
          <w:tcPr>
            <w:tcW w:w="776" w:type="dxa"/>
            <w:tcBorders>
              <w:top w:val="single" w:sz="4" w:space="0" w:color="auto"/>
              <w:left w:val="single" w:sz="4" w:space="0" w:color="auto"/>
              <w:bottom w:val="single" w:sz="4" w:space="0" w:color="auto"/>
              <w:right w:val="single" w:sz="4" w:space="0" w:color="auto"/>
            </w:tcBorders>
            <w:hideMark/>
          </w:tcPr>
          <w:p w14:paraId="5A48E74F" w14:textId="77777777" w:rsidR="009E28F3" w:rsidRDefault="009E28F3" w:rsidP="00BC0C77">
            <w:pPr>
              <w:rPr>
                <w:rFonts w:ascii="Arial" w:eastAsiaTheme="minorEastAsia" w:hAnsi="Arial" w:cs="Arial"/>
              </w:rPr>
            </w:pPr>
            <w:r>
              <w:t>2.29</w:t>
            </w:r>
          </w:p>
        </w:tc>
        <w:tc>
          <w:tcPr>
            <w:tcW w:w="776" w:type="dxa"/>
            <w:tcBorders>
              <w:top w:val="single" w:sz="4" w:space="0" w:color="auto"/>
              <w:left w:val="single" w:sz="4" w:space="0" w:color="auto"/>
              <w:bottom w:val="single" w:sz="4" w:space="0" w:color="auto"/>
              <w:right w:val="single" w:sz="4" w:space="0" w:color="auto"/>
            </w:tcBorders>
            <w:hideMark/>
          </w:tcPr>
          <w:p w14:paraId="39DE9937" w14:textId="77777777" w:rsidR="009E28F3" w:rsidRDefault="009E28F3" w:rsidP="00BC0C77">
            <w:pPr>
              <w:rPr>
                <w:rFonts w:ascii="Arial" w:eastAsia="Arial" w:hAnsi="Arial" w:cs="Arial"/>
              </w:rPr>
            </w:pPr>
            <w:r>
              <w:t>1.43</w:t>
            </w:r>
          </w:p>
        </w:tc>
        <w:tc>
          <w:tcPr>
            <w:tcW w:w="777"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2BA8B2D1" w14:textId="77777777" w:rsidR="009E28F3" w:rsidRDefault="009E28F3" w:rsidP="00BC0C77">
            <w:pPr>
              <w:rPr>
                <w:rFonts w:ascii="Arial" w:eastAsia="Arial" w:hAnsi="Arial" w:cs="Arial"/>
              </w:rPr>
            </w:pPr>
            <w:r>
              <w:t>0.96</w:t>
            </w:r>
          </w:p>
        </w:tc>
        <w:tc>
          <w:tcPr>
            <w:tcW w:w="777"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01E0BB9E" w14:textId="77777777" w:rsidR="009E28F3" w:rsidRDefault="009E28F3" w:rsidP="00BC0C77">
            <w:pPr>
              <w:rPr>
                <w:rFonts w:ascii="Arial" w:eastAsiaTheme="minorEastAsia" w:hAnsi="Arial" w:cs="Arial"/>
              </w:rPr>
            </w:pPr>
            <w:r>
              <w:t>0.82</w:t>
            </w:r>
          </w:p>
        </w:tc>
        <w:tc>
          <w:tcPr>
            <w:tcW w:w="777" w:type="dxa"/>
            <w:tcBorders>
              <w:top w:val="single" w:sz="4" w:space="0" w:color="auto"/>
              <w:left w:val="single" w:sz="4" w:space="0" w:color="auto"/>
              <w:bottom w:val="single" w:sz="4" w:space="0" w:color="auto"/>
              <w:right w:val="single" w:sz="4" w:space="0" w:color="auto"/>
            </w:tcBorders>
            <w:hideMark/>
          </w:tcPr>
          <w:p w14:paraId="258A5F03" w14:textId="77777777" w:rsidR="009E28F3" w:rsidRDefault="009E28F3" w:rsidP="00BC0C77">
            <w:pPr>
              <w:rPr>
                <w:rFonts w:ascii="Arial" w:hAnsi="Arial" w:cs="Arial"/>
              </w:rPr>
            </w:pPr>
            <w:r>
              <w:t>1.18</w:t>
            </w:r>
          </w:p>
        </w:tc>
        <w:tc>
          <w:tcPr>
            <w:tcW w:w="777"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486BBBED" w14:textId="77777777" w:rsidR="009E28F3" w:rsidRDefault="009E28F3" w:rsidP="00BC0C77">
            <w:pPr>
              <w:rPr>
                <w:rFonts w:ascii="Arial" w:eastAsia="Arial" w:hAnsi="Arial" w:cs="Arial"/>
              </w:rPr>
            </w:pPr>
            <w:r>
              <w:t>0.75</w:t>
            </w:r>
          </w:p>
        </w:tc>
        <w:tc>
          <w:tcPr>
            <w:tcW w:w="777"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681548AA" w14:textId="77777777" w:rsidR="009E28F3" w:rsidRDefault="009E28F3" w:rsidP="00BC0C77">
            <w:pPr>
              <w:rPr>
                <w:rFonts w:ascii="Arial" w:eastAsia="Arial" w:hAnsi="Arial" w:cs="Arial"/>
              </w:rPr>
            </w:pPr>
            <w:r>
              <w:t>0.52</w:t>
            </w:r>
          </w:p>
        </w:tc>
        <w:tc>
          <w:tcPr>
            <w:tcW w:w="777"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13918C3C" w14:textId="77777777" w:rsidR="009E28F3" w:rsidRDefault="009E28F3" w:rsidP="00BC0C77">
            <w:pPr>
              <w:rPr>
                <w:rFonts w:ascii="Arial" w:eastAsiaTheme="minorEastAsia" w:hAnsi="Arial" w:cs="Arial"/>
              </w:rPr>
            </w:pPr>
            <w:r>
              <w:t>0.45</w:t>
            </w:r>
          </w:p>
        </w:tc>
      </w:tr>
      <w:tr w:rsidR="009E28F3" w14:paraId="43D2FA5D" w14:textId="77777777" w:rsidTr="00BC0C77">
        <w:trPr>
          <w:trHeight w:val="193"/>
          <w:jc w:val="center"/>
        </w:trPr>
        <w:tc>
          <w:tcPr>
            <w:tcW w:w="1432" w:type="dxa"/>
            <w:vMerge/>
            <w:tcBorders>
              <w:top w:val="single" w:sz="4" w:space="0" w:color="auto"/>
              <w:left w:val="single" w:sz="4" w:space="0" w:color="auto"/>
              <w:bottom w:val="single" w:sz="4" w:space="0" w:color="auto"/>
              <w:right w:val="single" w:sz="4" w:space="0" w:color="auto"/>
            </w:tcBorders>
            <w:vAlign w:val="center"/>
            <w:hideMark/>
          </w:tcPr>
          <w:p w14:paraId="708560BA" w14:textId="77777777" w:rsidR="009E28F3" w:rsidRDefault="009E28F3" w:rsidP="00BC0C77">
            <w:pPr>
              <w:spacing w:after="0"/>
              <w:rPr>
                <w:rFonts w:ascii="Arial" w:eastAsiaTheme="minorEastAsia" w:hAnsi="Arial" w:cs="Arial"/>
                <w:b/>
                <w:sz w:val="22"/>
                <w:szCs w:val="22"/>
              </w:rPr>
            </w:pPr>
          </w:p>
        </w:tc>
        <w:tc>
          <w:tcPr>
            <w:tcW w:w="1699"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47DCBA9A" w14:textId="77777777" w:rsidR="009E28F3" w:rsidRDefault="009E28F3" w:rsidP="00BC0C77">
            <w:pPr>
              <w:rPr>
                <w:rFonts w:ascii="Arial" w:eastAsia="Arial" w:hAnsi="Arial" w:cs="Arial"/>
              </w:rPr>
            </w:pPr>
            <w:r>
              <w:rPr>
                <w:rFonts w:ascii="Arial" w:hAnsi="Arial" w:cs="Arial"/>
              </w:rPr>
              <w:t>2 transmissions</w:t>
            </w:r>
          </w:p>
        </w:tc>
        <w:tc>
          <w:tcPr>
            <w:tcW w:w="776" w:type="dxa"/>
            <w:tcBorders>
              <w:top w:val="single" w:sz="4" w:space="0" w:color="auto"/>
              <w:left w:val="single" w:sz="4" w:space="0" w:color="auto"/>
              <w:bottom w:val="single" w:sz="4" w:space="0" w:color="auto"/>
              <w:right w:val="single" w:sz="4" w:space="0" w:color="auto"/>
            </w:tcBorders>
            <w:hideMark/>
          </w:tcPr>
          <w:p w14:paraId="79EF89AC" w14:textId="77777777" w:rsidR="009E28F3" w:rsidRDefault="009E28F3" w:rsidP="00BC0C77">
            <w:pPr>
              <w:rPr>
                <w:rFonts w:ascii="Arial" w:eastAsiaTheme="minorEastAsia" w:hAnsi="Arial" w:cs="Arial"/>
              </w:rPr>
            </w:pPr>
            <w:r>
              <w:t>4.29</w:t>
            </w:r>
          </w:p>
        </w:tc>
        <w:tc>
          <w:tcPr>
            <w:tcW w:w="776" w:type="dxa"/>
            <w:tcBorders>
              <w:top w:val="single" w:sz="4" w:space="0" w:color="auto"/>
              <w:left w:val="single" w:sz="4" w:space="0" w:color="auto"/>
              <w:bottom w:val="single" w:sz="4" w:space="0" w:color="auto"/>
              <w:right w:val="single" w:sz="4" w:space="0" w:color="auto"/>
            </w:tcBorders>
            <w:hideMark/>
          </w:tcPr>
          <w:p w14:paraId="7581829E" w14:textId="77777777" w:rsidR="009E28F3" w:rsidRDefault="009E28F3" w:rsidP="00BC0C77">
            <w:pPr>
              <w:rPr>
                <w:rFonts w:ascii="Arial" w:eastAsia="Arial" w:hAnsi="Arial" w:cs="Arial"/>
              </w:rPr>
            </w:pPr>
            <w:r>
              <w:t>2.79</w:t>
            </w:r>
          </w:p>
        </w:tc>
        <w:tc>
          <w:tcPr>
            <w:tcW w:w="777" w:type="dxa"/>
            <w:tcBorders>
              <w:top w:val="single" w:sz="4" w:space="0" w:color="auto"/>
              <w:left w:val="single" w:sz="4" w:space="0" w:color="auto"/>
              <w:bottom w:val="single" w:sz="4" w:space="0" w:color="auto"/>
              <w:right w:val="single" w:sz="4" w:space="0" w:color="auto"/>
            </w:tcBorders>
            <w:hideMark/>
          </w:tcPr>
          <w:p w14:paraId="047CE069" w14:textId="77777777" w:rsidR="009E28F3" w:rsidRDefault="009E28F3" w:rsidP="00BC0C77">
            <w:pPr>
              <w:rPr>
                <w:rFonts w:ascii="Arial" w:eastAsia="Arial" w:hAnsi="Arial" w:cs="Arial"/>
              </w:rPr>
            </w:pPr>
            <w:r>
              <w:t>2.32</w:t>
            </w:r>
          </w:p>
        </w:tc>
        <w:tc>
          <w:tcPr>
            <w:tcW w:w="777" w:type="dxa"/>
            <w:tcBorders>
              <w:top w:val="single" w:sz="4" w:space="0" w:color="auto"/>
              <w:left w:val="single" w:sz="4" w:space="0" w:color="auto"/>
              <w:bottom w:val="single" w:sz="4" w:space="0" w:color="auto"/>
              <w:right w:val="single" w:sz="4" w:space="0" w:color="auto"/>
            </w:tcBorders>
            <w:hideMark/>
          </w:tcPr>
          <w:p w14:paraId="45B9DD1B" w14:textId="77777777" w:rsidR="009E28F3" w:rsidRDefault="009E28F3" w:rsidP="00BC0C77">
            <w:pPr>
              <w:rPr>
                <w:rFonts w:ascii="Arial" w:eastAsiaTheme="minorEastAsia" w:hAnsi="Arial" w:cs="Arial"/>
              </w:rPr>
            </w:pPr>
            <w:r>
              <w:t>1.82</w:t>
            </w:r>
          </w:p>
        </w:tc>
        <w:tc>
          <w:tcPr>
            <w:tcW w:w="777" w:type="dxa"/>
            <w:tcBorders>
              <w:top w:val="single" w:sz="4" w:space="0" w:color="auto"/>
              <w:left w:val="single" w:sz="4" w:space="0" w:color="auto"/>
              <w:bottom w:val="single" w:sz="4" w:space="0" w:color="auto"/>
              <w:right w:val="single" w:sz="4" w:space="0" w:color="auto"/>
            </w:tcBorders>
            <w:hideMark/>
          </w:tcPr>
          <w:p w14:paraId="06644129" w14:textId="77777777" w:rsidR="009E28F3" w:rsidRDefault="009E28F3" w:rsidP="00BC0C77">
            <w:pPr>
              <w:rPr>
                <w:rFonts w:ascii="Arial" w:hAnsi="Arial" w:cs="Arial"/>
              </w:rPr>
            </w:pPr>
            <w:r>
              <w:t>2.18</w:t>
            </w:r>
          </w:p>
        </w:tc>
        <w:tc>
          <w:tcPr>
            <w:tcW w:w="7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F246808" w14:textId="77777777" w:rsidR="009E28F3" w:rsidRDefault="009E28F3" w:rsidP="00BC0C77">
            <w:pPr>
              <w:rPr>
                <w:rFonts w:ascii="Arial" w:eastAsia="Arial" w:hAnsi="Arial" w:cs="Arial"/>
              </w:rPr>
            </w:pPr>
            <w:r>
              <w:t>1.75</w:t>
            </w:r>
          </w:p>
        </w:tc>
        <w:tc>
          <w:tcPr>
            <w:tcW w:w="7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2B7E634" w14:textId="77777777" w:rsidR="009E28F3" w:rsidRDefault="009E28F3" w:rsidP="00BC0C77">
            <w:pPr>
              <w:rPr>
                <w:rFonts w:ascii="Arial" w:eastAsia="Arial" w:hAnsi="Arial" w:cs="Arial"/>
              </w:rPr>
            </w:pPr>
            <w:r>
              <w:t>1.20</w:t>
            </w:r>
          </w:p>
        </w:tc>
        <w:tc>
          <w:tcPr>
            <w:tcW w:w="777" w:type="dxa"/>
            <w:tcBorders>
              <w:top w:val="single" w:sz="4" w:space="0" w:color="auto"/>
              <w:left w:val="single" w:sz="4" w:space="0" w:color="auto"/>
              <w:bottom w:val="single" w:sz="4" w:space="0" w:color="auto"/>
              <w:right w:val="single" w:sz="4" w:space="0" w:color="auto"/>
            </w:tcBorders>
            <w:hideMark/>
          </w:tcPr>
          <w:p w14:paraId="240736ED" w14:textId="77777777" w:rsidR="009E28F3" w:rsidRDefault="009E28F3" w:rsidP="00BC0C77">
            <w:pPr>
              <w:rPr>
                <w:rFonts w:ascii="Arial" w:eastAsiaTheme="minorEastAsia" w:hAnsi="Arial" w:cs="Arial"/>
              </w:rPr>
            </w:pPr>
            <w:r>
              <w:t>1.13</w:t>
            </w:r>
          </w:p>
        </w:tc>
      </w:tr>
      <w:tr w:rsidR="009E28F3" w14:paraId="3FAFCE4D" w14:textId="77777777" w:rsidTr="00BC0C77">
        <w:trPr>
          <w:trHeight w:val="182"/>
          <w:jc w:val="center"/>
        </w:trPr>
        <w:tc>
          <w:tcPr>
            <w:tcW w:w="1432" w:type="dxa"/>
            <w:vMerge/>
            <w:tcBorders>
              <w:top w:val="single" w:sz="4" w:space="0" w:color="auto"/>
              <w:left w:val="single" w:sz="4" w:space="0" w:color="auto"/>
              <w:bottom w:val="single" w:sz="4" w:space="0" w:color="auto"/>
              <w:right w:val="single" w:sz="4" w:space="0" w:color="auto"/>
            </w:tcBorders>
            <w:vAlign w:val="center"/>
            <w:hideMark/>
          </w:tcPr>
          <w:p w14:paraId="0FDB9A94" w14:textId="77777777" w:rsidR="009E28F3" w:rsidRDefault="009E28F3" w:rsidP="00BC0C77">
            <w:pPr>
              <w:spacing w:after="0"/>
              <w:rPr>
                <w:rFonts w:ascii="Arial" w:eastAsiaTheme="minorEastAsia" w:hAnsi="Arial" w:cs="Arial"/>
                <w:b/>
                <w:sz w:val="22"/>
                <w:szCs w:val="22"/>
              </w:rPr>
            </w:pPr>
          </w:p>
        </w:tc>
        <w:tc>
          <w:tcPr>
            <w:tcW w:w="1699"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76C5DC9B" w14:textId="77777777" w:rsidR="009E28F3" w:rsidRDefault="009E28F3" w:rsidP="00BC0C77">
            <w:pPr>
              <w:rPr>
                <w:rFonts w:ascii="Arial" w:eastAsia="Arial" w:hAnsi="Arial" w:cs="Arial"/>
              </w:rPr>
            </w:pPr>
            <w:r>
              <w:rPr>
                <w:rFonts w:ascii="Arial" w:hAnsi="Arial" w:cs="Arial"/>
              </w:rPr>
              <w:t>3 transmissions</w:t>
            </w:r>
          </w:p>
        </w:tc>
        <w:tc>
          <w:tcPr>
            <w:tcW w:w="776" w:type="dxa"/>
            <w:tcBorders>
              <w:top w:val="single" w:sz="4" w:space="0" w:color="auto"/>
              <w:left w:val="single" w:sz="4" w:space="0" w:color="auto"/>
              <w:bottom w:val="single" w:sz="4" w:space="0" w:color="auto"/>
              <w:right w:val="single" w:sz="4" w:space="0" w:color="auto"/>
            </w:tcBorders>
            <w:hideMark/>
          </w:tcPr>
          <w:p w14:paraId="1FAD1308" w14:textId="77777777" w:rsidR="009E28F3" w:rsidRDefault="009E28F3" w:rsidP="00BC0C77">
            <w:pPr>
              <w:rPr>
                <w:rFonts w:ascii="Arial" w:eastAsiaTheme="minorEastAsia" w:hAnsi="Arial" w:cs="Arial"/>
              </w:rPr>
            </w:pPr>
            <w:r>
              <w:t>6.29</w:t>
            </w:r>
          </w:p>
        </w:tc>
        <w:tc>
          <w:tcPr>
            <w:tcW w:w="776" w:type="dxa"/>
            <w:tcBorders>
              <w:top w:val="single" w:sz="4" w:space="0" w:color="auto"/>
              <w:left w:val="single" w:sz="4" w:space="0" w:color="auto"/>
              <w:bottom w:val="single" w:sz="4" w:space="0" w:color="auto"/>
              <w:right w:val="single" w:sz="4" w:space="0" w:color="auto"/>
            </w:tcBorders>
            <w:hideMark/>
          </w:tcPr>
          <w:p w14:paraId="4DBFE2F6" w14:textId="77777777" w:rsidR="009E28F3" w:rsidRDefault="009E28F3" w:rsidP="00BC0C77">
            <w:pPr>
              <w:rPr>
                <w:rFonts w:ascii="Arial" w:eastAsia="Arial" w:hAnsi="Arial" w:cs="Arial"/>
              </w:rPr>
            </w:pPr>
            <w:r>
              <w:t>4.43</w:t>
            </w:r>
          </w:p>
        </w:tc>
        <w:tc>
          <w:tcPr>
            <w:tcW w:w="777" w:type="dxa"/>
            <w:tcBorders>
              <w:top w:val="single" w:sz="4" w:space="0" w:color="auto"/>
              <w:left w:val="single" w:sz="4" w:space="0" w:color="auto"/>
              <w:bottom w:val="single" w:sz="4" w:space="0" w:color="auto"/>
              <w:right w:val="single" w:sz="4" w:space="0" w:color="auto"/>
            </w:tcBorders>
            <w:hideMark/>
          </w:tcPr>
          <w:p w14:paraId="5572D507" w14:textId="77777777" w:rsidR="009E28F3" w:rsidRDefault="009E28F3" w:rsidP="00BC0C77">
            <w:pPr>
              <w:rPr>
                <w:rFonts w:ascii="Arial" w:eastAsia="Arial" w:hAnsi="Arial" w:cs="Arial"/>
              </w:rPr>
            </w:pPr>
            <w:r>
              <w:t>3.61</w:t>
            </w:r>
          </w:p>
        </w:tc>
        <w:tc>
          <w:tcPr>
            <w:tcW w:w="777" w:type="dxa"/>
            <w:tcBorders>
              <w:top w:val="single" w:sz="4" w:space="0" w:color="auto"/>
              <w:left w:val="single" w:sz="4" w:space="0" w:color="auto"/>
              <w:bottom w:val="single" w:sz="4" w:space="0" w:color="auto"/>
              <w:right w:val="single" w:sz="4" w:space="0" w:color="auto"/>
            </w:tcBorders>
            <w:hideMark/>
          </w:tcPr>
          <w:p w14:paraId="31634955" w14:textId="77777777" w:rsidR="009E28F3" w:rsidRDefault="009E28F3" w:rsidP="00BC0C77">
            <w:pPr>
              <w:rPr>
                <w:rFonts w:ascii="Arial" w:eastAsiaTheme="minorEastAsia" w:hAnsi="Arial" w:cs="Arial"/>
              </w:rPr>
            </w:pPr>
            <w:r>
              <w:t>2.82</w:t>
            </w:r>
          </w:p>
        </w:tc>
        <w:tc>
          <w:tcPr>
            <w:tcW w:w="777" w:type="dxa"/>
            <w:tcBorders>
              <w:top w:val="single" w:sz="4" w:space="0" w:color="auto"/>
              <w:left w:val="single" w:sz="4" w:space="0" w:color="auto"/>
              <w:bottom w:val="single" w:sz="4" w:space="0" w:color="auto"/>
              <w:right w:val="single" w:sz="4" w:space="0" w:color="auto"/>
            </w:tcBorders>
            <w:hideMark/>
          </w:tcPr>
          <w:p w14:paraId="490108E9" w14:textId="77777777" w:rsidR="009E28F3" w:rsidRDefault="009E28F3" w:rsidP="00BC0C77">
            <w:pPr>
              <w:rPr>
                <w:rFonts w:ascii="Arial" w:hAnsi="Arial" w:cs="Arial"/>
              </w:rPr>
            </w:pPr>
            <w:r>
              <w:t>3.18</w:t>
            </w:r>
          </w:p>
        </w:tc>
        <w:tc>
          <w:tcPr>
            <w:tcW w:w="7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7BFB3FA" w14:textId="77777777" w:rsidR="009E28F3" w:rsidRDefault="009E28F3" w:rsidP="00BC0C77">
            <w:pPr>
              <w:rPr>
                <w:rFonts w:ascii="Arial" w:eastAsia="Arial" w:hAnsi="Arial" w:cs="Arial"/>
              </w:rPr>
            </w:pPr>
            <w:r>
              <w:t>2.75</w:t>
            </w:r>
          </w:p>
        </w:tc>
        <w:tc>
          <w:tcPr>
            <w:tcW w:w="7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06855CA" w14:textId="77777777" w:rsidR="009E28F3" w:rsidRDefault="009E28F3" w:rsidP="00BC0C77">
            <w:pPr>
              <w:rPr>
                <w:rFonts w:ascii="Arial" w:eastAsia="Arial" w:hAnsi="Arial" w:cs="Arial"/>
              </w:rPr>
            </w:pPr>
            <w:r>
              <w:t>1.84</w:t>
            </w:r>
          </w:p>
        </w:tc>
        <w:tc>
          <w:tcPr>
            <w:tcW w:w="777" w:type="dxa"/>
            <w:tcBorders>
              <w:top w:val="single" w:sz="4" w:space="0" w:color="auto"/>
              <w:left w:val="single" w:sz="4" w:space="0" w:color="auto"/>
              <w:bottom w:val="single" w:sz="4" w:space="0" w:color="auto"/>
              <w:right w:val="single" w:sz="4" w:space="0" w:color="auto"/>
            </w:tcBorders>
            <w:hideMark/>
          </w:tcPr>
          <w:p w14:paraId="5DAFE34C" w14:textId="77777777" w:rsidR="009E28F3" w:rsidRDefault="009E28F3" w:rsidP="00BC0C77">
            <w:pPr>
              <w:rPr>
                <w:rFonts w:ascii="Arial" w:eastAsiaTheme="minorEastAsia" w:hAnsi="Arial" w:cs="Arial"/>
              </w:rPr>
            </w:pPr>
            <w:r>
              <w:t>1.77</w:t>
            </w:r>
          </w:p>
        </w:tc>
      </w:tr>
      <w:tr w:rsidR="009E28F3" w14:paraId="338C176E" w14:textId="77777777" w:rsidTr="00BC0C77">
        <w:trPr>
          <w:trHeight w:val="182"/>
          <w:jc w:val="center"/>
        </w:trPr>
        <w:tc>
          <w:tcPr>
            <w:tcW w:w="1432" w:type="dxa"/>
            <w:vMerge/>
            <w:tcBorders>
              <w:top w:val="single" w:sz="4" w:space="0" w:color="auto"/>
              <w:left w:val="single" w:sz="4" w:space="0" w:color="auto"/>
              <w:bottom w:val="single" w:sz="4" w:space="0" w:color="auto"/>
              <w:right w:val="single" w:sz="4" w:space="0" w:color="auto"/>
            </w:tcBorders>
            <w:vAlign w:val="center"/>
            <w:hideMark/>
          </w:tcPr>
          <w:p w14:paraId="568A24D5" w14:textId="77777777" w:rsidR="009E28F3" w:rsidRDefault="009E28F3" w:rsidP="00BC0C77">
            <w:pPr>
              <w:spacing w:after="0"/>
              <w:rPr>
                <w:rFonts w:ascii="Arial" w:eastAsiaTheme="minorEastAsia" w:hAnsi="Arial" w:cs="Arial"/>
                <w:b/>
                <w:sz w:val="22"/>
                <w:szCs w:val="22"/>
              </w:rPr>
            </w:pPr>
          </w:p>
        </w:tc>
        <w:tc>
          <w:tcPr>
            <w:tcW w:w="1699"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0CB3D673" w14:textId="77777777" w:rsidR="009E28F3" w:rsidRDefault="009E28F3" w:rsidP="00BC0C77">
            <w:pPr>
              <w:rPr>
                <w:rFonts w:ascii="Arial" w:eastAsia="Arial" w:hAnsi="Arial" w:cs="Arial"/>
              </w:rPr>
            </w:pPr>
            <w:r>
              <w:rPr>
                <w:rFonts w:ascii="Arial" w:hAnsi="Arial" w:cs="Arial"/>
              </w:rPr>
              <w:t>4 transmissions</w:t>
            </w:r>
          </w:p>
        </w:tc>
        <w:tc>
          <w:tcPr>
            <w:tcW w:w="776" w:type="dxa"/>
            <w:tcBorders>
              <w:top w:val="single" w:sz="4" w:space="0" w:color="auto"/>
              <w:left w:val="single" w:sz="4" w:space="0" w:color="auto"/>
              <w:bottom w:val="single" w:sz="4" w:space="0" w:color="auto"/>
              <w:right w:val="single" w:sz="4" w:space="0" w:color="auto"/>
            </w:tcBorders>
            <w:hideMark/>
          </w:tcPr>
          <w:p w14:paraId="6A36AFCC" w14:textId="77777777" w:rsidR="009E28F3" w:rsidRDefault="009E28F3" w:rsidP="00BC0C77">
            <w:pPr>
              <w:rPr>
                <w:rFonts w:ascii="Arial" w:eastAsiaTheme="minorEastAsia" w:hAnsi="Arial" w:cs="Arial"/>
              </w:rPr>
            </w:pPr>
            <w:r>
              <w:t>8.29</w:t>
            </w:r>
          </w:p>
        </w:tc>
        <w:tc>
          <w:tcPr>
            <w:tcW w:w="776" w:type="dxa"/>
            <w:tcBorders>
              <w:top w:val="single" w:sz="4" w:space="0" w:color="auto"/>
              <w:left w:val="single" w:sz="4" w:space="0" w:color="auto"/>
              <w:bottom w:val="single" w:sz="4" w:space="0" w:color="auto"/>
              <w:right w:val="single" w:sz="4" w:space="0" w:color="auto"/>
            </w:tcBorders>
            <w:hideMark/>
          </w:tcPr>
          <w:p w14:paraId="4F0323E3" w14:textId="77777777" w:rsidR="009E28F3" w:rsidRDefault="009E28F3" w:rsidP="00BC0C77">
            <w:pPr>
              <w:rPr>
                <w:rFonts w:ascii="Arial" w:eastAsia="Arial" w:hAnsi="Arial" w:cs="Arial"/>
              </w:rPr>
            </w:pPr>
            <w:r>
              <w:t>5.79</w:t>
            </w:r>
          </w:p>
        </w:tc>
        <w:tc>
          <w:tcPr>
            <w:tcW w:w="777" w:type="dxa"/>
            <w:tcBorders>
              <w:top w:val="single" w:sz="4" w:space="0" w:color="auto"/>
              <w:left w:val="single" w:sz="4" w:space="0" w:color="auto"/>
              <w:bottom w:val="single" w:sz="4" w:space="0" w:color="auto"/>
              <w:right w:val="single" w:sz="4" w:space="0" w:color="auto"/>
            </w:tcBorders>
            <w:hideMark/>
          </w:tcPr>
          <w:p w14:paraId="4684A231" w14:textId="77777777" w:rsidR="009E28F3" w:rsidRDefault="009E28F3" w:rsidP="00BC0C77">
            <w:pPr>
              <w:rPr>
                <w:rFonts w:ascii="Arial" w:eastAsia="Arial" w:hAnsi="Arial" w:cs="Arial"/>
              </w:rPr>
            </w:pPr>
            <w:r>
              <w:t>4.96</w:t>
            </w:r>
          </w:p>
        </w:tc>
        <w:tc>
          <w:tcPr>
            <w:tcW w:w="777" w:type="dxa"/>
            <w:tcBorders>
              <w:top w:val="single" w:sz="4" w:space="0" w:color="auto"/>
              <w:left w:val="single" w:sz="4" w:space="0" w:color="auto"/>
              <w:bottom w:val="single" w:sz="4" w:space="0" w:color="auto"/>
              <w:right w:val="single" w:sz="4" w:space="0" w:color="auto"/>
            </w:tcBorders>
            <w:hideMark/>
          </w:tcPr>
          <w:p w14:paraId="694F0CC3" w14:textId="77777777" w:rsidR="009E28F3" w:rsidRDefault="009E28F3" w:rsidP="00BC0C77">
            <w:pPr>
              <w:rPr>
                <w:rFonts w:ascii="Arial" w:eastAsiaTheme="minorEastAsia" w:hAnsi="Arial" w:cs="Arial"/>
              </w:rPr>
            </w:pPr>
            <w:r>
              <w:t>3.82</w:t>
            </w:r>
          </w:p>
        </w:tc>
        <w:tc>
          <w:tcPr>
            <w:tcW w:w="777" w:type="dxa"/>
            <w:tcBorders>
              <w:top w:val="single" w:sz="4" w:space="0" w:color="auto"/>
              <w:left w:val="single" w:sz="4" w:space="0" w:color="auto"/>
              <w:bottom w:val="single" w:sz="4" w:space="0" w:color="auto"/>
              <w:right w:val="single" w:sz="4" w:space="0" w:color="auto"/>
            </w:tcBorders>
            <w:hideMark/>
          </w:tcPr>
          <w:p w14:paraId="18A98250" w14:textId="77777777" w:rsidR="009E28F3" w:rsidRDefault="009E28F3" w:rsidP="00BC0C77">
            <w:pPr>
              <w:rPr>
                <w:rFonts w:ascii="Arial" w:hAnsi="Arial" w:cs="Arial"/>
              </w:rPr>
            </w:pPr>
            <w:r>
              <w:t>4.18</w:t>
            </w:r>
          </w:p>
        </w:tc>
        <w:tc>
          <w:tcPr>
            <w:tcW w:w="7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F8F900" w14:textId="77777777" w:rsidR="009E28F3" w:rsidRDefault="009E28F3" w:rsidP="00BC0C77">
            <w:pPr>
              <w:rPr>
                <w:rFonts w:ascii="Arial" w:eastAsia="Arial" w:hAnsi="Arial" w:cs="Arial"/>
              </w:rPr>
            </w:pPr>
            <w:r>
              <w:t>3.75</w:t>
            </w:r>
          </w:p>
        </w:tc>
        <w:tc>
          <w:tcPr>
            <w:tcW w:w="7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F7548D9" w14:textId="77777777" w:rsidR="009E28F3" w:rsidRDefault="009E28F3" w:rsidP="00BC0C77">
            <w:pPr>
              <w:rPr>
                <w:rFonts w:ascii="Arial" w:eastAsia="Arial" w:hAnsi="Arial" w:cs="Arial"/>
              </w:rPr>
            </w:pPr>
            <w:r>
              <w:t>2.52</w:t>
            </w:r>
          </w:p>
        </w:tc>
        <w:tc>
          <w:tcPr>
            <w:tcW w:w="777" w:type="dxa"/>
            <w:tcBorders>
              <w:top w:val="single" w:sz="4" w:space="0" w:color="auto"/>
              <w:left w:val="single" w:sz="4" w:space="0" w:color="auto"/>
              <w:bottom w:val="single" w:sz="4" w:space="0" w:color="auto"/>
              <w:right w:val="single" w:sz="4" w:space="0" w:color="auto"/>
            </w:tcBorders>
            <w:hideMark/>
          </w:tcPr>
          <w:p w14:paraId="71786A1F" w14:textId="77777777" w:rsidR="009E28F3" w:rsidRDefault="009E28F3" w:rsidP="00BC0C77">
            <w:pPr>
              <w:rPr>
                <w:rFonts w:ascii="Arial" w:eastAsiaTheme="minorEastAsia" w:hAnsi="Arial" w:cs="Arial"/>
              </w:rPr>
            </w:pPr>
            <w:r>
              <w:t>2.45</w:t>
            </w:r>
          </w:p>
        </w:tc>
      </w:tr>
      <w:tr w:rsidR="009E28F3" w14:paraId="77ECCBA8" w14:textId="77777777" w:rsidTr="00BC0C77">
        <w:trPr>
          <w:trHeight w:val="563"/>
          <w:jc w:val="center"/>
        </w:trPr>
        <w:tc>
          <w:tcPr>
            <w:tcW w:w="1432"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206BADA8" w14:textId="77777777" w:rsidR="009E28F3" w:rsidRDefault="009E28F3" w:rsidP="00BC0C77">
            <w:pPr>
              <w:rPr>
                <w:rFonts w:ascii="Arial" w:hAnsi="Arial" w:cs="Arial"/>
                <w:b/>
              </w:rPr>
            </w:pPr>
            <w:r>
              <w:rPr>
                <w:rFonts w:ascii="Arial" w:hAnsi="Arial" w:cs="Arial"/>
                <w:b/>
              </w:rPr>
              <w:t>UL data (SR)</w:t>
            </w:r>
          </w:p>
        </w:tc>
        <w:tc>
          <w:tcPr>
            <w:tcW w:w="1699"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5DF1BF93" w14:textId="77777777" w:rsidR="009E28F3" w:rsidRDefault="009E28F3" w:rsidP="00BC0C77">
            <w:pPr>
              <w:rPr>
                <w:rFonts w:ascii="Arial" w:eastAsia="Arial" w:hAnsi="Arial" w:cs="Arial"/>
              </w:rPr>
            </w:pPr>
            <w:r>
              <w:rPr>
                <w:rFonts w:ascii="Arial" w:hAnsi="Arial" w:cs="Arial"/>
              </w:rPr>
              <w:t>1 transmission</w:t>
            </w:r>
          </w:p>
        </w:tc>
        <w:tc>
          <w:tcPr>
            <w:tcW w:w="776" w:type="dxa"/>
            <w:tcBorders>
              <w:top w:val="single" w:sz="4" w:space="0" w:color="auto"/>
              <w:left w:val="single" w:sz="4" w:space="0" w:color="auto"/>
              <w:bottom w:val="single" w:sz="4" w:space="0" w:color="auto"/>
              <w:right w:val="single" w:sz="4" w:space="0" w:color="auto"/>
            </w:tcBorders>
            <w:hideMark/>
          </w:tcPr>
          <w:p w14:paraId="1E4F576D" w14:textId="77777777" w:rsidR="009E28F3" w:rsidRDefault="009E28F3" w:rsidP="00BC0C77">
            <w:pPr>
              <w:rPr>
                <w:rFonts w:ascii="Arial" w:eastAsiaTheme="minorEastAsia" w:hAnsi="Arial" w:cs="Arial"/>
              </w:rPr>
            </w:pPr>
            <w:r>
              <w:t>3.11</w:t>
            </w:r>
          </w:p>
        </w:tc>
        <w:tc>
          <w:tcPr>
            <w:tcW w:w="776" w:type="dxa"/>
            <w:tcBorders>
              <w:top w:val="single" w:sz="4" w:space="0" w:color="auto"/>
              <w:left w:val="single" w:sz="4" w:space="0" w:color="auto"/>
              <w:bottom w:val="single" w:sz="4" w:space="0" w:color="auto"/>
              <w:right w:val="single" w:sz="4" w:space="0" w:color="auto"/>
            </w:tcBorders>
            <w:hideMark/>
          </w:tcPr>
          <w:p w14:paraId="64D9AF16" w14:textId="77777777" w:rsidR="009E28F3" w:rsidRDefault="009E28F3" w:rsidP="00BC0C77">
            <w:pPr>
              <w:rPr>
                <w:rFonts w:ascii="Arial" w:eastAsia="Arial" w:hAnsi="Arial" w:cs="Arial"/>
              </w:rPr>
            </w:pPr>
            <w:r>
              <w:t>1.89</w:t>
            </w:r>
          </w:p>
        </w:tc>
        <w:tc>
          <w:tcPr>
            <w:tcW w:w="777" w:type="dxa"/>
            <w:tcBorders>
              <w:top w:val="single" w:sz="4" w:space="0" w:color="auto"/>
              <w:left w:val="single" w:sz="4" w:space="0" w:color="auto"/>
              <w:bottom w:val="single" w:sz="4" w:space="0" w:color="auto"/>
              <w:right w:val="single" w:sz="4" w:space="0" w:color="auto"/>
            </w:tcBorders>
            <w:hideMark/>
          </w:tcPr>
          <w:p w14:paraId="0E1ECB91" w14:textId="77777777" w:rsidR="009E28F3" w:rsidRDefault="009E28F3" w:rsidP="00BC0C77">
            <w:pPr>
              <w:rPr>
                <w:rFonts w:ascii="Arial" w:eastAsia="Arial" w:hAnsi="Arial" w:cs="Arial"/>
              </w:rPr>
            </w:pPr>
            <w:r>
              <w:t>1.68</w:t>
            </w:r>
          </w:p>
        </w:tc>
        <w:tc>
          <w:tcPr>
            <w:tcW w:w="777" w:type="dxa"/>
            <w:tcBorders>
              <w:top w:val="single" w:sz="4" w:space="0" w:color="auto"/>
              <w:left w:val="single" w:sz="4" w:space="0" w:color="auto"/>
              <w:bottom w:val="single" w:sz="4" w:space="0" w:color="auto"/>
              <w:right w:val="single" w:sz="4" w:space="0" w:color="auto"/>
            </w:tcBorders>
            <w:hideMark/>
          </w:tcPr>
          <w:p w14:paraId="4E7434B8" w14:textId="77777777" w:rsidR="009E28F3" w:rsidRDefault="009E28F3" w:rsidP="00BC0C77">
            <w:pPr>
              <w:rPr>
                <w:rFonts w:ascii="Arial" w:eastAsiaTheme="minorEastAsia" w:hAnsi="Arial" w:cs="Arial"/>
              </w:rPr>
            </w:pPr>
            <w:r>
              <w:t>1.39</w:t>
            </w:r>
          </w:p>
        </w:tc>
        <w:tc>
          <w:tcPr>
            <w:tcW w:w="777" w:type="dxa"/>
            <w:tcBorders>
              <w:top w:val="single" w:sz="4" w:space="0" w:color="auto"/>
              <w:left w:val="single" w:sz="4" w:space="0" w:color="auto"/>
              <w:bottom w:val="single" w:sz="4" w:space="0" w:color="auto"/>
              <w:right w:val="single" w:sz="4" w:space="0" w:color="auto"/>
            </w:tcBorders>
            <w:hideMark/>
          </w:tcPr>
          <w:p w14:paraId="5B1755C7" w14:textId="77777777" w:rsidR="009E28F3" w:rsidRDefault="009E28F3" w:rsidP="00BC0C77">
            <w:pPr>
              <w:rPr>
                <w:rFonts w:ascii="Arial" w:hAnsi="Arial" w:cs="Arial"/>
              </w:rPr>
            </w:pPr>
            <w:r>
              <w:t>1.58</w:t>
            </w:r>
          </w:p>
        </w:tc>
        <w:tc>
          <w:tcPr>
            <w:tcW w:w="7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429274" w14:textId="77777777" w:rsidR="009E28F3" w:rsidRDefault="009E28F3" w:rsidP="00BC0C77">
            <w:pPr>
              <w:rPr>
                <w:rFonts w:ascii="Arial" w:eastAsia="Arial" w:hAnsi="Arial" w:cs="Arial"/>
              </w:rPr>
            </w:pPr>
            <w:r>
              <w:t>1.04</w:t>
            </w:r>
          </w:p>
        </w:tc>
        <w:tc>
          <w:tcPr>
            <w:tcW w:w="777"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79F939D7" w14:textId="77777777" w:rsidR="009E28F3" w:rsidRDefault="009E28F3" w:rsidP="00BC0C77">
            <w:pPr>
              <w:rPr>
                <w:rFonts w:ascii="Arial" w:eastAsia="Arial" w:hAnsi="Arial" w:cs="Arial"/>
              </w:rPr>
            </w:pPr>
            <w:r>
              <w:t>0.94</w:t>
            </w:r>
          </w:p>
        </w:tc>
        <w:tc>
          <w:tcPr>
            <w:tcW w:w="777"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692CD4CE" w14:textId="77777777" w:rsidR="009E28F3" w:rsidRDefault="009E28F3" w:rsidP="00BC0C77">
            <w:pPr>
              <w:rPr>
                <w:rFonts w:ascii="Arial" w:eastAsiaTheme="minorEastAsia" w:hAnsi="Arial" w:cs="Arial"/>
              </w:rPr>
            </w:pPr>
            <w:r>
              <w:t>0.79</w:t>
            </w:r>
          </w:p>
        </w:tc>
      </w:tr>
      <w:tr w:rsidR="009E28F3" w14:paraId="7130EB0E" w14:textId="77777777" w:rsidTr="00BC0C77">
        <w:trPr>
          <w:trHeight w:val="182"/>
          <w:jc w:val="center"/>
        </w:trPr>
        <w:tc>
          <w:tcPr>
            <w:tcW w:w="1432" w:type="dxa"/>
            <w:vMerge/>
            <w:tcBorders>
              <w:top w:val="single" w:sz="4" w:space="0" w:color="auto"/>
              <w:left w:val="single" w:sz="4" w:space="0" w:color="auto"/>
              <w:bottom w:val="single" w:sz="4" w:space="0" w:color="auto"/>
              <w:right w:val="single" w:sz="4" w:space="0" w:color="auto"/>
            </w:tcBorders>
            <w:vAlign w:val="center"/>
            <w:hideMark/>
          </w:tcPr>
          <w:p w14:paraId="524DF0A7" w14:textId="77777777" w:rsidR="009E28F3" w:rsidRDefault="009E28F3" w:rsidP="00BC0C77">
            <w:pPr>
              <w:spacing w:after="0"/>
              <w:rPr>
                <w:rFonts w:ascii="Arial" w:eastAsiaTheme="minorEastAsia" w:hAnsi="Arial" w:cs="Arial"/>
                <w:b/>
                <w:sz w:val="22"/>
                <w:szCs w:val="22"/>
              </w:rPr>
            </w:pPr>
          </w:p>
        </w:tc>
        <w:tc>
          <w:tcPr>
            <w:tcW w:w="1699"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131623FE" w14:textId="77777777" w:rsidR="009E28F3" w:rsidRDefault="009E28F3" w:rsidP="00BC0C77">
            <w:pPr>
              <w:rPr>
                <w:rFonts w:ascii="Arial" w:eastAsia="Arial" w:hAnsi="Arial" w:cs="Arial"/>
              </w:rPr>
            </w:pPr>
            <w:r>
              <w:rPr>
                <w:rFonts w:ascii="Arial" w:hAnsi="Arial" w:cs="Arial"/>
              </w:rPr>
              <w:t>2 transmissions</w:t>
            </w:r>
          </w:p>
        </w:tc>
        <w:tc>
          <w:tcPr>
            <w:tcW w:w="776" w:type="dxa"/>
            <w:tcBorders>
              <w:top w:val="single" w:sz="4" w:space="0" w:color="auto"/>
              <w:left w:val="single" w:sz="4" w:space="0" w:color="auto"/>
              <w:bottom w:val="single" w:sz="4" w:space="0" w:color="auto"/>
              <w:right w:val="single" w:sz="4" w:space="0" w:color="auto"/>
            </w:tcBorders>
            <w:hideMark/>
          </w:tcPr>
          <w:p w14:paraId="536F7B46" w14:textId="77777777" w:rsidR="009E28F3" w:rsidRDefault="009E28F3" w:rsidP="00BC0C77">
            <w:pPr>
              <w:rPr>
                <w:rFonts w:ascii="Arial" w:eastAsiaTheme="minorEastAsia" w:hAnsi="Arial" w:cs="Arial"/>
              </w:rPr>
            </w:pPr>
            <w:r>
              <w:t>5.11</w:t>
            </w:r>
          </w:p>
        </w:tc>
        <w:tc>
          <w:tcPr>
            <w:tcW w:w="776" w:type="dxa"/>
            <w:tcBorders>
              <w:top w:val="single" w:sz="4" w:space="0" w:color="auto"/>
              <w:left w:val="single" w:sz="4" w:space="0" w:color="auto"/>
              <w:bottom w:val="single" w:sz="4" w:space="0" w:color="auto"/>
              <w:right w:val="single" w:sz="4" w:space="0" w:color="auto"/>
            </w:tcBorders>
            <w:hideMark/>
          </w:tcPr>
          <w:p w14:paraId="76D90883" w14:textId="77777777" w:rsidR="009E28F3" w:rsidRDefault="009E28F3" w:rsidP="00BC0C77">
            <w:pPr>
              <w:rPr>
                <w:rFonts w:ascii="Arial" w:eastAsia="Arial" w:hAnsi="Arial" w:cs="Arial"/>
              </w:rPr>
            </w:pPr>
            <w:r>
              <w:t>3.18</w:t>
            </w:r>
          </w:p>
        </w:tc>
        <w:tc>
          <w:tcPr>
            <w:tcW w:w="777" w:type="dxa"/>
            <w:tcBorders>
              <w:top w:val="single" w:sz="4" w:space="0" w:color="auto"/>
              <w:left w:val="single" w:sz="4" w:space="0" w:color="auto"/>
              <w:bottom w:val="single" w:sz="4" w:space="0" w:color="auto"/>
              <w:right w:val="single" w:sz="4" w:space="0" w:color="auto"/>
            </w:tcBorders>
            <w:hideMark/>
          </w:tcPr>
          <w:p w14:paraId="7F2892DB" w14:textId="77777777" w:rsidR="009E28F3" w:rsidRDefault="009E28F3" w:rsidP="00BC0C77">
            <w:pPr>
              <w:rPr>
                <w:rFonts w:ascii="Arial" w:eastAsia="Arial" w:hAnsi="Arial" w:cs="Arial"/>
              </w:rPr>
            </w:pPr>
            <w:r>
              <w:t>2.82</w:t>
            </w:r>
          </w:p>
        </w:tc>
        <w:tc>
          <w:tcPr>
            <w:tcW w:w="777" w:type="dxa"/>
            <w:tcBorders>
              <w:top w:val="single" w:sz="4" w:space="0" w:color="auto"/>
              <w:left w:val="single" w:sz="4" w:space="0" w:color="auto"/>
              <w:bottom w:val="single" w:sz="4" w:space="0" w:color="auto"/>
              <w:right w:val="single" w:sz="4" w:space="0" w:color="auto"/>
            </w:tcBorders>
            <w:hideMark/>
          </w:tcPr>
          <w:p w14:paraId="5296D2C5" w14:textId="77777777" w:rsidR="009E28F3" w:rsidRDefault="009E28F3" w:rsidP="00BC0C77">
            <w:pPr>
              <w:rPr>
                <w:rFonts w:ascii="Arial" w:eastAsiaTheme="minorEastAsia" w:hAnsi="Arial" w:cs="Arial"/>
              </w:rPr>
            </w:pPr>
            <w:r>
              <w:t>2.39</w:t>
            </w:r>
          </w:p>
        </w:tc>
        <w:tc>
          <w:tcPr>
            <w:tcW w:w="777" w:type="dxa"/>
            <w:tcBorders>
              <w:top w:val="single" w:sz="4" w:space="0" w:color="auto"/>
              <w:left w:val="single" w:sz="4" w:space="0" w:color="auto"/>
              <w:bottom w:val="single" w:sz="4" w:space="0" w:color="auto"/>
              <w:right w:val="single" w:sz="4" w:space="0" w:color="auto"/>
            </w:tcBorders>
            <w:hideMark/>
          </w:tcPr>
          <w:p w14:paraId="7F20A91A" w14:textId="77777777" w:rsidR="009E28F3" w:rsidRDefault="009E28F3" w:rsidP="00BC0C77">
            <w:pPr>
              <w:rPr>
                <w:rFonts w:ascii="Arial" w:hAnsi="Arial" w:cs="Arial"/>
              </w:rPr>
            </w:pPr>
            <w:r>
              <w:t>2.58</w:t>
            </w:r>
          </w:p>
        </w:tc>
        <w:tc>
          <w:tcPr>
            <w:tcW w:w="7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3044CF9" w14:textId="77777777" w:rsidR="009E28F3" w:rsidRDefault="009E28F3" w:rsidP="00BC0C77">
            <w:pPr>
              <w:rPr>
                <w:rFonts w:ascii="Arial" w:eastAsia="Arial" w:hAnsi="Arial" w:cs="Arial"/>
              </w:rPr>
            </w:pPr>
            <w:r>
              <w:t>1.83</w:t>
            </w:r>
          </w:p>
        </w:tc>
        <w:tc>
          <w:tcPr>
            <w:tcW w:w="7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09B01D" w14:textId="77777777" w:rsidR="009E28F3" w:rsidRDefault="009E28F3" w:rsidP="00BC0C77">
            <w:pPr>
              <w:rPr>
                <w:rFonts w:ascii="Arial" w:eastAsia="Arial" w:hAnsi="Arial" w:cs="Arial"/>
              </w:rPr>
            </w:pPr>
            <w:r>
              <w:t>1.58</w:t>
            </w:r>
          </w:p>
        </w:tc>
        <w:tc>
          <w:tcPr>
            <w:tcW w:w="7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9B64990" w14:textId="77777777" w:rsidR="009E28F3" w:rsidRDefault="009E28F3" w:rsidP="00BC0C77">
            <w:pPr>
              <w:rPr>
                <w:rFonts w:ascii="Arial" w:eastAsiaTheme="minorEastAsia" w:hAnsi="Arial" w:cs="Arial"/>
              </w:rPr>
            </w:pPr>
            <w:r>
              <w:t>1.29</w:t>
            </w:r>
          </w:p>
        </w:tc>
      </w:tr>
      <w:tr w:rsidR="009E28F3" w14:paraId="5416FE1B" w14:textId="77777777" w:rsidTr="00BC0C77">
        <w:trPr>
          <w:trHeight w:val="171"/>
          <w:jc w:val="center"/>
        </w:trPr>
        <w:tc>
          <w:tcPr>
            <w:tcW w:w="1432" w:type="dxa"/>
            <w:vMerge/>
            <w:tcBorders>
              <w:top w:val="single" w:sz="4" w:space="0" w:color="auto"/>
              <w:left w:val="single" w:sz="4" w:space="0" w:color="auto"/>
              <w:bottom w:val="single" w:sz="4" w:space="0" w:color="auto"/>
              <w:right w:val="single" w:sz="4" w:space="0" w:color="auto"/>
            </w:tcBorders>
            <w:vAlign w:val="center"/>
            <w:hideMark/>
          </w:tcPr>
          <w:p w14:paraId="7CB67ECE" w14:textId="77777777" w:rsidR="009E28F3" w:rsidRDefault="009E28F3" w:rsidP="00BC0C77">
            <w:pPr>
              <w:spacing w:after="0"/>
              <w:rPr>
                <w:rFonts w:ascii="Arial" w:eastAsiaTheme="minorEastAsia" w:hAnsi="Arial" w:cs="Arial"/>
                <w:b/>
                <w:sz w:val="22"/>
                <w:szCs w:val="22"/>
              </w:rPr>
            </w:pPr>
          </w:p>
        </w:tc>
        <w:tc>
          <w:tcPr>
            <w:tcW w:w="1699"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002B9575" w14:textId="77777777" w:rsidR="009E28F3" w:rsidRDefault="009E28F3" w:rsidP="00BC0C77">
            <w:pPr>
              <w:rPr>
                <w:rFonts w:ascii="Arial" w:eastAsia="Arial" w:hAnsi="Arial" w:cs="Arial"/>
              </w:rPr>
            </w:pPr>
            <w:r>
              <w:rPr>
                <w:rFonts w:ascii="Arial" w:hAnsi="Arial" w:cs="Arial"/>
              </w:rPr>
              <w:t>3 transmissions</w:t>
            </w:r>
          </w:p>
        </w:tc>
        <w:tc>
          <w:tcPr>
            <w:tcW w:w="776" w:type="dxa"/>
            <w:tcBorders>
              <w:top w:val="single" w:sz="4" w:space="0" w:color="auto"/>
              <w:left w:val="single" w:sz="4" w:space="0" w:color="auto"/>
              <w:bottom w:val="single" w:sz="4" w:space="0" w:color="auto"/>
              <w:right w:val="single" w:sz="4" w:space="0" w:color="auto"/>
            </w:tcBorders>
            <w:hideMark/>
          </w:tcPr>
          <w:p w14:paraId="23115D48" w14:textId="77777777" w:rsidR="009E28F3" w:rsidRDefault="009E28F3" w:rsidP="00BC0C77">
            <w:pPr>
              <w:rPr>
                <w:rFonts w:ascii="Arial" w:eastAsiaTheme="minorEastAsia" w:hAnsi="Arial" w:cs="Arial"/>
              </w:rPr>
            </w:pPr>
            <w:r>
              <w:t>7.11</w:t>
            </w:r>
          </w:p>
        </w:tc>
        <w:tc>
          <w:tcPr>
            <w:tcW w:w="776" w:type="dxa"/>
            <w:tcBorders>
              <w:top w:val="single" w:sz="4" w:space="0" w:color="auto"/>
              <w:left w:val="single" w:sz="4" w:space="0" w:color="auto"/>
              <w:bottom w:val="single" w:sz="4" w:space="0" w:color="auto"/>
              <w:right w:val="single" w:sz="4" w:space="0" w:color="auto"/>
            </w:tcBorders>
            <w:hideMark/>
          </w:tcPr>
          <w:p w14:paraId="6C345A56" w14:textId="77777777" w:rsidR="009E28F3" w:rsidRDefault="009E28F3" w:rsidP="00BC0C77">
            <w:pPr>
              <w:rPr>
                <w:rFonts w:ascii="Arial" w:eastAsia="Arial" w:hAnsi="Arial" w:cs="Arial"/>
              </w:rPr>
            </w:pPr>
            <w:r>
              <w:t>4.61</w:t>
            </w:r>
          </w:p>
        </w:tc>
        <w:tc>
          <w:tcPr>
            <w:tcW w:w="777" w:type="dxa"/>
            <w:tcBorders>
              <w:top w:val="single" w:sz="4" w:space="0" w:color="auto"/>
              <w:left w:val="single" w:sz="4" w:space="0" w:color="auto"/>
              <w:bottom w:val="single" w:sz="4" w:space="0" w:color="auto"/>
              <w:right w:val="single" w:sz="4" w:space="0" w:color="auto"/>
            </w:tcBorders>
            <w:hideMark/>
          </w:tcPr>
          <w:p w14:paraId="2F7A92E6" w14:textId="77777777" w:rsidR="009E28F3" w:rsidRDefault="009E28F3" w:rsidP="00BC0C77">
            <w:pPr>
              <w:rPr>
                <w:rFonts w:ascii="Arial" w:eastAsia="Arial" w:hAnsi="Arial" w:cs="Arial"/>
              </w:rPr>
            </w:pPr>
            <w:r>
              <w:t>3.82</w:t>
            </w:r>
          </w:p>
        </w:tc>
        <w:tc>
          <w:tcPr>
            <w:tcW w:w="777" w:type="dxa"/>
            <w:tcBorders>
              <w:top w:val="single" w:sz="4" w:space="0" w:color="auto"/>
              <w:left w:val="single" w:sz="4" w:space="0" w:color="auto"/>
              <w:bottom w:val="single" w:sz="4" w:space="0" w:color="auto"/>
              <w:right w:val="single" w:sz="4" w:space="0" w:color="auto"/>
            </w:tcBorders>
            <w:hideMark/>
          </w:tcPr>
          <w:p w14:paraId="0C624C90" w14:textId="77777777" w:rsidR="009E28F3" w:rsidRDefault="009E28F3" w:rsidP="00BC0C77">
            <w:pPr>
              <w:rPr>
                <w:rFonts w:ascii="Arial" w:eastAsiaTheme="minorEastAsia" w:hAnsi="Arial" w:cs="Arial"/>
              </w:rPr>
            </w:pPr>
            <w:r>
              <w:t>3.39</w:t>
            </w:r>
          </w:p>
        </w:tc>
        <w:tc>
          <w:tcPr>
            <w:tcW w:w="777" w:type="dxa"/>
            <w:tcBorders>
              <w:top w:val="single" w:sz="4" w:space="0" w:color="auto"/>
              <w:left w:val="single" w:sz="4" w:space="0" w:color="auto"/>
              <w:bottom w:val="single" w:sz="4" w:space="0" w:color="auto"/>
              <w:right w:val="single" w:sz="4" w:space="0" w:color="auto"/>
            </w:tcBorders>
            <w:hideMark/>
          </w:tcPr>
          <w:p w14:paraId="321FDCF9" w14:textId="77777777" w:rsidR="009E28F3" w:rsidRDefault="009E28F3" w:rsidP="00BC0C77">
            <w:pPr>
              <w:rPr>
                <w:rFonts w:ascii="Arial" w:hAnsi="Arial" w:cs="Arial"/>
              </w:rPr>
            </w:pPr>
            <w:r>
              <w:t>3.58</w:t>
            </w:r>
          </w:p>
        </w:tc>
        <w:tc>
          <w:tcPr>
            <w:tcW w:w="7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B6CF9D4" w14:textId="77777777" w:rsidR="009E28F3" w:rsidRDefault="009E28F3" w:rsidP="00BC0C77">
            <w:pPr>
              <w:rPr>
                <w:rFonts w:ascii="Arial" w:eastAsia="Arial" w:hAnsi="Arial" w:cs="Arial"/>
              </w:rPr>
            </w:pPr>
            <w:r>
              <w:t>2.58</w:t>
            </w:r>
          </w:p>
        </w:tc>
        <w:tc>
          <w:tcPr>
            <w:tcW w:w="7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EB8E46C" w14:textId="77777777" w:rsidR="009E28F3" w:rsidRDefault="009E28F3" w:rsidP="00BC0C77">
            <w:pPr>
              <w:rPr>
                <w:rFonts w:ascii="Arial" w:eastAsia="Arial" w:hAnsi="Arial" w:cs="Arial"/>
              </w:rPr>
            </w:pPr>
            <w:r>
              <w:t>2.22</w:t>
            </w:r>
          </w:p>
        </w:tc>
        <w:tc>
          <w:tcPr>
            <w:tcW w:w="7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1FFC18" w14:textId="77777777" w:rsidR="009E28F3" w:rsidRDefault="009E28F3" w:rsidP="00BC0C77">
            <w:pPr>
              <w:rPr>
                <w:rFonts w:ascii="Arial" w:eastAsiaTheme="minorEastAsia" w:hAnsi="Arial" w:cs="Arial"/>
              </w:rPr>
            </w:pPr>
            <w:r>
              <w:t>1.79</w:t>
            </w:r>
          </w:p>
        </w:tc>
      </w:tr>
      <w:tr w:rsidR="009E28F3" w14:paraId="4E2553F7" w14:textId="77777777" w:rsidTr="00BC0C77">
        <w:trPr>
          <w:trHeight w:val="182"/>
          <w:jc w:val="center"/>
        </w:trPr>
        <w:tc>
          <w:tcPr>
            <w:tcW w:w="1432" w:type="dxa"/>
            <w:vMerge/>
            <w:tcBorders>
              <w:top w:val="single" w:sz="4" w:space="0" w:color="auto"/>
              <w:left w:val="single" w:sz="4" w:space="0" w:color="auto"/>
              <w:bottom w:val="single" w:sz="4" w:space="0" w:color="auto"/>
              <w:right w:val="single" w:sz="4" w:space="0" w:color="auto"/>
            </w:tcBorders>
            <w:vAlign w:val="center"/>
            <w:hideMark/>
          </w:tcPr>
          <w:p w14:paraId="111F4666" w14:textId="77777777" w:rsidR="009E28F3" w:rsidRDefault="009E28F3" w:rsidP="00BC0C77">
            <w:pPr>
              <w:spacing w:after="0"/>
              <w:rPr>
                <w:rFonts w:ascii="Arial" w:eastAsiaTheme="minorEastAsia" w:hAnsi="Arial" w:cs="Arial"/>
                <w:b/>
                <w:sz w:val="22"/>
                <w:szCs w:val="22"/>
              </w:rPr>
            </w:pPr>
          </w:p>
        </w:tc>
        <w:tc>
          <w:tcPr>
            <w:tcW w:w="1699"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77DC82CE" w14:textId="77777777" w:rsidR="009E28F3" w:rsidRDefault="009E28F3" w:rsidP="00BC0C77">
            <w:pPr>
              <w:rPr>
                <w:rFonts w:ascii="Arial" w:eastAsia="Arial" w:hAnsi="Arial" w:cs="Arial"/>
              </w:rPr>
            </w:pPr>
            <w:r>
              <w:rPr>
                <w:rFonts w:ascii="Arial" w:hAnsi="Arial" w:cs="Arial"/>
              </w:rPr>
              <w:t>4 transmissions</w:t>
            </w:r>
          </w:p>
        </w:tc>
        <w:tc>
          <w:tcPr>
            <w:tcW w:w="776" w:type="dxa"/>
            <w:tcBorders>
              <w:top w:val="single" w:sz="4" w:space="0" w:color="auto"/>
              <w:left w:val="single" w:sz="4" w:space="0" w:color="auto"/>
              <w:bottom w:val="single" w:sz="4" w:space="0" w:color="auto"/>
              <w:right w:val="single" w:sz="4" w:space="0" w:color="auto"/>
            </w:tcBorders>
            <w:hideMark/>
          </w:tcPr>
          <w:p w14:paraId="61930B2D" w14:textId="77777777" w:rsidR="009E28F3" w:rsidRDefault="009E28F3" w:rsidP="00BC0C77">
            <w:pPr>
              <w:rPr>
                <w:rFonts w:ascii="Arial" w:eastAsiaTheme="minorEastAsia" w:hAnsi="Arial" w:cs="Arial"/>
              </w:rPr>
            </w:pPr>
            <w:r>
              <w:t>9.11</w:t>
            </w:r>
          </w:p>
        </w:tc>
        <w:tc>
          <w:tcPr>
            <w:tcW w:w="776" w:type="dxa"/>
            <w:tcBorders>
              <w:top w:val="single" w:sz="4" w:space="0" w:color="auto"/>
              <w:left w:val="single" w:sz="4" w:space="0" w:color="auto"/>
              <w:bottom w:val="single" w:sz="4" w:space="0" w:color="auto"/>
              <w:right w:val="single" w:sz="4" w:space="0" w:color="auto"/>
            </w:tcBorders>
            <w:hideMark/>
          </w:tcPr>
          <w:p w14:paraId="61209E61" w14:textId="77777777" w:rsidR="009E28F3" w:rsidRDefault="009E28F3" w:rsidP="00BC0C77">
            <w:pPr>
              <w:rPr>
                <w:rFonts w:ascii="Arial" w:eastAsia="Arial" w:hAnsi="Arial" w:cs="Arial"/>
              </w:rPr>
            </w:pPr>
            <w:r>
              <w:t>5.89</w:t>
            </w:r>
          </w:p>
        </w:tc>
        <w:tc>
          <w:tcPr>
            <w:tcW w:w="777" w:type="dxa"/>
            <w:tcBorders>
              <w:top w:val="single" w:sz="4" w:space="0" w:color="auto"/>
              <w:left w:val="single" w:sz="4" w:space="0" w:color="auto"/>
              <w:bottom w:val="single" w:sz="4" w:space="0" w:color="auto"/>
              <w:right w:val="single" w:sz="4" w:space="0" w:color="auto"/>
            </w:tcBorders>
            <w:hideMark/>
          </w:tcPr>
          <w:p w14:paraId="3B68D1B2" w14:textId="77777777" w:rsidR="009E28F3" w:rsidRDefault="009E28F3" w:rsidP="00BC0C77">
            <w:pPr>
              <w:rPr>
                <w:rFonts w:ascii="Arial" w:eastAsia="Arial" w:hAnsi="Arial" w:cs="Arial"/>
              </w:rPr>
            </w:pPr>
            <w:r>
              <w:t>4.82</w:t>
            </w:r>
          </w:p>
        </w:tc>
        <w:tc>
          <w:tcPr>
            <w:tcW w:w="777" w:type="dxa"/>
            <w:tcBorders>
              <w:top w:val="single" w:sz="4" w:space="0" w:color="auto"/>
              <w:left w:val="single" w:sz="4" w:space="0" w:color="auto"/>
              <w:bottom w:val="single" w:sz="4" w:space="0" w:color="auto"/>
              <w:right w:val="single" w:sz="4" w:space="0" w:color="auto"/>
            </w:tcBorders>
            <w:hideMark/>
          </w:tcPr>
          <w:p w14:paraId="3F416711" w14:textId="77777777" w:rsidR="009E28F3" w:rsidRDefault="009E28F3" w:rsidP="00BC0C77">
            <w:pPr>
              <w:rPr>
                <w:rFonts w:ascii="Arial" w:eastAsiaTheme="minorEastAsia" w:hAnsi="Arial" w:cs="Arial"/>
              </w:rPr>
            </w:pPr>
            <w:r>
              <w:t>4.39</w:t>
            </w:r>
          </w:p>
        </w:tc>
        <w:tc>
          <w:tcPr>
            <w:tcW w:w="777" w:type="dxa"/>
            <w:tcBorders>
              <w:top w:val="single" w:sz="4" w:space="0" w:color="auto"/>
              <w:left w:val="single" w:sz="4" w:space="0" w:color="auto"/>
              <w:bottom w:val="single" w:sz="4" w:space="0" w:color="auto"/>
              <w:right w:val="single" w:sz="4" w:space="0" w:color="auto"/>
            </w:tcBorders>
            <w:hideMark/>
          </w:tcPr>
          <w:p w14:paraId="4B1BC301" w14:textId="77777777" w:rsidR="009E28F3" w:rsidRDefault="009E28F3" w:rsidP="00BC0C77">
            <w:pPr>
              <w:rPr>
                <w:rFonts w:ascii="Arial" w:hAnsi="Arial" w:cs="Arial"/>
              </w:rPr>
            </w:pPr>
            <w:r>
              <w:t>4.58</w:t>
            </w:r>
          </w:p>
        </w:tc>
        <w:tc>
          <w:tcPr>
            <w:tcW w:w="7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314D050" w14:textId="77777777" w:rsidR="009E28F3" w:rsidRDefault="009E28F3" w:rsidP="00BC0C77">
            <w:pPr>
              <w:rPr>
                <w:rFonts w:ascii="Arial" w:eastAsia="Arial" w:hAnsi="Arial" w:cs="Arial"/>
              </w:rPr>
            </w:pPr>
            <w:r>
              <w:t>3.33</w:t>
            </w:r>
          </w:p>
        </w:tc>
        <w:tc>
          <w:tcPr>
            <w:tcW w:w="7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0884376" w14:textId="77777777" w:rsidR="009E28F3" w:rsidRDefault="009E28F3" w:rsidP="00BC0C77">
            <w:pPr>
              <w:rPr>
                <w:rFonts w:ascii="Arial" w:eastAsia="Arial" w:hAnsi="Arial" w:cs="Arial"/>
              </w:rPr>
            </w:pPr>
            <w:r>
              <w:t>2.94</w:t>
            </w:r>
          </w:p>
        </w:tc>
        <w:tc>
          <w:tcPr>
            <w:tcW w:w="7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690DAC4" w14:textId="77777777" w:rsidR="009E28F3" w:rsidRDefault="009E28F3" w:rsidP="00BC0C77">
            <w:pPr>
              <w:rPr>
                <w:rFonts w:ascii="Arial" w:eastAsiaTheme="minorEastAsia" w:hAnsi="Arial" w:cs="Arial"/>
              </w:rPr>
            </w:pPr>
            <w:r>
              <w:t>2.29</w:t>
            </w:r>
          </w:p>
        </w:tc>
      </w:tr>
      <w:tr w:rsidR="009E28F3" w14:paraId="5B759DAC" w14:textId="77777777" w:rsidTr="00BC0C77">
        <w:trPr>
          <w:trHeight w:val="547"/>
          <w:jc w:val="center"/>
        </w:trPr>
        <w:tc>
          <w:tcPr>
            <w:tcW w:w="1432"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0912FE81" w14:textId="77777777" w:rsidR="009E28F3" w:rsidRDefault="009E28F3" w:rsidP="00BC0C77">
            <w:pPr>
              <w:rPr>
                <w:rFonts w:ascii="Arial" w:eastAsia="Arial" w:hAnsi="Arial" w:cs="Arial"/>
                <w:b/>
                <w:bCs/>
              </w:rPr>
            </w:pPr>
            <w:r>
              <w:rPr>
                <w:rFonts w:ascii="Arial" w:hAnsi="Arial" w:cs="Arial"/>
                <w:b/>
              </w:rPr>
              <w:t>UL data (Configured grant)</w:t>
            </w:r>
          </w:p>
          <w:p w14:paraId="38BA5130" w14:textId="77777777" w:rsidR="009E28F3" w:rsidRDefault="009E28F3" w:rsidP="00BC0C77">
            <w:pPr>
              <w:rPr>
                <w:rFonts w:ascii="Arial" w:eastAsiaTheme="minorEastAsia" w:hAnsi="Arial" w:cs="Arial"/>
                <w:b/>
              </w:rPr>
            </w:pPr>
          </w:p>
          <w:p w14:paraId="5EC96C5D" w14:textId="77777777" w:rsidR="009E28F3" w:rsidRDefault="009E28F3" w:rsidP="00BC0C77">
            <w:pPr>
              <w:rPr>
                <w:rFonts w:ascii="Arial" w:hAnsi="Arial" w:cs="Arial"/>
                <w:b/>
              </w:rPr>
            </w:pPr>
          </w:p>
        </w:tc>
        <w:tc>
          <w:tcPr>
            <w:tcW w:w="1699"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704F0206" w14:textId="77777777" w:rsidR="009E28F3" w:rsidRDefault="009E28F3" w:rsidP="00BC0C77">
            <w:pPr>
              <w:rPr>
                <w:rFonts w:ascii="Arial" w:eastAsia="Arial" w:hAnsi="Arial" w:cs="Arial"/>
              </w:rPr>
            </w:pPr>
            <w:r>
              <w:rPr>
                <w:rFonts w:ascii="Arial" w:hAnsi="Arial" w:cs="Arial"/>
              </w:rPr>
              <w:t>1 transmission</w:t>
            </w:r>
          </w:p>
        </w:tc>
        <w:tc>
          <w:tcPr>
            <w:tcW w:w="776" w:type="dxa"/>
            <w:tcBorders>
              <w:top w:val="single" w:sz="4" w:space="0" w:color="auto"/>
              <w:left w:val="single" w:sz="4" w:space="0" w:color="auto"/>
              <w:bottom w:val="single" w:sz="4" w:space="0" w:color="auto"/>
              <w:right w:val="single" w:sz="4" w:space="0" w:color="auto"/>
            </w:tcBorders>
            <w:hideMark/>
          </w:tcPr>
          <w:p w14:paraId="220DA302" w14:textId="77777777" w:rsidR="009E28F3" w:rsidRDefault="009E28F3" w:rsidP="00BC0C77">
            <w:pPr>
              <w:rPr>
                <w:rFonts w:ascii="Arial" w:eastAsiaTheme="minorEastAsia" w:hAnsi="Arial" w:cs="Arial"/>
              </w:rPr>
            </w:pPr>
            <w:r>
              <w:t>2.29</w:t>
            </w:r>
          </w:p>
        </w:tc>
        <w:tc>
          <w:tcPr>
            <w:tcW w:w="776" w:type="dxa"/>
            <w:tcBorders>
              <w:top w:val="single" w:sz="4" w:space="0" w:color="auto"/>
              <w:left w:val="single" w:sz="4" w:space="0" w:color="auto"/>
              <w:bottom w:val="single" w:sz="4" w:space="0" w:color="auto"/>
              <w:right w:val="single" w:sz="4" w:space="0" w:color="auto"/>
            </w:tcBorders>
            <w:hideMark/>
          </w:tcPr>
          <w:p w14:paraId="00333CE7" w14:textId="77777777" w:rsidR="009E28F3" w:rsidRDefault="009E28F3" w:rsidP="00BC0C77">
            <w:pPr>
              <w:rPr>
                <w:rFonts w:ascii="Arial" w:eastAsia="Arial" w:hAnsi="Arial" w:cs="Arial"/>
              </w:rPr>
            </w:pPr>
            <w:r>
              <w:t>1.29</w:t>
            </w:r>
          </w:p>
        </w:tc>
        <w:tc>
          <w:tcPr>
            <w:tcW w:w="777" w:type="dxa"/>
            <w:tcBorders>
              <w:top w:val="single" w:sz="4" w:space="0" w:color="auto"/>
              <w:left w:val="single" w:sz="4" w:space="0" w:color="auto"/>
              <w:bottom w:val="single" w:sz="4" w:space="0" w:color="auto"/>
              <w:right w:val="single" w:sz="4" w:space="0" w:color="auto"/>
            </w:tcBorders>
            <w:hideMark/>
          </w:tcPr>
          <w:p w14:paraId="48B40DBC" w14:textId="77777777" w:rsidR="009E28F3" w:rsidRDefault="009E28F3" w:rsidP="00BC0C77">
            <w:pPr>
              <w:rPr>
                <w:rFonts w:ascii="Arial" w:eastAsia="Arial" w:hAnsi="Arial" w:cs="Arial"/>
              </w:rPr>
            </w:pPr>
            <w:r>
              <w:t>1.07</w:t>
            </w:r>
          </w:p>
        </w:tc>
        <w:tc>
          <w:tcPr>
            <w:tcW w:w="777"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3E7FB865" w14:textId="77777777" w:rsidR="009E28F3" w:rsidRDefault="009E28F3" w:rsidP="00BC0C77">
            <w:pPr>
              <w:rPr>
                <w:rFonts w:ascii="Arial" w:eastAsiaTheme="minorEastAsia" w:hAnsi="Arial" w:cs="Arial"/>
              </w:rPr>
            </w:pPr>
            <w:r>
              <w:t>0.57</w:t>
            </w:r>
          </w:p>
        </w:tc>
        <w:tc>
          <w:tcPr>
            <w:tcW w:w="777" w:type="dxa"/>
            <w:tcBorders>
              <w:top w:val="single" w:sz="4" w:space="0" w:color="auto"/>
              <w:left w:val="single" w:sz="4" w:space="0" w:color="auto"/>
              <w:bottom w:val="single" w:sz="4" w:space="0" w:color="auto"/>
              <w:right w:val="single" w:sz="4" w:space="0" w:color="auto"/>
            </w:tcBorders>
            <w:hideMark/>
          </w:tcPr>
          <w:p w14:paraId="44D1CD6A" w14:textId="77777777" w:rsidR="009E28F3" w:rsidRDefault="009E28F3" w:rsidP="00BC0C77">
            <w:pPr>
              <w:rPr>
                <w:rFonts w:ascii="Arial" w:hAnsi="Arial" w:cs="Arial"/>
              </w:rPr>
            </w:pPr>
            <w:r>
              <w:t>1.18</w:t>
            </w:r>
          </w:p>
        </w:tc>
        <w:tc>
          <w:tcPr>
            <w:tcW w:w="777"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3FC2235D" w14:textId="77777777" w:rsidR="009E28F3" w:rsidRDefault="009E28F3" w:rsidP="00BC0C77">
            <w:pPr>
              <w:rPr>
                <w:rFonts w:ascii="Arial" w:eastAsia="Arial" w:hAnsi="Arial" w:cs="Arial"/>
              </w:rPr>
            </w:pPr>
            <w:r>
              <w:t>0.68</w:t>
            </w:r>
          </w:p>
        </w:tc>
        <w:tc>
          <w:tcPr>
            <w:tcW w:w="777"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15D3880C" w14:textId="77777777" w:rsidR="009E28F3" w:rsidRDefault="009E28F3" w:rsidP="00BC0C77">
            <w:pPr>
              <w:rPr>
                <w:rFonts w:ascii="Arial" w:eastAsia="Arial" w:hAnsi="Arial" w:cs="Arial"/>
              </w:rPr>
            </w:pPr>
            <w:r>
              <w:t>0.57</w:t>
            </w:r>
          </w:p>
        </w:tc>
        <w:tc>
          <w:tcPr>
            <w:tcW w:w="777"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6F16DEFE" w14:textId="77777777" w:rsidR="009E28F3" w:rsidRDefault="009E28F3" w:rsidP="00BC0C77">
            <w:pPr>
              <w:rPr>
                <w:rFonts w:ascii="Arial" w:eastAsiaTheme="minorEastAsia" w:hAnsi="Arial" w:cs="Arial"/>
              </w:rPr>
            </w:pPr>
            <w:r>
              <w:t>0.32</w:t>
            </w:r>
          </w:p>
        </w:tc>
      </w:tr>
      <w:tr w:rsidR="009E28F3" w14:paraId="491F2A0C" w14:textId="77777777" w:rsidTr="00BC0C77">
        <w:trPr>
          <w:trHeight w:val="364"/>
          <w:jc w:val="center"/>
        </w:trPr>
        <w:tc>
          <w:tcPr>
            <w:tcW w:w="1432" w:type="dxa"/>
            <w:vMerge/>
            <w:tcBorders>
              <w:top w:val="single" w:sz="4" w:space="0" w:color="auto"/>
              <w:left w:val="single" w:sz="4" w:space="0" w:color="auto"/>
              <w:bottom w:val="single" w:sz="4" w:space="0" w:color="auto"/>
              <w:right w:val="single" w:sz="4" w:space="0" w:color="auto"/>
            </w:tcBorders>
            <w:vAlign w:val="center"/>
            <w:hideMark/>
          </w:tcPr>
          <w:p w14:paraId="4A2EC2CC" w14:textId="77777777" w:rsidR="009E28F3" w:rsidRDefault="009E28F3" w:rsidP="00BC0C77">
            <w:pPr>
              <w:spacing w:after="0"/>
              <w:rPr>
                <w:rFonts w:ascii="Arial" w:eastAsiaTheme="minorEastAsia" w:hAnsi="Arial" w:cs="Arial"/>
                <w:b/>
                <w:sz w:val="22"/>
                <w:szCs w:val="22"/>
              </w:rPr>
            </w:pPr>
          </w:p>
        </w:tc>
        <w:tc>
          <w:tcPr>
            <w:tcW w:w="1699"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7EF3FADA" w14:textId="77777777" w:rsidR="009E28F3" w:rsidRDefault="009E28F3" w:rsidP="00BC0C77">
            <w:pPr>
              <w:rPr>
                <w:rFonts w:ascii="Arial" w:eastAsia="Arial" w:hAnsi="Arial" w:cs="Arial"/>
              </w:rPr>
            </w:pPr>
            <w:r>
              <w:rPr>
                <w:rFonts w:ascii="Arial" w:hAnsi="Arial" w:cs="Arial"/>
              </w:rPr>
              <w:t>2 transmissions</w:t>
            </w:r>
          </w:p>
        </w:tc>
        <w:tc>
          <w:tcPr>
            <w:tcW w:w="776" w:type="dxa"/>
            <w:tcBorders>
              <w:top w:val="single" w:sz="4" w:space="0" w:color="auto"/>
              <w:left w:val="single" w:sz="4" w:space="0" w:color="auto"/>
              <w:bottom w:val="single" w:sz="4" w:space="0" w:color="auto"/>
              <w:right w:val="single" w:sz="4" w:space="0" w:color="auto"/>
            </w:tcBorders>
            <w:hideMark/>
          </w:tcPr>
          <w:p w14:paraId="70EB68DD" w14:textId="77777777" w:rsidR="009E28F3" w:rsidRDefault="009E28F3" w:rsidP="00BC0C77">
            <w:pPr>
              <w:rPr>
                <w:rFonts w:ascii="Arial" w:eastAsiaTheme="minorEastAsia" w:hAnsi="Arial" w:cs="Arial"/>
              </w:rPr>
            </w:pPr>
            <w:r>
              <w:t>4.29</w:t>
            </w:r>
          </w:p>
        </w:tc>
        <w:tc>
          <w:tcPr>
            <w:tcW w:w="776" w:type="dxa"/>
            <w:tcBorders>
              <w:top w:val="single" w:sz="4" w:space="0" w:color="auto"/>
              <w:left w:val="single" w:sz="4" w:space="0" w:color="auto"/>
              <w:bottom w:val="single" w:sz="4" w:space="0" w:color="auto"/>
              <w:right w:val="single" w:sz="4" w:space="0" w:color="auto"/>
            </w:tcBorders>
            <w:hideMark/>
          </w:tcPr>
          <w:p w14:paraId="1222E73D" w14:textId="77777777" w:rsidR="009E28F3" w:rsidRDefault="009E28F3" w:rsidP="00BC0C77">
            <w:pPr>
              <w:rPr>
                <w:rFonts w:ascii="Arial" w:eastAsia="Arial" w:hAnsi="Arial" w:cs="Arial"/>
              </w:rPr>
            </w:pPr>
            <w:r>
              <w:t>2.79</w:t>
            </w:r>
          </w:p>
        </w:tc>
        <w:tc>
          <w:tcPr>
            <w:tcW w:w="777" w:type="dxa"/>
            <w:tcBorders>
              <w:top w:val="single" w:sz="4" w:space="0" w:color="auto"/>
              <w:left w:val="single" w:sz="4" w:space="0" w:color="auto"/>
              <w:bottom w:val="single" w:sz="4" w:space="0" w:color="auto"/>
              <w:right w:val="single" w:sz="4" w:space="0" w:color="auto"/>
            </w:tcBorders>
            <w:hideMark/>
          </w:tcPr>
          <w:p w14:paraId="600DD9DD" w14:textId="77777777" w:rsidR="009E28F3" w:rsidRDefault="009E28F3" w:rsidP="00BC0C77">
            <w:pPr>
              <w:rPr>
                <w:rFonts w:ascii="Arial" w:eastAsia="Arial" w:hAnsi="Arial" w:cs="Arial"/>
              </w:rPr>
            </w:pPr>
            <w:r>
              <w:t>2.21</w:t>
            </w:r>
          </w:p>
        </w:tc>
        <w:tc>
          <w:tcPr>
            <w:tcW w:w="777" w:type="dxa"/>
            <w:tcBorders>
              <w:top w:val="single" w:sz="4" w:space="0" w:color="auto"/>
              <w:left w:val="single" w:sz="4" w:space="0" w:color="auto"/>
              <w:bottom w:val="single" w:sz="4" w:space="0" w:color="auto"/>
              <w:right w:val="single" w:sz="4" w:space="0" w:color="auto"/>
            </w:tcBorders>
            <w:hideMark/>
          </w:tcPr>
          <w:p w14:paraId="0E6BD0CD" w14:textId="77777777" w:rsidR="009E28F3" w:rsidRDefault="009E28F3" w:rsidP="00BC0C77">
            <w:pPr>
              <w:rPr>
                <w:rFonts w:ascii="Arial" w:eastAsiaTheme="minorEastAsia" w:hAnsi="Arial" w:cs="Arial"/>
              </w:rPr>
            </w:pPr>
            <w:r>
              <w:t>1.64</w:t>
            </w:r>
          </w:p>
        </w:tc>
        <w:tc>
          <w:tcPr>
            <w:tcW w:w="777" w:type="dxa"/>
            <w:tcBorders>
              <w:top w:val="single" w:sz="4" w:space="0" w:color="auto"/>
              <w:left w:val="single" w:sz="4" w:space="0" w:color="auto"/>
              <w:bottom w:val="single" w:sz="4" w:space="0" w:color="auto"/>
              <w:right w:val="single" w:sz="4" w:space="0" w:color="auto"/>
            </w:tcBorders>
            <w:hideMark/>
          </w:tcPr>
          <w:p w14:paraId="5935EFF5" w14:textId="77777777" w:rsidR="009E28F3" w:rsidRDefault="009E28F3" w:rsidP="00BC0C77">
            <w:pPr>
              <w:rPr>
                <w:rFonts w:ascii="Arial" w:hAnsi="Arial" w:cs="Arial"/>
              </w:rPr>
            </w:pPr>
            <w:r>
              <w:t>2.18</w:t>
            </w:r>
          </w:p>
        </w:tc>
        <w:tc>
          <w:tcPr>
            <w:tcW w:w="777" w:type="dxa"/>
            <w:tcBorders>
              <w:top w:val="single" w:sz="4" w:space="0" w:color="auto"/>
              <w:left w:val="single" w:sz="4" w:space="0" w:color="auto"/>
              <w:bottom w:val="single" w:sz="4" w:space="0" w:color="auto"/>
              <w:right w:val="single" w:sz="4" w:space="0" w:color="auto"/>
            </w:tcBorders>
            <w:hideMark/>
          </w:tcPr>
          <w:p w14:paraId="05437FA5" w14:textId="77777777" w:rsidR="009E28F3" w:rsidRDefault="009E28F3" w:rsidP="00BC0C77">
            <w:pPr>
              <w:rPr>
                <w:rFonts w:ascii="Arial" w:eastAsia="Arial" w:hAnsi="Arial" w:cs="Arial"/>
              </w:rPr>
            </w:pPr>
            <w:r>
              <w:t>1.43</w:t>
            </w:r>
          </w:p>
        </w:tc>
        <w:tc>
          <w:tcPr>
            <w:tcW w:w="777" w:type="dxa"/>
            <w:tcBorders>
              <w:top w:val="single" w:sz="4" w:space="0" w:color="auto"/>
              <w:left w:val="single" w:sz="4" w:space="0" w:color="auto"/>
              <w:bottom w:val="single" w:sz="4" w:space="0" w:color="auto"/>
              <w:right w:val="single" w:sz="4" w:space="0" w:color="auto"/>
            </w:tcBorders>
            <w:hideMark/>
          </w:tcPr>
          <w:p w14:paraId="0984972A" w14:textId="77777777" w:rsidR="009E28F3" w:rsidRDefault="009E28F3" w:rsidP="00BC0C77">
            <w:pPr>
              <w:rPr>
                <w:rFonts w:ascii="Arial" w:eastAsia="Arial" w:hAnsi="Arial" w:cs="Arial"/>
              </w:rPr>
            </w:pPr>
            <w:r>
              <w:t>1.32</w:t>
            </w:r>
          </w:p>
        </w:tc>
        <w:tc>
          <w:tcPr>
            <w:tcW w:w="777"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3EA7DEE7" w14:textId="77777777" w:rsidR="009E28F3" w:rsidRDefault="009E28F3" w:rsidP="00BC0C77">
            <w:pPr>
              <w:rPr>
                <w:rFonts w:ascii="Arial" w:eastAsiaTheme="minorEastAsia" w:hAnsi="Arial" w:cs="Arial"/>
              </w:rPr>
            </w:pPr>
            <w:r>
              <w:t>0.96</w:t>
            </w:r>
          </w:p>
        </w:tc>
      </w:tr>
      <w:tr w:rsidR="009E28F3" w14:paraId="576EE850" w14:textId="77777777" w:rsidTr="00BC0C77">
        <w:trPr>
          <w:trHeight w:val="182"/>
          <w:jc w:val="center"/>
        </w:trPr>
        <w:tc>
          <w:tcPr>
            <w:tcW w:w="1432" w:type="dxa"/>
            <w:vMerge/>
            <w:tcBorders>
              <w:top w:val="single" w:sz="4" w:space="0" w:color="auto"/>
              <w:left w:val="single" w:sz="4" w:space="0" w:color="auto"/>
              <w:bottom w:val="single" w:sz="4" w:space="0" w:color="auto"/>
              <w:right w:val="single" w:sz="4" w:space="0" w:color="auto"/>
            </w:tcBorders>
            <w:vAlign w:val="center"/>
            <w:hideMark/>
          </w:tcPr>
          <w:p w14:paraId="4B9CD7F0" w14:textId="77777777" w:rsidR="009E28F3" w:rsidRDefault="009E28F3" w:rsidP="00BC0C77">
            <w:pPr>
              <w:spacing w:after="0"/>
              <w:rPr>
                <w:rFonts w:ascii="Arial" w:eastAsiaTheme="minorEastAsia" w:hAnsi="Arial" w:cs="Arial"/>
                <w:b/>
                <w:sz w:val="22"/>
                <w:szCs w:val="22"/>
              </w:rPr>
            </w:pPr>
          </w:p>
        </w:tc>
        <w:tc>
          <w:tcPr>
            <w:tcW w:w="1699"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5B14FA43" w14:textId="77777777" w:rsidR="009E28F3" w:rsidRDefault="009E28F3" w:rsidP="00BC0C77">
            <w:pPr>
              <w:rPr>
                <w:rFonts w:ascii="Arial" w:eastAsia="Arial" w:hAnsi="Arial" w:cs="Arial"/>
              </w:rPr>
            </w:pPr>
            <w:r>
              <w:rPr>
                <w:rFonts w:ascii="Arial" w:hAnsi="Arial" w:cs="Arial"/>
              </w:rPr>
              <w:t>3 transmissions</w:t>
            </w:r>
          </w:p>
        </w:tc>
        <w:tc>
          <w:tcPr>
            <w:tcW w:w="776" w:type="dxa"/>
            <w:tcBorders>
              <w:top w:val="single" w:sz="4" w:space="0" w:color="auto"/>
              <w:left w:val="single" w:sz="4" w:space="0" w:color="auto"/>
              <w:bottom w:val="single" w:sz="4" w:space="0" w:color="auto"/>
              <w:right w:val="single" w:sz="4" w:space="0" w:color="auto"/>
            </w:tcBorders>
            <w:hideMark/>
          </w:tcPr>
          <w:p w14:paraId="4ED1C1A4" w14:textId="77777777" w:rsidR="009E28F3" w:rsidRDefault="009E28F3" w:rsidP="00BC0C77">
            <w:pPr>
              <w:rPr>
                <w:rFonts w:ascii="Arial" w:eastAsiaTheme="minorEastAsia" w:hAnsi="Arial" w:cs="Arial"/>
              </w:rPr>
            </w:pPr>
            <w:r>
              <w:t>6.29</w:t>
            </w:r>
          </w:p>
        </w:tc>
        <w:tc>
          <w:tcPr>
            <w:tcW w:w="776" w:type="dxa"/>
            <w:tcBorders>
              <w:top w:val="single" w:sz="4" w:space="0" w:color="auto"/>
              <w:left w:val="single" w:sz="4" w:space="0" w:color="auto"/>
              <w:bottom w:val="single" w:sz="4" w:space="0" w:color="auto"/>
              <w:right w:val="single" w:sz="4" w:space="0" w:color="auto"/>
            </w:tcBorders>
            <w:hideMark/>
          </w:tcPr>
          <w:p w14:paraId="5FFEA098" w14:textId="77777777" w:rsidR="009E28F3" w:rsidRDefault="009E28F3" w:rsidP="00BC0C77">
            <w:pPr>
              <w:rPr>
                <w:rFonts w:ascii="Arial" w:eastAsia="Arial" w:hAnsi="Arial" w:cs="Arial"/>
              </w:rPr>
            </w:pPr>
            <w:r>
              <w:t>3.93</w:t>
            </w:r>
          </w:p>
        </w:tc>
        <w:tc>
          <w:tcPr>
            <w:tcW w:w="777" w:type="dxa"/>
            <w:tcBorders>
              <w:top w:val="single" w:sz="4" w:space="0" w:color="auto"/>
              <w:left w:val="single" w:sz="4" w:space="0" w:color="auto"/>
              <w:bottom w:val="single" w:sz="4" w:space="0" w:color="auto"/>
              <w:right w:val="single" w:sz="4" w:space="0" w:color="auto"/>
            </w:tcBorders>
            <w:hideMark/>
          </w:tcPr>
          <w:p w14:paraId="4663D643" w14:textId="77777777" w:rsidR="009E28F3" w:rsidRDefault="009E28F3" w:rsidP="00BC0C77">
            <w:pPr>
              <w:rPr>
                <w:rFonts w:ascii="Arial" w:eastAsia="Arial" w:hAnsi="Arial" w:cs="Arial"/>
              </w:rPr>
            </w:pPr>
            <w:r>
              <w:t>3.21</w:t>
            </w:r>
          </w:p>
        </w:tc>
        <w:tc>
          <w:tcPr>
            <w:tcW w:w="777" w:type="dxa"/>
            <w:tcBorders>
              <w:top w:val="single" w:sz="4" w:space="0" w:color="auto"/>
              <w:left w:val="single" w:sz="4" w:space="0" w:color="auto"/>
              <w:bottom w:val="single" w:sz="4" w:space="0" w:color="auto"/>
              <w:right w:val="single" w:sz="4" w:space="0" w:color="auto"/>
            </w:tcBorders>
            <w:hideMark/>
          </w:tcPr>
          <w:p w14:paraId="7F1FA985" w14:textId="77777777" w:rsidR="009E28F3" w:rsidRDefault="009E28F3" w:rsidP="00BC0C77">
            <w:pPr>
              <w:rPr>
                <w:rFonts w:ascii="Arial" w:eastAsiaTheme="minorEastAsia" w:hAnsi="Arial" w:cs="Arial"/>
              </w:rPr>
            </w:pPr>
            <w:r>
              <w:t>2.64</w:t>
            </w:r>
          </w:p>
        </w:tc>
        <w:tc>
          <w:tcPr>
            <w:tcW w:w="777" w:type="dxa"/>
            <w:tcBorders>
              <w:top w:val="single" w:sz="4" w:space="0" w:color="auto"/>
              <w:left w:val="single" w:sz="4" w:space="0" w:color="auto"/>
              <w:bottom w:val="single" w:sz="4" w:space="0" w:color="auto"/>
              <w:right w:val="single" w:sz="4" w:space="0" w:color="auto"/>
            </w:tcBorders>
            <w:hideMark/>
          </w:tcPr>
          <w:p w14:paraId="7CB743B5" w14:textId="77777777" w:rsidR="009E28F3" w:rsidRDefault="009E28F3" w:rsidP="00BC0C77">
            <w:pPr>
              <w:rPr>
                <w:rFonts w:ascii="Arial" w:hAnsi="Arial" w:cs="Arial"/>
              </w:rPr>
            </w:pPr>
            <w:r>
              <w:t>3.18</w:t>
            </w:r>
          </w:p>
        </w:tc>
        <w:tc>
          <w:tcPr>
            <w:tcW w:w="777" w:type="dxa"/>
            <w:tcBorders>
              <w:top w:val="single" w:sz="4" w:space="0" w:color="auto"/>
              <w:left w:val="single" w:sz="4" w:space="0" w:color="auto"/>
              <w:bottom w:val="single" w:sz="4" w:space="0" w:color="auto"/>
              <w:right w:val="single" w:sz="4" w:space="0" w:color="auto"/>
            </w:tcBorders>
            <w:hideMark/>
          </w:tcPr>
          <w:p w14:paraId="1DAD6247" w14:textId="77777777" w:rsidR="009E28F3" w:rsidRDefault="009E28F3" w:rsidP="00BC0C77">
            <w:pPr>
              <w:rPr>
                <w:rFonts w:ascii="Arial" w:eastAsia="Arial" w:hAnsi="Arial" w:cs="Arial"/>
              </w:rPr>
            </w:pPr>
            <w:r>
              <w:t>2.18</w:t>
            </w:r>
          </w:p>
        </w:tc>
        <w:tc>
          <w:tcPr>
            <w:tcW w:w="777" w:type="dxa"/>
            <w:tcBorders>
              <w:top w:val="single" w:sz="4" w:space="0" w:color="auto"/>
              <w:left w:val="single" w:sz="4" w:space="0" w:color="auto"/>
              <w:bottom w:val="single" w:sz="4" w:space="0" w:color="auto"/>
              <w:right w:val="single" w:sz="4" w:space="0" w:color="auto"/>
            </w:tcBorders>
            <w:hideMark/>
          </w:tcPr>
          <w:p w14:paraId="1FA00A72" w14:textId="77777777" w:rsidR="009E28F3" w:rsidRDefault="009E28F3" w:rsidP="00BC0C77">
            <w:pPr>
              <w:rPr>
                <w:rFonts w:ascii="Arial" w:eastAsia="Arial" w:hAnsi="Arial" w:cs="Arial"/>
              </w:rPr>
            </w:pPr>
            <w:r>
              <w:t>1.93</w:t>
            </w:r>
          </w:p>
        </w:tc>
        <w:tc>
          <w:tcPr>
            <w:tcW w:w="7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9BD8A49" w14:textId="77777777" w:rsidR="009E28F3" w:rsidRDefault="009E28F3" w:rsidP="00BC0C77">
            <w:pPr>
              <w:rPr>
                <w:rFonts w:ascii="Arial" w:eastAsiaTheme="minorEastAsia" w:hAnsi="Arial" w:cs="Arial"/>
              </w:rPr>
            </w:pPr>
            <w:r>
              <w:t>1.46</w:t>
            </w:r>
          </w:p>
        </w:tc>
      </w:tr>
      <w:tr w:rsidR="009E28F3" w14:paraId="546BA8BD" w14:textId="77777777" w:rsidTr="00BC0C77">
        <w:trPr>
          <w:trHeight w:val="539"/>
          <w:jc w:val="center"/>
        </w:trPr>
        <w:tc>
          <w:tcPr>
            <w:tcW w:w="1432" w:type="dxa"/>
            <w:vMerge/>
            <w:tcBorders>
              <w:top w:val="single" w:sz="4" w:space="0" w:color="auto"/>
              <w:left w:val="single" w:sz="4" w:space="0" w:color="auto"/>
              <w:bottom w:val="single" w:sz="4" w:space="0" w:color="auto"/>
              <w:right w:val="single" w:sz="4" w:space="0" w:color="auto"/>
            </w:tcBorders>
            <w:vAlign w:val="center"/>
            <w:hideMark/>
          </w:tcPr>
          <w:p w14:paraId="54D31E14" w14:textId="77777777" w:rsidR="009E28F3" w:rsidRDefault="009E28F3" w:rsidP="00BC0C77">
            <w:pPr>
              <w:spacing w:after="0"/>
              <w:rPr>
                <w:rFonts w:ascii="Arial" w:eastAsiaTheme="minorEastAsia" w:hAnsi="Arial" w:cs="Arial"/>
                <w:b/>
                <w:sz w:val="22"/>
                <w:szCs w:val="22"/>
              </w:rPr>
            </w:pPr>
          </w:p>
        </w:tc>
        <w:tc>
          <w:tcPr>
            <w:tcW w:w="1699"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4235B703" w14:textId="77777777" w:rsidR="009E28F3" w:rsidRDefault="009E28F3" w:rsidP="00BC0C77">
            <w:pPr>
              <w:rPr>
                <w:rFonts w:ascii="Arial" w:eastAsia="Arial" w:hAnsi="Arial" w:cs="Arial"/>
              </w:rPr>
            </w:pPr>
            <w:r>
              <w:rPr>
                <w:rFonts w:ascii="Arial" w:hAnsi="Arial" w:cs="Arial"/>
              </w:rPr>
              <w:t>4 transmissions</w:t>
            </w:r>
          </w:p>
        </w:tc>
        <w:tc>
          <w:tcPr>
            <w:tcW w:w="776" w:type="dxa"/>
            <w:tcBorders>
              <w:top w:val="single" w:sz="4" w:space="0" w:color="auto"/>
              <w:left w:val="single" w:sz="4" w:space="0" w:color="auto"/>
              <w:bottom w:val="single" w:sz="4" w:space="0" w:color="auto"/>
              <w:right w:val="single" w:sz="4" w:space="0" w:color="auto"/>
            </w:tcBorders>
            <w:hideMark/>
          </w:tcPr>
          <w:p w14:paraId="21BACE73" w14:textId="77777777" w:rsidR="009E28F3" w:rsidRDefault="009E28F3" w:rsidP="00BC0C77">
            <w:pPr>
              <w:rPr>
                <w:rFonts w:ascii="Arial" w:eastAsiaTheme="minorEastAsia" w:hAnsi="Arial" w:cs="Arial"/>
              </w:rPr>
            </w:pPr>
            <w:r>
              <w:t>8.29</w:t>
            </w:r>
          </w:p>
        </w:tc>
        <w:tc>
          <w:tcPr>
            <w:tcW w:w="776" w:type="dxa"/>
            <w:tcBorders>
              <w:top w:val="single" w:sz="4" w:space="0" w:color="auto"/>
              <w:left w:val="single" w:sz="4" w:space="0" w:color="auto"/>
              <w:bottom w:val="single" w:sz="4" w:space="0" w:color="auto"/>
              <w:right w:val="single" w:sz="4" w:space="0" w:color="auto"/>
            </w:tcBorders>
            <w:hideMark/>
          </w:tcPr>
          <w:p w14:paraId="168EDBE2" w14:textId="77777777" w:rsidR="009E28F3" w:rsidRDefault="009E28F3" w:rsidP="00BC0C77">
            <w:pPr>
              <w:rPr>
                <w:rFonts w:ascii="Arial" w:eastAsia="Arial" w:hAnsi="Arial" w:cs="Arial"/>
              </w:rPr>
            </w:pPr>
            <w:r>
              <w:t>5.29</w:t>
            </w:r>
          </w:p>
        </w:tc>
        <w:tc>
          <w:tcPr>
            <w:tcW w:w="777" w:type="dxa"/>
            <w:tcBorders>
              <w:top w:val="single" w:sz="4" w:space="0" w:color="auto"/>
              <w:left w:val="single" w:sz="4" w:space="0" w:color="auto"/>
              <w:bottom w:val="single" w:sz="4" w:space="0" w:color="auto"/>
              <w:right w:val="single" w:sz="4" w:space="0" w:color="auto"/>
            </w:tcBorders>
            <w:hideMark/>
          </w:tcPr>
          <w:p w14:paraId="0196393C" w14:textId="77777777" w:rsidR="009E28F3" w:rsidRDefault="009E28F3" w:rsidP="00BC0C77">
            <w:pPr>
              <w:rPr>
                <w:rFonts w:ascii="Arial" w:eastAsia="Arial" w:hAnsi="Arial" w:cs="Arial"/>
              </w:rPr>
            </w:pPr>
            <w:r>
              <w:t>4.21</w:t>
            </w:r>
          </w:p>
        </w:tc>
        <w:tc>
          <w:tcPr>
            <w:tcW w:w="777" w:type="dxa"/>
            <w:tcBorders>
              <w:top w:val="single" w:sz="4" w:space="0" w:color="auto"/>
              <w:left w:val="single" w:sz="4" w:space="0" w:color="auto"/>
              <w:bottom w:val="single" w:sz="4" w:space="0" w:color="auto"/>
              <w:right w:val="single" w:sz="4" w:space="0" w:color="auto"/>
            </w:tcBorders>
            <w:hideMark/>
          </w:tcPr>
          <w:p w14:paraId="7B1E54E3" w14:textId="77777777" w:rsidR="009E28F3" w:rsidRDefault="009E28F3" w:rsidP="00BC0C77">
            <w:pPr>
              <w:rPr>
                <w:rFonts w:ascii="Arial" w:eastAsiaTheme="minorEastAsia" w:hAnsi="Arial" w:cs="Arial"/>
              </w:rPr>
            </w:pPr>
            <w:r>
              <w:t>3.64</w:t>
            </w:r>
          </w:p>
        </w:tc>
        <w:tc>
          <w:tcPr>
            <w:tcW w:w="777" w:type="dxa"/>
            <w:tcBorders>
              <w:top w:val="single" w:sz="4" w:space="0" w:color="auto"/>
              <w:left w:val="single" w:sz="4" w:space="0" w:color="auto"/>
              <w:bottom w:val="single" w:sz="4" w:space="0" w:color="auto"/>
              <w:right w:val="single" w:sz="4" w:space="0" w:color="auto"/>
            </w:tcBorders>
            <w:hideMark/>
          </w:tcPr>
          <w:p w14:paraId="55AB7B1B" w14:textId="77777777" w:rsidR="009E28F3" w:rsidRDefault="009E28F3" w:rsidP="00BC0C77">
            <w:pPr>
              <w:rPr>
                <w:rFonts w:ascii="Arial" w:hAnsi="Arial" w:cs="Arial"/>
              </w:rPr>
            </w:pPr>
            <w:r>
              <w:t>4.18</w:t>
            </w:r>
          </w:p>
        </w:tc>
        <w:tc>
          <w:tcPr>
            <w:tcW w:w="777" w:type="dxa"/>
            <w:tcBorders>
              <w:top w:val="single" w:sz="4" w:space="0" w:color="auto"/>
              <w:left w:val="single" w:sz="4" w:space="0" w:color="auto"/>
              <w:bottom w:val="single" w:sz="4" w:space="0" w:color="auto"/>
              <w:right w:val="single" w:sz="4" w:space="0" w:color="auto"/>
            </w:tcBorders>
            <w:hideMark/>
          </w:tcPr>
          <w:p w14:paraId="2E9E9CBE" w14:textId="77777777" w:rsidR="009E28F3" w:rsidRDefault="009E28F3" w:rsidP="00BC0C77">
            <w:pPr>
              <w:rPr>
                <w:rFonts w:ascii="Arial" w:eastAsia="Arial" w:hAnsi="Arial" w:cs="Arial"/>
              </w:rPr>
            </w:pPr>
            <w:r>
              <w:t>2.93</w:t>
            </w:r>
          </w:p>
        </w:tc>
        <w:tc>
          <w:tcPr>
            <w:tcW w:w="777" w:type="dxa"/>
            <w:tcBorders>
              <w:top w:val="single" w:sz="4" w:space="0" w:color="auto"/>
              <w:left w:val="single" w:sz="4" w:space="0" w:color="auto"/>
              <w:bottom w:val="single" w:sz="4" w:space="0" w:color="auto"/>
              <w:right w:val="single" w:sz="4" w:space="0" w:color="auto"/>
            </w:tcBorders>
            <w:hideMark/>
          </w:tcPr>
          <w:p w14:paraId="15EFE803" w14:textId="77777777" w:rsidR="009E28F3" w:rsidRDefault="009E28F3" w:rsidP="00BC0C77">
            <w:pPr>
              <w:rPr>
                <w:rFonts w:ascii="Arial" w:eastAsia="Arial" w:hAnsi="Arial" w:cs="Arial"/>
              </w:rPr>
            </w:pPr>
            <w:r>
              <w:t>2.57</w:t>
            </w:r>
          </w:p>
        </w:tc>
        <w:tc>
          <w:tcPr>
            <w:tcW w:w="7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A47D67" w14:textId="77777777" w:rsidR="009E28F3" w:rsidRDefault="009E28F3" w:rsidP="00BC0C77">
            <w:pPr>
              <w:rPr>
                <w:rFonts w:ascii="Arial" w:eastAsiaTheme="minorEastAsia" w:hAnsi="Arial" w:cs="Arial"/>
              </w:rPr>
            </w:pPr>
            <w:r>
              <w:t>1.96</w:t>
            </w:r>
          </w:p>
        </w:tc>
      </w:tr>
    </w:tbl>
    <w:p w14:paraId="389864A3" w14:textId="77777777" w:rsidR="009E28F3" w:rsidRPr="009E28F3" w:rsidRDefault="009E28F3" w:rsidP="009E28F3">
      <w:pPr>
        <w:jc w:val="both"/>
        <w:rPr>
          <w:b/>
          <w:u w:val="single"/>
          <w:lang w:val="en-GB"/>
        </w:rPr>
      </w:pPr>
    </w:p>
    <w:p w14:paraId="7DCDE80D" w14:textId="33610A49" w:rsidR="00A66B74" w:rsidRDefault="00A66B74" w:rsidP="002416BF">
      <w:pPr>
        <w:pStyle w:val="ListParagraph"/>
        <w:numPr>
          <w:ilvl w:val="1"/>
          <w:numId w:val="12"/>
        </w:numPr>
        <w:jc w:val="both"/>
        <w:rPr>
          <w:rFonts w:ascii="Times New Roman" w:hAnsi="Times New Roman"/>
          <w:lang w:val="en-GB"/>
        </w:rPr>
      </w:pPr>
      <w:r w:rsidRPr="00A66B74">
        <w:rPr>
          <w:rFonts w:ascii="Times New Roman" w:hAnsi="Times New Roman"/>
          <w:lang w:val="en-GB"/>
        </w:rPr>
        <w:t>Re-transmission is not possible within 1ms for any scenario except for ULGF with SCS = 30KHz and 2symb. PUSCH.</w:t>
      </w:r>
    </w:p>
    <w:p w14:paraId="2CD467DD" w14:textId="5BC85E14" w:rsidR="00A66B74" w:rsidRDefault="00A66B74" w:rsidP="002416BF">
      <w:pPr>
        <w:pStyle w:val="ListParagraph"/>
        <w:numPr>
          <w:ilvl w:val="1"/>
          <w:numId w:val="12"/>
        </w:numPr>
        <w:jc w:val="both"/>
        <w:rPr>
          <w:rFonts w:ascii="Times New Roman" w:hAnsi="Times New Roman"/>
          <w:lang w:val="en-GB"/>
        </w:rPr>
      </w:pPr>
      <w:r>
        <w:rPr>
          <w:rFonts w:ascii="Times New Roman" w:hAnsi="Times New Roman"/>
          <w:lang w:val="en-GB"/>
        </w:rPr>
        <w:t>If larger latency bounds are considered, e.g., 3ms, retransmission is possible even with SCS = 15KHz.</w:t>
      </w:r>
    </w:p>
    <w:p w14:paraId="30CE0ACB" w14:textId="7EE43444" w:rsidR="00781CB6" w:rsidRDefault="00781CB6" w:rsidP="002416BF">
      <w:pPr>
        <w:pStyle w:val="ListParagraph"/>
        <w:numPr>
          <w:ilvl w:val="1"/>
          <w:numId w:val="12"/>
        </w:numPr>
        <w:jc w:val="both"/>
        <w:rPr>
          <w:rFonts w:ascii="Times New Roman" w:hAnsi="Times New Roman"/>
          <w:lang w:val="en-GB"/>
        </w:rPr>
      </w:pPr>
      <w:r>
        <w:rPr>
          <w:rFonts w:ascii="Times New Roman" w:hAnsi="Times New Roman"/>
          <w:lang w:val="en-GB"/>
        </w:rPr>
        <w:t>Under the proposed N1 values for capability #3 and assuming PDCCH monitoring periodicity of 2symbol (achieved by improving the CCE/BD limit per slot), the latency values are given as:</w:t>
      </w:r>
    </w:p>
    <w:p w14:paraId="13B60AA5" w14:textId="78D1438D" w:rsidR="00781CB6" w:rsidRDefault="00781CB6" w:rsidP="00781CB6">
      <w:pPr>
        <w:jc w:val="both"/>
        <w:rPr>
          <w:lang w:val="en-GB"/>
        </w:rPr>
      </w:pPr>
    </w:p>
    <w:p w14:paraId="5E9070D9" w14:textId="77777777" w:rsidR="00A33D74" w:rsidRDefault="00A33D74" w:rsidP="00A33D74">
      <w:pPr>
        <w:pStyle w:val="Caption"/>
        <w:keepNext/>
        <w:numPr>
          <w:ilvl w:val="0"/>
          <w:numId w:val="12"/>
        </w:numPr>
        <w:jc w:val="center"/>
        <w:rPr>
          <w:rFonts w:ascii="Arial" w:hAnsi="Arial" w:cs="Arial"/>
          <w:lang w:eastAsia="en-GB"/>
        </w:rPr>
      </w:pPr>
      <w:r>
        <w:rPr>
          <w:rFonts w:ascii="Arial" w:hAnsi="Arial" w:cs="Arial"/>
        </w:rPr>
        <w:t xml:space="preserve">Capability #3 with PDCCH periodicity = 5 os. </w:t>
      </w:r>
    </w:p>
    <w:tbl>
      <w:tblPr>
        <w:tblStyle w:val="TableGrid1"/>
        <w:tblW w:w="9780" w:type="dxa"/>
        <w:jc w:val="center"/>
        <w:tblLayout w:type="fixed"/>
        <w:tblLook w:val="04A0" w:firstRow="1" w:lastRow="0" w:firstColumn="1" w:lastColumn="0" w:noHBand="0" w:noVBand="1"/>
      </w:tblPr>
      <w:tblGrid>
        <w:gridCol w:w="1415"/>
        <w:gridCol w:w="1703"/>
        <w:gridCol w:w="832"/>
        <w:gridCol w:w="833"/>
        <w:gridCol w:w="833"/>
        <w:gridCol w:w="833"/>
        <w:gridCol w:w="832"/>
        <w:gridCol w:w="833"/>
        <w:gridCol w:w="833"/>
        <w:gridCol w:w="833"/>
      </w:tblGrid>
      <w:tr w:rsidR="00A33D74" w14:paraId="4D975DB3" w14:textId="77777777" w:rsidTr="00BC0C77">
        <w:trPr>
          <w:trHeight w:val="182"/>
          <w:jc w:val="center"/>
        </w:trPr>
        <w:tc>
          <w:tcPr>
            <w:tcW w:w="1413"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66462380" w14:textId="77777777" w:rsidR="00A33D74" w:rsidRDefault="00A33D74" w:rsidP="00BC0C77">
            <w:pPr>
              <w:rPr>
                <w:rFonts w:ascii="Arial" w:eastAsia="Arial" w:hAnsi="Arial" w:cs="Arial"/>
                <w:b/>
                <w:bCs/>
              </w:rPr>
            </w:pPr>
            <w:r>
              <w:rPr>
                <w:rFonts w:ascii="Arial" w:hAnsi="Arial" w:cs="Arial"/>
                <w:b/>
                <w:bCs/>
              </w:rPr>
              <w:t>Latency (ms</w:t>
            </w:r>
            <w:r>
              <w:rPr>
                <w:rFonts w:ascii="Arial" w:eastAsia="Arial" w:hAnsi="Arial" w:cs="Arial"/>
                <w:b/>
                <w:bCs/>
              </w:rPr>
              <w:t>)</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2BCCCA35" w14:textId="77777777" w:rsidR="00A33D74" w:rsidRDefault="00A33D74" w:rsidP="00BC0C77">
            <w:pPr>
              <w:rPr>
                <w:rFonts w:ascii="Arial" w:eastAsia="Arial" w:hAnsi="Arial" w:cs="Arial"/>
                <w:b/>
                <w:bCs/>
              </w:rPr>
            </w:pPr>
            <w:r>
              <w:rPr>
                <w:rFonts w:ascii="Arial" w:hAnsi="Arial" w:cs="Arial"/>
                <w:b/>
                <w:bCs/>
              </w:rPr>
              <w:t>HARQ</w:t>
            </w:r>
          </w:p>
        </w:tc>
        <w:tc>
          <w:tcPr>
            <w:tcW w:w="3331" w:type="dxa"/>
            <w:gridSpan w:val="4"/>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6A760B86" w14:textId="77777777" w:rsidR="00A33D74" w:rsidRDefault="00A33D74" w:rsidP="00BC0C77">
            <w:pPr>
              <w:jc w:val="center"/>
              <w:rPr>
                <w:rFonts w:ascii="Arial" w:eastAsiaTheme="minorEastAsia" w:hAnsi="Arial" w:cs="Arial"/>
                <w:b/>
                <w:bCs/>
              </w:rPr>
            </w:pPr>
            <w:r>
              <w:rPr>
                <w:rFonts w:ascii="Arial" w:hAnsi="Arial" w:cs="Arial"/>
                <w:b/>
                <w:bCs/>
              </w:rPr>
              <w:t>15kHz SCS</w:t>
            </w:r>
          </w:p>
        </w:tc>
        <w:tc>
          <w:tcPr>
            <w:tcW w:w="3331" w:type="dxa"/>
            <w:gridSpan w:val="4"/>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4DA4FD54" w14:textId="77777777" w:rsidR="00A33D74" w:rsidRDefault="00A33D74" w:rsidP="00BC0C77">
            <w:pPr>
              <w:jc w:val="center"/>
              <w:rPr>
                <w:rFonts w:ascii="Arial" w:hAnsi="Arial" w:cs="Arial"/>
                <w:b/>
                <w:bCs/>
              </w:rPr>
            </w:pPr>
            <w:r>
              <w:rPr>
                <w:rFonts w:ascii="Arial" w:hAnsi="Arial" w:cs="Arial"/>
                <w:b/>
                <w:bCs/>
              </w:rPr>
              <w:t>30kHz SCS</w:t>
            </w:r>
          </w:p>
        </w:tc>
      </w:tr>
      <w:tr w:rsidR="00A33D74" w14:paraId="7FFF14BF" w14:textId="77777777" w:rsidTr="00BC0C77">
        <w:trPr>
          <w:trHeight w:val="375"/>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42F2823B" w14:textId="77777777" w:rsidR="00A33D74" w:rsidRDefault="00A33D74" w:rsidP="00BC0C77">
            <w:pPr>
              <w:spacing w:after="0"/>
              <w:rPr>
                <w:rFonts w:ascii="Arial" w:eastAsia="Arial" w:hAnsi="Arial" w:cs="Arial"/>
                <w:b/>
                <w:bCs/>
                <w:sz w:val="22"/>
                <w:szCs w:val="22"/>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C7AE1FB" w14:textId="77777777" w:rsidR="00A33D74" w:rsidRDefault="00A33D74" w:rsidP="00BC0C77">
            <w:pPr>
              <w:spacing w:after="0"/>
              <w:rPr>
                <w:rFonts w:ascii="Arial" w:eastAsia="Arial" w:hAnsi="Arial" w:cs="Arial"/>
                <w:b/>
                <w:bCs/>
                <w:sz w:val="22"/>
                <w:szCs w:val="22"/>
              </w:rPr>
            </w:pPr>
          </w:p>
        </w:tc>
        <w:tc>
          <w:tcPr>
            <w:tcW w:w="832"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413C3E23" w14:textId="77777777" w:rsidR="00A33D74" w:rsidRDefault="00A33D74" w:rsidP="00BC0C77">
            <w:pPr>
              <w:jc w:val="center"/>
              <w:rPr>
                <w:rFonts w:ascii="Arial" w:eastAsia="Arial" w:hAnsi="Arial" w:cs="Arial"/>
                <w:b/>
                <w:bCs/>
              </w:rPr>
            </w:pPr>
            <w:r>
              <w:rPr>
                <w:rFonts w:ascii="Arial" w:hAnsi="Arial" w:cs="Arial"/>
                <w:b/>
              </w:rPr>
              <w:t>14-os TTI</w:t>
            </w:r>
          </w:p>
        </w:tc>
        <w:tc>
          <w:tcPr>
            <w:tcW w:w="833"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3F28AA8B" w14:textId="77777777" w:rsidR="00A33D74" w:rsidRDefault="00A33D74" w:rsidP="00BC0C77">
            <w:pPr>
              <w:jc w:val="center"/>
              <w:rPr>
                <w:rFonts w:ascii="Arial" w:eastAsia="Arial" w:hAnsi="Arial" w:cs="Arial"/>
                <w:b/>
                <w:bCs/>
              </w:rPr>
            </w:pPr>
            <w:r>
              <w:rPr>
                <w:rFonts w:ascii="Arial" w:hAnsi="Arial" w:cs="Arial"/>
                <w:b/>
                <w:bCs/>
              </w:rPr>
              <w:t>7-os TTI</w:t>
            </w:r>
          </w:p>
        </w:tc>
        <w:tc>
          <w:tcPr>
            <w:tcW w:w="833"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16236A92" w14:textId="77777777" w:rsidR="00A33D74" w:rsidRDefault="00A33D74" w:rsidP="00BC0C77">
            <w:pPr>
              <w:jc w:val="center"/>
              <w:rPr>
                <w:rFonts w:ascii="Arial" w:eastAsia="Arial" w:hAnsi="Arial" w:cs="Arial"/>
                <w:b/>
                <w:bCs/>
              </w:rPr>
            </w:pPr>
            <w:r>
              <w:rPr>
                <w:rFonts w:ascii="Arial" w:hAnsi="Arial" w:cs="Arial"/>
                <w:b/>
                <w:bCs/>
              </w:rPr>
              <w:t>4-os TTI</w:t>
            </w:r>
          </w:p>
        </w:tc>
        <w:tc>
          <w:tcPr>
            <w:tcW w:w="833"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67BC0EDF" w14:textId="77777777" w:rsidR="00A33D74" w:rsidRDefault="00A33D74" w:rsidP="00BC0C77">
            <w:pPr>
              <w:jc w:val="center"/>
              <w:rPr>
                <w:rFonts w:ascii="Arial" w:eastAsiaTheme="minorEastAsia" w:hAnsi="Arial" w:cs="Arial"/>
                <w:b/>
                <w:bCs/>
              </w:rPr>
            </w:pPr>
            <w:r>
              <w:rPr>
                <w:rFonts w:ascii="Arial" w:hAnsi="Arial" w:cs="Arial"/>
                <w:b/>
                <w:bCs/>
              </w:rPr>
              <w:t>2-os TTI</w:t>
            </w:r>
          </w:p>
        </w:tc>
        <w:tc>
          <w:tcPr>
            <w:tcW w:w="832"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349364D1" w14:textId="77777777" w:rsidR="00A33D74" w:rsidRDefault="00A33D74" w:rsidP="00BC0C77">
            <w:pPr>
              <w:jc w:val="center"/>
              <w:rPr>
                <w:rFonts w:ascii="Arial" w:eastAsia="Arial" w:hAnsi="Arial" w:cs="Arial"/>
                <w:b/>
                <w:bCs/>
              </w:rPr>
            </w:pPr>
            <w:r>
              <w:rPr>
                <w:rFonts w:ascii="Arial" w:hAnsi="Arial" w:cs="Arial"/>
                <w:b/>
                <w:bCs/>
              </w:rPr>
              <w:t>14-os TTI</w:t>
            </w:r>
          </w:p>
        </w:tc>
        <w:tc>
          <w:tcPr>
            <w:tcW w:w="833"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158F7DAB" w14:textId="77777777" w:rsidR="00A33D74" w:rsidRDefault="00A33D74" w:rsidP="00BC0C77">
            <w:pPr>
              <w:jc w:val="center"/>
              <w:rPr>
                <w:rFonts w:ascii="Arial" w:eastAsia="Arial" w:hAnsi="Arial" w:cs="Arial"/>
                <w:b/>
                <w:bCs/>
              </w:rPr>
            </w:pPr>
            <w:r>
              <w:rPr>
                <w:rFonts w:ascii="Arial" w:hAnsi="Arial" w:cs="Arial"/>
                <w:b/>
                <w:bCs/>
              </w:rPr>
              <w:t>7-os TTI</w:t>
            </w:r>
          </w:p>
        </w:tc>
        <w:tc>
          <w:tcPr>
            <w:tcW w:w="833"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3CD4D77F" w14:textId="77777777" w:rsidR="00A33D74" w:rsidRDefault="00A33D74" w:rsidP="00BC0C77">
            <w:pPr>
              <w:jc w:val="center"/>
              <w:rPr>
                <w:rFonts w:ascii="Arial" w:eastAsia="Arial" w:hAnsi="Arial" w:cs="Arial"/>
                <w:b/>
                <w:bCs/>
              </w:rPr>
            </w:pPr>
            <w:r>
              <w:rPr>
                <w:rFonts w:ascii="Arial" w:hAnsi="Arial" w:cs="Arial"/>
                <w:b/>
                <w:bCs/>
              </w:rPr>
              <w:t>4-os TTI</w:t>
            </w:r>
          </w:p>
        </w:tc>
        <w:tc>
          <w:tcPr>
            <w:tcW w:w="833"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4C5BFCD3" w14:textId="77777777" w:rsidR="00A33D74" w:rsidRDefault="00A33D74" w:rsidP="00BC0C77">
            <w:pPr>
              <w:jc w:val="center"/>
              <w:rPr>
                <w:rFonts w:ascii="Arial" w:eastAsiaTheme="minorEastAsia" w:hAnsi="Arial" w:cs="Arial"/>
                <w:b/>
                <w:bCs/>
              </w:rPr>
            </w:pPr>
            <w:r>
              <w:rPr>
                <w:rFonts w:ascii="Arial" w:hAnsi="Arial" w:cs="Arial"/>
                <w:b/>
                <w:bCs/>
              </w:rPr>
              <w:t>2-os TTI</w:t>
            </w:r>
          </w:p>
        </w:tc>
      </w:tr>
      <w:tr w:rsidR="00A33D74" w14:paraId="2DAE6298" w14:textId="77777777" w:rsidTr="00BC0C77">
        <w:trPr>
          <w:trHeight w:val="536"/>
          <w:jc w:val="center"/>
        </w:trPr>
        <w:tc>
          <w:tcPr>
            <w:tcW w:w="1413"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77CBEB61" w14:textId="77777777" w:rsidR="00A33D74" w:rsidRDefault="00A33D74" w:rsidP="00BC0C77">
            <w:pPr>
              <w:rPr>
                <w:rFonts w:ascii="Arial" w:eastAsia="Arial" w:hAnsi="Arial" w:cs="Arial"/>
                <w:b/>
                <w:bCs/>
              </w:rPr>
            </w:pPr>
            <w:r>
              <w:rPr>
                <w:rFonts w:ascii="Arial" w:hAnsi="Arial" w:cs="Arial"/>
                <w:b/>
              </w:rPr>
              <w:t>DL data</w:t>
            </w:r>
          </w:p>
          <w:p w14:paraId="6511DC27" w14:textId="77777777" w:rsidR="00A33D74" w:rsidRDefault="00A33D74" w:rsidP="00BC0C77">
            <w:pPr>
              <w:rPr>
                <w:rFonts w:ascii="Arial" w:eastAsiaTheme="minorEastAsia" w:hAnsi="Arial" w:cs="Arial"/>
                <w:b/>
              </w:rPr>
            </w:pPr>
          </w:p>
          <w:p w14:paraId="79379E01" w14:textId="77777777" w:rsidR="00A33D74" w:rsidRDefault="00A33D74" w:rsidP="00BC0C77">
            <w:pPr>
              <w:rPr>
                <w:rFonts w:ascii="Arial" w:hAnsi="Arial" w:cs="Arial"/>
                <w:b/>
              </w:rPr>
            </w:pPr>
          </w:p>
          <w:p w14:paraId="65B58465" w14:textId="77777777" w:rsidR="00A33D74" w:rsidRDefault="00A33D74" w:rsidP="00BC0C77">
            <w:pPr>
              <w:rPr>
                <w:rFonts w:ascii="Arial" w:hAnsi="Arial" w:cs="Arial"/>
                <w:b/>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7FA51697" w14:textId="77777777" w:rsidR="00A33D74" w:rsidRDefault="00A33D74" w:rsidP="00BC0C77">
            <w:pPr>
              <w:rPr>
                <w:rFonts w:ascii="Arial" w:eastAsia="Arial" w:hAnsi="Arial" w:cs="Arial"/>
              </w:rPr>
            </w:pPr>
            <w:r>
              <w:rPr>
                <w:rFonts w:ascii="Arial" w:hAnsi="Arial" w:cs="Arial"/>
              </w:rPr>
              <w:t>1 transmission</w:t>
            </w:r>
          </w:p>
        </w:tc>
        <w:tc>
          <w:tcPr>
            <w:tcW w:w="832" w:type="dxa"/>
            <w:tcBorders>
              <w:top w:val="single" w:sz="4" w:space="0" w:color="auto"/>
              <w:left w:val="single" w:sz="4" w:space="0" w:color="auto"/>
              <w:bottom w:val="single" w:sz="4" w:space="0" w:color="auto"/>
              <w:right w:val="single" w:sz="4" w:space="0" w:color="auto"/>
            </w:tcBorders>
            <w:hideMark/>
          </w:tcPr>
          <w:p w14:paraId="7B60A161" w14:textId="77777777" w:rsidR="00A33D74" w:rsidRDefault="00A33D74" w:rsidP="00BC0C77">
            <w:pPr>
              <w:rPr>
                <w:rFonts w:ascii="Arial" w:eastAsiaTheme="minorEastAsia" w:hAnsi="Arial" w:cs="Arial"/>
              </w:rPr>
            </w:pPr>
            <w:r>
              <w:t>2.18</w:t>
            </w:r>
          </w:p>
        </w:tc>
        <w:tc>
          <w:tcPr>
            <w:tcW w:w="833" w:type="dxa"/>
            <w:tcBorders>
              <w:top w:val="single" w:sz="4" w:space="0" w:color="auto"/>
              <w:left w:val="single" w:sz="4" w:space="0" w:color="auto"/>
              <w:bottom w:val="single" w:sz="4" w:space="0" w:color="auto"/>
              <w:right w:val="single" w:sz="4" w:space="0" w:color="auto"/>
            </w:tcBorders>
            <w:hideMark/>
          </w:tcPr>
          <w:p w14:paraId="451BF043" w14:textId="77777777" w:rsidR="00A33D74" w:rsidRDefault="00A33D74" w:rsidP="00BC0C77">
            <w:pPr>
              <w:rPr>
                <w:rFonts w:ascii="Arial" w:eastAsia="Arial" w:hAnsi="Arial" w:cs="Arial"/>
              </w:rPr>
            </w:pPr>
            <w:r>
              <w:t>1.32</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5BDD1514" w14:textId="77777777" w:rsidR="00A33D74" w:rsidRDefault="00A33D74" w:rsidP="00BC0C77">
            <w:pPr>
              <w:rPr>
                <w:rFonts w:ascii="Arial" w:eastAsia="Arial" w:hAnsi="Arial" w:cs="Arial"/>
              </w:rPr>
            </w:pPr>
            <w:r>
              <w:t>0.86</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4B7E78D5" w14:textId="77777777" w:rsidR="00A33D74" w:rsidRDefault="00A33D74" w:rsidP="00BC0C77">
            <w:pPr>
              <w:rPr>
                <w:rFonts w:ascii="Arial" w:eastAsiaTheme="minorEastAsia" w:hAnsi="Arial" w:cs="Arial"/>
              </w:rPr>
            </w:pPr>
            <w:r>
              <w:t>0.71</w:t>
            </w:r>
          </w:p>
        </w:tc>
        <w:tc>
          <w:tcPr>
            <w:tcW w:w="832" w:type="dxa"/>
            <w:tcBorders>
              <w:top w:val="single" w:sz="4" w:space="0" w:color="auto"/>
              <w:left w:val="single" w:sz="4" w:space="0" w:color="auto"/>
              <w:bottom w:val="single" w:sz="4" w:space="0" w:color="auto"/>
              <w:right w:val="single" w:sz="4" w:space="0" w:color="auto"/>
            </w:tcBorders>
            <w:hideMark/>
          </w:tcPr>
          <w:p w14:paraId="4DEE51AE" w14:textId="77777777" w:rsidR="00A33D74" w:rsidRDefault="00A33D74" w:rsidP="00BC0C77">
            <w:pPr>
              <w:rPr>
                <w:rFonts w:ascii="Arial" w:hAnsi="Arial" w:cs="Arial"/>
              </w:rPr>
            </w:pPr>
            <w:r>
              <w:t>1.09</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4AC052EE" w14:textId="77777777" w:rsidR="00A33D74" w:rsidRDefault="00A33D74" w:rsidP="00BC0C77">
            <w:pPr>
              <w:rPr>
                <w:rFonts w:ascii="Arial" w:eastAsia="Arial" w:hAnsi="Arial" w:cs="Arial"/>
              </w:rPr>
            </w:pPr>
            <w:r>
              <w:t>0.66</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4F3A62AE" w14:textId="77777777" w:rsidR="00A33D74" w:rsidRDefault="00A33D74" w:rsidP="00BC0C77">
            <w:pPr>
              <w:rPr>
                <w:rFonts w:ascii="Arial" w:eastAsia="Arial" w:hAnsi="Arial" w:cs="Arial"/>
              </w:rPr>
            </w:pPr>
            <w:r>
              <w:t>0.43</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0DE88E79" w14:textId="77777777" w:rsidR="00A33D74" w:rsidRDefault="00A33D74" w:rsidP="00BC0C77">
            <w:pPr>
              <w:rPr>
                <w:rFonts w:ascii="Arial" w:eastAsiaTheme="minorEastAsia" w:hAnsi="Arial" w:cs="Arial"/>
              </w:rPr>
            </w:pPr>
            <w:r>
              <w:t>0.36</w:t>
            </w:r>
          </w:p>
        </w:tc>
      </w:tr>
      <w:tr w:rsidR="00A33D74" w14:paraId="5A24C59E" w14:textId="77777777" w:rsidTr="00BC0C77">
        <w:trPr>
          <w:trHeight w:val="193"/>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16092242"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77740AED" w14:textId="77777777" w:rsidR="00A33D74" w:rsidRDefault="00A33D74" w:rsidP="00BC0C77">
            <w:pPr>
              <w:rPr>
                <w:rFonts w:ascii="Arial" w:eastAsia="Arial" w:hAnsi="Arial" w:cs="Arial"/>
              </w:rPr>
            </w:pPr>
            <w:r>
              <w:rPr>
                <w:rFonts w:ascii="Arial" w:hAnsi="Arial" w:cs="Arial"/>
              </w:rPr>
              <w:t>2 transmissions</w:t>
            </w:r>
          </w:p>
        </w:tc>
        <w:tc>
          <w:tcPr>
            <w:tcW w:w="832" w:type="dxa"/>
            <w:tcBorders>
              <w:top w:val="single" w:sz="4" w:space="0" w:color="auto"/>
              <w:left w:val="single" w:sz="4" w:space="0" w:color="auto"/>
              <w:bottom w:val="single" w:sz="4" w:space="0" w:color="auto"/>
              <w:right w:val="single" w:sz="4" w:space="0" w:color="auto"/>
            </w:tcBorders>
            <w:hideMark/>
          </w:tcPr>
          <w:p w14:paraId="39D414D8" w14:textId="77777777" w:rsidR="00A33D74" w:rsidRDefault="00A33D74" w:rsidP="00BC0C77">
            <w:pPr>
              <w:rPr>
                <w:rFonts w:ascii="Arial" w:eastAsiaTheme="minorEastAsia" w:hAnsi="Arial" w:cs="Arial"/>
              </w:rPr>
            </w:pPr>
            <w:r>
              <w:t>4.18</w:t>
            </w:r>
          </w:p>
        </w:tc>
        <w:tc>
          <w:tcPr>
            <w:tcW w:w="833" w:type="dxa"/>
            <w:tcBorders>
              <w:top w:val="single" w:sz="4" w:space="0" w:color="auto"/>
              <w:left w:val="single" w:sz="4" w:space="0" w:color="auto"/>
              <w:bottom w:val="single" w:sz="4" w:space="0" w:color="auto"/>
              <w:right w:val="single" w:sz="4" w:space="0" w:color="auto"/>
            </w:tcBorders>
            <w:hideMark/>
          </w:tcPr>
          <w:p w14:paraId="183067EE" w14:textId="77777777" w:rsidR="00A33D74" w:rsidRDefault="00A33D74" w:rsidP="00BC0C77">
            <w:pPr>
              <w:rPr>
                <w:rFonts w:ascii="Arial" w:eastAsia="Arial" w:hAnsi="Arial" w:cs="Arial"/>
              </w:rPr>
            </w:pPr>
            <w:r>
              <w:t>2.68</w:t>
            </w:r>
          </w:p>
        </w:tc>
        <w:tc>
          <w:tcPr>
            <w:tcW w:w="833" w:type="dxa"/>
            <w:tcBorders>
              <w:top w:val="single" w:sz="4" w:space="0" w:color="auto"/>
              <w:left w:val="single" w:sz="4" w:space="0" w:color="auto"/>
              <w:bottom w:val="single" w:sz="4" w:space="0" w:color="auto"/>
              <w:right w:val="single" w:sz="4" w:space="0" w:color="auto"/>
            </w:tcBorders>
            <w:hideMark/>
          </w:tcPr>
          <w:p w14:paraId="140FD78D" w14:textId="77777777" w:rsidR="00A33D74" w:rsidRDefault="00A33D74" w:rsidP="00BC0C77">
            <w:pPr>
              <w:rPr>
                <w:rFonts w:ascii="Arial" w:eastAsia="Arial" w:hAnsi="Arial" w:cs="Arial"/>
              </w:rPr>
            </w:pPr>
            <w:r>
              <w:t>1.86</w:t>
            </w:r>
          </w:p>
        </w:tc>
        <w:tc>
          <w:tcPr>
            <w:tcW w:w="833" w:type="dxa"/>
            <w:tcBorders>
              <w:top w:val="single" w:sz="4" w:space="0" w:color="auto"/>
              <w:left w:val="single" w:sz="4" w:space="0" w:color="auto"/>
              <w:bottom w:val="single" w:sz="4" w:space="0" w:color="auto"/>
              <w:right w:val="single" w:sz="4" w:space="0" w:color="auto"/>
            </w:tcBorders>
            <w:hideMark/>
          </w:tcPr>
          <w:p w14:paraId="3ECCF7A4" w14:textId="77777777" w:rsidR="00A33D74" w:rsidRDefault="00A33D74" w:rsidP="00BC0C77">
            <w:pPr>
              <w:rPr>
                <w:rFonts w:ascii="Arial" w:eastAsiaTheme="minorEastAsia" w:hAnsi="Arial" w:cs="Arial"/>
              </w:rPr>
            </w:pPr>
            <w:r>
              <w:t>1.71</w:t>
            </w:r>
          </w:p>
        </w:tc>
        <w:tc>
          <w:tcPr>
            <w:tcW w:w="832" w:type="dxa"/>
            <w:tcBorders>
              <w:top w:val="single" w:sz="4" w:space="0" w:color="auto"/>
              <w:left w:val="single" w:sz="4" w:space="0" w:color="auto"/>
              <w:bottom w:val="single" w:sz="4" w:space="0" w:color="auto"/>
              <w:right w:val="single" w:sz="4" w:space="0" w:color="auto"/>
            </w:tcBorders>
            <w:hideMark/>
          </w:tcPr>
          <w:p w14:paraId="584529FD" w14:textId="77777777" w:rsidR="00A33D74" w:rsidRDefault="00A33D74" w:rsidP="00BC0C77">
            <w:pPr>
              <w:rPr>
                <w:rFonts w:ascii="Arial" w:hAnsi="Arial" w:cs="Arial"/>
              </w:rPr>
            </w:pPr>
            <w:r>
              <w:t>2.09</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068BFD3" w14:textId="77777777" w:rsidR="00A33D74" w:rsidRDefault="00A33D74" w:rsidP="00BC0C77">
            <w:pPr>
              <w:rPr>
                <w:rFonts w:ascii="Arial" w:eastAsia="Arial" w:hAnsi="Arial" w:cs="Arial"/>
              </w:rPr>
            </w:pPr>
            <w:r>
              <w:t>1.34</w:t>
            </w:r>
          </w:p>
        </w:tc>
        <w:tc>
          <w:tcPr>
            <w:tcW w:w="833" w:type="dxa"/>
            <w:tcBorders>
              <w:top w:val="single" w:sz="4" w:space="0" w:color="auto"/>
              <w:left w:val="single" w:sz="4" w:space="0" w:color="auto"/>
              <w:bottom w:val="single" w:sz="4" w:space="0" w:color="auto"/>
              <w:right w:val="single" w:sz="4" w:space="0" w:color="auto"/>
            </w:tcBorders>
            <w:shd w:val="clear" w:color="auto" w:fill="00B0F0"/>
            <w:hideMark/>
          </w:tcPr>
          <w:p w14:paraId="7D93F796" w14:textId="77777777" w:rsidR="00A33D74" w:rsidRDefault="00A33D74" w:rsidP="00BC0C77">
            <w:pPr>
              <w:rPr>
                <w:rFonts w:ascii="Arial" w:eastAsia="Arial" w:hAnsi="Arial" w:cs="Arial"/>
              </w:rPr>
            </w:pPr>
            <w:r>
              <w:t>0.93</w:t>
            </w:r>
          </w:p>
        </w:tc>
        <w:tc>
          <w:tcPr>
            <w:tcW w:w="833" w:type="dxa"/>
            <w:tcBorders>
              <w:top w:val="single" w:sz="4" w:space="0" w:color="auto"/>
              <w:left w:val="single" w:sz="4" w:space="0" w:color="auto"/>
              <w:bottom w:val="single" w:sz="4" w:space="0" w:color="auto"/>
              <w:right w:val="single" w:sz="4" w:space="0" w:color="auto"/>
            </w:tcBorders>
            <w:shd w:val="clear" w:color="auto" w:fill="00B0F0"/>
            <w:hideMark/>
          </w:tcPr>
          <w:p w14:paraId="308E3219" w14:textId="77777777" w:rsidR="00A33D74" w:rsidRDefault="00A33D74" w:rsidP="00BC0C77">
            <w:pPr>
              <w:rPr>
                <w:rFonts w:ascii="Arial" w:eastAsiaTheme="minorEastAsia" w:hAnsi="Arial" w:cs="Arial"/>
              </w:rPr>
            </w:pPr>
            <w:r>
              <w:t>0.86</w:t>
            </w:r>
          </w:p>
        </w:tc>
      </w:tr>
      <w:tr w:rsidR="00A33D74" w14:paraId="5CBE7FC5" w14:textId="77777777" w:rsidTr="00BC0C77">
        <w:trPr>
          <w:trHeight w:val="182"/>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4FBE24C0"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4C94B83C" w14:textId="77777777" w:rsidR="00A33D74" w:rsidRDefault="00A33D74" w:rsidP="00BC0C77">
            <w:pPr>
              <w:rPr>
                <w:rFonts w:ascii="Arial" w:eastAsia="Arial" w:hAnsi="Arial" w:cs="Arial"/>
              </w:rPr>
            </w:pPr>
            <w:r>
              <w:rPr>
                <w:rFonts w:ascii="Arial" w:hAnsi="Arial" w:cs="Arial"/>
              </w:rPr>
              <w:t>3 transmissions</w:t>
            </w:r>
          </w:p>
        </w:tc>
        <w:tc>
          <w:tcPr>
            <w:tcW w:w="832" w:type="dxa"/>
            <w:tcBorders>
              <w:top w:val="single" w:sz="4" w:space="0" w:color="auto"/>
              <w:left w:val="single" w:sz="4" w:space="0" w:color="auto"/>
              <w:bottom w:val="single" w:sz="4" w:space="0" w:color="auto"/>
              <w:right w:val="single" w:sz="4" w:space="0" w:color="auto"/>
            </w:tcBorders>
            <w:hideMark/>
          </w:tcPr>
          <w:p w14:paraId="006CB183" w14:textId="77777777" w:rsidR="00A33D74" w:rsidRDefault="00A33D74" w:rsidP="00BC0C77">
            <w:pPr>
              <w:rPr>
                <w:rFonts w:ascii="Arial" w:eastAsiaTheme="minorEastAsia" w:hAnsi="Arial" w:cs="Arial"/>
              </w:rPr>
            </w:pPr>
            <w:r>
              <w:t>6.18</w:t>
            </w:r>
          </w:p>
        </w:tc>
        <w:tc>
          <w:tcPr>
            <w:tcW w:w="833" w:type="dxa"/>
            <w:tcBorders>
              <w:top w:val="single" w:sz="4" w:space="0" w:color="auto"/>
              <w:left w:val="single" w:sz="4" w:space="0" w:color="auto"/>
              <w:bottom w:val="single" w:sz="4" w:space="0" w:color="auto"/>
              <w:right w:val="single" w:sz="4" w:space="0" w:color="auto"/>
            </w:tcBorders>
            <w:hideMark/>
          </w:tcPr>
          <w:p w14:paraId="64E2AEA7" w14:textId="77777777" w:rsidR="00A33D74" w:rsidRDefault="00A33D74" w:rsidP="00BC0C77">
            <w:pPr>
              <w:rPr>
                <w:rFonts w:ascii="Arial" w:eastAsia="Arial" w:hAnsi="Arial" w:cs="Arial"/>
              </w:rPr>
            </w:pPr>
            <w:r>
              <w:t>4.32</w:t>
            </w:r>
          </w:p>
        </w:tc>
        <w:tc>
          <w:tcPr>
            <w:tcW w:w="833" w:type="dxa"/>
            <w:tcBorders>
              <w:top w:val="single" w:sz="4" w:space="0" w:color="auto"/>
              <w:left w:val="single" w:sz="4" w:space="0" w:color="auto"/>
              <w:bottom w:val="single" w:sz="4" w:space="0" w:color="auto"/>
              <w:right w:val="single" w:sz="4" w:space="0" w:color="auto"/>
            </w:tcBorders>
            <w:hideMark/>
          </w:tcPr>
          <w:p w14:paraId="6753221F" w14:textId="77777777" w:rsidR="00A33D74" w:rsidRDefault="00A33D74" w:rsidP="00BC0C77">
            <w:pPr>
              <w:rPr>
                <w:rFonts w:ascii="Arial" w:eastAsia="Arial" w:hAnsi="Arial" w:cs="Arial"/>
              </w:rPr>
            </w:pPr>
            <w:r>
              <w:t>2.86</w:t>
            </w:r>
          </w:p>
        </w:tc>
        <w:tc>
          <w:tcPr>
            <w:tcW w:w="833" w:type="dxa"/>
            <w:tcBorders>
              <w:top w:val="single" w:sz="4" w:space="0" w:color="auto"/>
              <w:left w:val="single" w:sz="4" w:space="0" w:color="auto"/>
              <w:bottom w:val="single" w:sz="4" w:space="0" w:color="auto"/>
              <w:right w:val="single" w:sz="4" w:space="0" w:color="auto"/>
            </w:tcBorders>
            <w:hideMark/>
          </w:tcPr>
          <w:p w14:paraId="7B50E250" w14:textId="77777777" w:rsidR="00A33D74" w:rsidRDefault="00A33D74" w:rsidP="00BC0C77">
            <w:pPr>
              <w:rPr>
                <w:rFonts w:ascii="Arial" w:eastAsiaTheme="minorEastAsia" w:hAnsi="Arial" w:cs="Arial"/>
              </w:rPr>
            </w:pPr>
            <w:r>
              <w:t>2.71</w:t>
            </w:r>
          </w:p>
        </w:tc>
        <w:tc>
          <w:tcPr>
            <w:tcW w:w="832" w:type="dxa"/>
            <w:tcBorders>
              <w:top w:val="single" w:sz="4" w:space="0" w:color="auto"/>
              <w:left w:val="single" w:sz="4" w:space="0" w:color="auto"/>
              <w:bottom w:val="single" w:sz="4" w:space="0" w:color="auto"/>
              <w:right w:val="single" w:sz="4" w:space="0" w:color="auto"/>
            </w:tcBorders>
            <w:hideMark/>
          </w:tcPr>
          <w:p w14:paraId="69071C35" w14:textId="77777777" w:rsidR="00A33D74" w:rsidRDefault="00A33D74" w:rsidP="00BC0C77">
            <w:pPr>
              <w:rPr>
                <w:rFonts w:ascii="Arial" w:hAnsi="Arial" w:cs="Arial"/>
              </w:rPr>
            </w:pPr>
            <w:r>
              <w:t>3.09</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0D214EA" w14:textId="77777777" w:rsidR="00A33D74" w:rsidRDefault="00A33D74" w:rsidP="00BC0C77">
            <w:pPr>
              <w:rPr>
                <w:rFonts w:ascii="Arial" w:eastAsia="Arial" w:hAnsi="Arial" w:cs="Arial"/>
              </w:rPr>
            </w:pPr>
            <w:r>
              <w:t>2.16</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67931EC" w14:textId="77777777" w:rsidR="00A33D74" w:rsidRDefault="00A33D74" w:rsidP="00BC0C77">
            <w:pPr>
              <w:rPr>
                <w:rFonts w:ascii="Arial" w:eastAsia="Arial" w:hAnsi="Arial" w:cs="Arial"/>
              </w:rPr>
            </w:pPr>
            <w:r>
              <w:t>1.43</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27CE734" w14:textId="77777777" w:rsidR="00A33D74" w:rsidRDefault="00A33D74" w:rsidP="00BC0C77">
            <w:pPr>
              <w:rPr>
                <w:rFonts w:ascii="Arial" w:eastAsiaTheme="minorEastAsia" w:hAnsi="Arial" w:cs="Arial"/>
              </w:rPr>
            </w:pPr>
            <w:r>
              <w:t>1.36</w:t>
            </w:r>
          </w:p>
        </w:tc>
      </w:tr>
      <w:tr w:rsidR="00A33D74" w14:paraId="6E12CAFF" w14:textId="77777777" w:rsidTr="00BC0C77">
        <w:trPr>
          <w:trHeight w:val="182"/>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13388628"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7A7F5AFC" w14:textId="77777777" w:rsidR="00A33D74" w:rsidRDefault="00A33D74" w:rsidP="00BC0C77">
            <w:pPr>
              <w:rPr>
                <w:rFonts w:ascii="Arial" w:eastAsia="Arial" w:hAnsi="Arial" w:cs="Arial"/>
              </w:rPr>
            </w:pPr>
            <w:r>
              <w:rPr>
                <w:rFonts w:ascii="Arial" w:hAnsi="Arial" w:cs="Arial"/>
              </w:rPr>
              <w:t>4 transmissions</w:t>
            </w:r>
          </w:p>
        </w:tc>
        <w:tc>
          <w:tcPr>
            <w:tcW w:w="832" w:type="dxa"/>
            <w:tcBorders>
              <w:top w:val="single" w:sz="4" w:space="0" w:color="auto"/>
              <w:left w:val="single" w:sz="4" w:space="0" w:color="auto"/>
              <w:bottom w:val="single" w:sz="4" w:space="0" w:color="auto"/>
              <w:right w:val="single" w:sz="4" w:space="0" w:color="auto"/>
            </w:tcBorders>
            <w:hideMark/>
          </w:tcPr>
          <w:p w14:paraId="02D26711" w14:textId="77777777" w:rsidR="00A33D74" w:rsidRDefault="00A33D74" w:rsidP="00BC0C77">
            <w:pPr>
              <w:rPr>
                <w:rFonts w:ascii="Arial" w:eastAsiaTheme="minorEastAsia" w:hAnsi="Arial" w:cs="Arial"/>
              </w:rPr>
            </w:pPr>
            <w:r>
              <w:t>8.18</w:t>
            </w:r>
          </w:p>
        </w:tc>
        <w:tc>
          <w:tcPr>
            <w:tcW w:w="833" w:type="dxa"/>
            <w:tcBorders>
              <w:top w:val="single" w:sz="4" w:space="0" w:color="auto"/>
              <w:left w:val="single" w:sz="4" w:space="0" w:color="auto"/>
              <w:bottom w:val="single" w:sz="4" w:space="0" w:color="auto"/>
              <w:right w:val="single" w:sz="4" w:space="0" w:color="auto"/>
            </w:tcBorders>
            <w:hideMark/>
          </w:tcPr>
          <w:p w14:paraId="5CC8B1D8" w14:textId="77777777" w:rsidR="00A33D74" w:rsidRDefault="00A33D74" w:rsidP="00BC0C77">
            <w:pPr>
              <w:rPr>
                <w:rFonts w:ascii="Arial" w:eastAsia="Arial" w:hAnsi="Arial" w:cs="Arial"/>
              </w:rPr>
            </w:pPr>
            <w:r>
              <w:t>5.68</w:t>
            </w:r>
          </w:p>
        </w:tc>
        <w:tc>
          <w:tcPr>
            <w:tcW w:w="833" w:type="dxa"/>
            <w:tcBorders>
              <w:top w:val="single" w:sz="4" w:space="0" w:color="auto"/>
              <w:left w:val="single" w:sz="4" w:space="0" w:color="auto"/>
              <w:bottom w:val="single" w:sz="4" w:space="0" w:color="auto"/>
              <w:right w:val="single" w:sz="4" w:space="0" w:color="auto"/>
            </w:tcBorders>
            <w:hideMark/>
          </w:tcPr>
          <w:p w14:paraId="1A5B8DEE" w14:textId="77777777" w:rsidR="00A33D74" w:rsidRDefault="00A33D74" w:rsidP="00BC0C77">
            <w:pPr>
              <w:rPr>
                <w:rFonts w:ascii="Arial" w:eastAsia="Arial" w:hAnsi="Arial" w:cs="Arial"/>
              </w:rPr>
            </w:pPr>
            <w:r>
              <w:t>3.86</w:t>
            </w:r>
          </w:p>
        </w:tc>
        <w:tc>
          <w:tcPr>
            <w:tcW w:w="833" w:type="dxa"/>
            <w:tcBorders>
              <w:top w:val="single" w:sz="4" w:space="0" w:color="auto"/>
              <w:left w:val="single" w:sz="4" w:space="0" w:color="auto"/>
              <w:bottom w:val="single" w:sz="4" w:space="0" w:color="auto"/>
              <w:right w:val="single" w:sz="4" w:space="0" w:color="auto"/>
            </w:tcBorders>
            <w:hideMark/>
          </w:tcPr>
          <w:p w14:paraId="4560A180" w14:textId="77777777" w:rsidR="00A33D74" w:rsidRDefault="00A33D74" w:rsidP="00BC0C77">
            <w:pPr>
              <w:rPr>
                <w:rFonts w:ascii="Arial" w:eastAsiaTheme="minorEastAsia" w:hAnsi="Arial" w:cs="Arial"/>
              </w:rPr>
            </w:pPr>
            <w:r>
              <w:t>3.71</w:t>
            </w:r>
          </w:p>
        </w:tc>
        <w:tc>
          <w:tcPr>
            <w:tcW w:w="832" w:type="dxa"/>
            <w:tcBorders>
              <w:top w:val="single" w:sz="4" w:space="0" w:color="auto"/>
              <w:left w:val="single" w:sz="4" w:space="0" w:color="auto"/>
              <w:bottom w:val="single" w:sz="4" w:space="0" w:color="auto"/>
              <w:right w:val="single" w:sz="4" w:space="0" w:color="auto"/>
            </w:tcBorders>
            <w:hideMark/>
          </w:tcPr>
          <w:p w14:paraId="272094A0" w14:textId="77777777" w:rsidR="00A33D74" w:rsidRDefault="00A33D74" w:rsidP="00BC0C77">
            <w:pPr>
              <w:rPr>
                <w:rFonts w:ascii="Arial" w:hAnsi="Arial" w:cs="Arial"/>
              </w:rPr>
            </w:pPr>
            <w:r>
              <w:t>4.09</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7F291E6" w14:textId="77777777" w:rsidR="00A33D74" w:rsidRDefault="00A33D74" w:rsidP="00BC0C77">
            <w:pPr>
              <w:rPr>
                <w:rFonts w:ascii="Arial" w:eastAsia="Arial" w:hAnsi="Arial" w:cs="Arial"/>
              </w:rPr>
            </w:pPr>
            <w:r>
              <w:t>2.84</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FD3DAE1" w14:textId="77777777" w:rsidR="00A33D74" w:rsidRDefault="00A33D74" w:rsidP="00BC0C77">
            <w:pPr>
              <w:rPr>
                <w:rFonts w:ascii="Arial" w:eastAsia="Arial" w:hAnsi="Arial" w:cs="Arial"/>
              </w:rPr>
            </w:pPr>
            <w:r>
              <w:t>1.93</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80B7AB" w14:textId="77777777" w:rsidR="00A33D74" w:rsidRDefault="00A33D74" w:rsidP="00BC0C77">
            <w:pPr>
              <w:rPr>
                <w:rFonts w:ascii="Arial" w:eastAsiaTheme="minorEastAsia" w:hAnsi="Arial" w:cs="Arial"/>
              </w:rPr>
            </w:pPr>
            <w:r>
              <w:t>1.86</w:t>
            </w:r>
          </w:p>
        </w:tc>
      </w:tr>
      <w:tr w:rsidR="00A33D74" w14:paraId="100BDE7C" w14:textId="77777777" w:rsidTr="00BC0C77">
        <w:trPr>
          <w:trHeight w:val="563"/>
          <w:jc w:val="center"/>
        </w:trPr>
        <w:tc>
          <w:tcPr>
            <w:tcW w:w="1413"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62029B76" w14:textId="77777777" w:rsidR="00A33D74" w:rsidRDefault="00A33D74" w:rsidP="00BC0C77">
            <w:pPr>
              <w:rPr>
                <w:rFonts w:ascii="Arial" w:hAnsi="Arial" w:cs="Arial"/>
                <w:b/>
              </w:rPr>
            </w:pPr>
            <w:r>
              <w:rPr>
                <w:rFonts w:ascii="Arial" w:hAnsi="Arial" w:cs="Arial"/>
                <w:b/>
              </w:rPr>
              <w:t>UL data (SR)</w:t>
            </w: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1912DD67" w14:textId="77777777" w:rsidR="00A33D74" w:rsidRDefault="00A33D74" w:rsidP="00BC0C77">
            <w:pPr>
              <w:rPr>
                <w:rFonts w:ascii="Arial" w:eastAsia="Arial" w:hAnsi="Arial" w:cs="Arial"/>
              </w:rPr>
            </w:pPr>
            <w:r>
              <w:rPr>
                <w:rFonts w:ascii="Arial" w:hAnsi="Arial" w:cs="Arial"/>
              </w:rPr>
              <w:t>1 transmission</w:t>
            </w:r>
          </w:p>
        </w:tc>
        <w:tc>
          <w:tcPr>
            <w:tcW w:w="832" w:type="dxa"/>
            <w:tcBorders>
              <w:top w:val="single" w:sz="4" w:space="0" w:color="auto"/>
              <w:left w:val="single" w:sz="4" w:space="0" w:color="auto"/>
              <w:bottom w:val="single" w:sz="4" w:space="0" w:color="auto"/>
              <w:right w:val="single" w:sz="4" w:space="0" w:color="auto"/>
            </w:tcBorders>
            <w:hideMark/>
          </w:tcPr>
          <w:p w14:paraId="03C4829A" w14:textId="77777777" w:rsidR="00A33D74" w:rsidRDefault="00A33D74" w:rsidP="00BC0C77">
            <w:pPr>
              <w:rPr>
                <w:rFonts w:ascii="Arial" w:eastAsiaTheme="minorEastAsia" w:hAnsi="Arial" w:cs="Arial"/>
              </w:rPr>
            </w:pPr>
            <w:r>
              <w:t>2.66</w:t>
            </w:r>
          </w:p>
        </w:tc>
        <w:tc>
          <w:tcPr>
            <w:tcW w:w="833" w:type="dxa"/>
            <w:tcBorders>
              <w:top w:val="single" w:sz="4" w:space="0" w:color="auto"/>
              <w:left w:val="single" w:sz="4" w:space="0" w:color="auto"/>
              <w:bottom w:val="single" w:sz="4" w:space="0" w:color="auto"/>
              <w:right w:val="single" w:sz="4" w:space="0" w:color="auto"/>
            </w:tcBorders>
            <w:hideMark/>
          </w:tcPr>
          <w:p w14:paraId="24D2FAAE" w14:textId="77777777" w:rsidR="00A33D74" w:rsidRDefault="00A33D74" w:rsidP="00BC0C77">
            <w:pPr>
              <w:rPr>
                <w:rFonts w:ascii="Arial" w:eastAsia="Arial" w:hAnsi="Arial" w:cs="Arial"/>
              </w:rPr>
            </w:pPr>
            <w:r>
              <w:t>1.88</w:t>
            </w:r>
          </w:p>
        </w:tc>
        <w:tc>
          <w:tcPr>
            <w:tcW w:w="833" w:type="dxa"/>
            <w:tcBorders>
              <w:top w:val="single" w:sz="4" w:space="0" w:color="auto"/>
              <w:left w:val="single" w:sz="4" w:space="0" w:color="auto"/>
              <w:bottom w:val="single" w:sz="4" w:space="0" w:color="auto"/>
              <w:right w:val="single" w:sz="4" w:space="0" w:color="auto"/>
            </w:tcBorders>
            <w:hideMark/>
          </w:tcPr>
          <w:p w14:paraId="4CE7A98C" w14:textId="77777777" w:rsidR="00A33D74" w:rsidRDefault="00A33D74" w:rsidP="00BC0C77">
            <w:pPr>
              <w:rPr>
                <w:rFonts w:ascii="Arial" w:eastAsia="Arial" w:hAnsi="Arial" w:cs="Arial"/>
              </w:rPr>
            </w:pPr>
            <w:r>
              <w:t>1.38</w:t>
            </w:r>
          </w:p>
        </w:tc>
        <w:tc>
          <w:tcPr>
            <w:tcW w:w="833" w:type="dxa"/>
            <w:tcBorders>
              <w:top w:val="single" w:sz="4" w:space="0" w:color="auto"/>
              <w:left w:val="single" w:sz="4" w:space="0" w:color="auto"/>
              <w:bottom w:val="single" w:sz="4" w:space="0" w:color="auto"/>
              <w:right w:val="single" w:sz="4" w:space="0" w:color="auto"/>
            </w:tcBorders>
            <w:hideMark/>
          </w:tcPr>
          <w:p w14:paraId="6E602C82" w14:textId="77777777" w:rsidR="00A33D74" w:rsidRDefault="00A33D74" w:rsidP="00BC0C77">
            <w:pPr>
              <w:rPr>
                <w:rFonts w:ascii="Arial" w:eastAsiaTheme="minorEastAsia" w:hAnsi="Arial" w:cs="Arial"/>
              </w:rPr>
            </w:pPr>
            <w:r>
              <w:t>1.23</w:t>
            </w:r>
          </w:p>
        </w:tc>
        <w:tc>
          <w:tcPr>
            <w:tcW w:w="832" w:type="dxa"/>
            <w:tcBorders>
              <w:top w:val="single" w:sz="4" w:space="0" w:color="auto"/>
              <w:left w:val="single" w:sz="4" w:space="0" w:color="auto"/>
              <w:bottom w:val="single" w:sz="4" w:space="0" w:color="auto"/>
              <w:right w:val="single" w:sz="4" w:space="0" w:color="auto"/>
            </w:tcBorders>
            <w:hideMark/>
          </w:tcPr>
          <w:p w14:paraId="7A987075" w14:textId="77777777" w:rsidR="00A33D74" w:rsidRDefault="00A33D74" w:rsidP="00BC0C77">
            <w:pPr>
              <w:rPr>
                <w:rFonts w:ascii="Arial" w:hAnsi="Arial" w:cs="Arial"/>
              </w:rPr>
            </w:pPr>
            <w:r>
              <w:t>1.33</w:t>
            </w:r>
          </w:p>
        </w:tc>
        <w:tc>
          <w:tcPr>
            <w:tcW w:w="833" w:type="dxa"/>
            <w:tcBorders>
              <w:top w:val="single" w:sz="4" w:space="0" w:color="auto"/>
              <w:left w:val="single" w:sz="4" w:space="0" w:color="auto"/>
              <w:bottom w:val="single" w:sz="4" w:space="0" w:color="auto"/>
              <w:right w:val="single" w:sz="4" w:space="0" w:color="auto"/>
            </w:tcBorders>
            <w:shd w:val="clear" w:color="auto" w:fill="00B0F0"/>
            <w:hideMark/>
          </w:tcPr>
          <w:p w14:paraId="451F34CF" w14:textId="77777777" w:rsidR="00A33D74" w:rsidRDefault="00A33D74" w:rsidP="00BC0C77">
            <w:pPr>
              <w:rPr>
                <w:rFonts w:ascii="Arial" w:eastAsia="Arial" w:hAnsi="Arial" w:cs="Arial"/>
              </w:rPr>
            </w:pPr>
            <w:r>
              <w:t>0.94</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5939D039" w14:textId="77777777" w:rsidR="00A33D74" w:rsidRDefault="00A33D74" w:rsidP="00BC0C77">
            <w:pPr>
              <w:rPr>
                <w:rFonts w:ascii="Arial" w:eastAsia="Arial" w:hAnsi="Arial" w:cs="Arial"/>
              </w:rPr>
            </w:pPr>
            <w:r>
              <w:t>0.69</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19F6118C" w14:textId="77777777" w:rsidR="00A33D74" w:rsidRDefault="00A33D74" w:rsidP="00BC0C77">
            <w:pPr>
              <w:rPr>
                <w:rFonts w:ascii="Arial" w:eastAsiaTheme="minorEastAsia" w:hAnsi="Arial" w:cs="Arial"/>
              </w:rPr>
            </w:pPr>
            <w:r>
              <w:t>0.62</w:t>
            </w:r>
          </w:p>
        </w:tc>
      </w:tr>
      <w:tr w:rsidR="00A33D74" w14:paraId="76E9601A" w14:textId="77777777" w:rsidTr="00BC0C77">
        <w:trPr>
          <w:trHeight w:val="182"/>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3262FE7C"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1AC9A0CF" w14:textId="77777777" w:rsidR="00A33D74" w:rsidRDefault="00A33D74" w:rsidP="00BC0C77">
            <w:pPr>
              <w:rPr>
                <w:rFonts w:ascii="Arial" w:eastAsia="Arial" w:hAnsi="Arial" w:cs="Arial"/>
              </w:rPr>
            </w:pPr>
            <w:r>
              <w:rPr>
                <w:rFonts w:ascii="Arial" w:hAnsi="Arial" w:cs="Arial"/>
              </w:rPr>
              <w:t>2 transmissions</w:t>
            </w:r>
          </w:p>
        </w:tc>
        <w:tc>
          <w:tcPr>
            <w:tcW w:w="832" w:type="dxa"/>
            <w:tcBorders>
              <w:top w:val="single" w:sz="4" w:space="0" w:color="auto"/>
              <w:left w:val="single" w:sz="4" w:space="0" w:color="auto"/>
              <w:bottom w:val="single" w:sz="4" w:space="0" w:color="auto"/>
              <w:right w:val="single" w:sz="4" w:space="0" w:color="auto"/>
            </w:tcBorders>
            <w:hideMark/>
          </w:tcPr>
          <w:p w14:paraId="442ADCCC" w14:textId="77777777" w:rsidR="00A33D74" w:rsidRDefault="00A33D74" w:rsidP="00BC0C77">
            <w:pPr>
              <w:rPr>
                <w:rFonts w:ascii="Arial" w:eastAsiaTheme="minorEastAsia" w:hAnsi="Arial" w:cs="Arial"/>
              </w:rPr>
            </w:pPr>
            <w:r>
              <w:t>4.66</w:t>
            </w:r>
          </w:p>
        </w:tc>
        <w:tc>
          <w:tcPr>
            <w:tcW w:w="833" w:type="dxa"/>
            <w:tcBorders>
              <w:top w:val="single" w:sz="4" w:space="0" w:color="auto"/>
              <w:left w:val="single" w:sz="4" w:space="0" w:color="auto"/>
              <w:bottom w:val="single" w:sz="4" w:space="0" w:color="auto"/>
              <w:right w:val="single" w:sz="4" w:space="0" w:color="auto"/>
            </w:tcBorders>
            <w:hideMark/>
          </w:tcPr>
          <w:p w14:paraId="3B654F68" w14:textId="77777777" w:rsidR="00A33D74" w:rsidRDefault="00A33D74" w:rsidP="00BC0C77">
            <w:pPr>
              <w:rPr>
                <w:rFonts w:ascii="Arial" w:eastAsia="Arial" w:hAnsi="Arial" w:cs="Arial"/>
              </w:rPr>
            </w:pPr>
            <w:r>
              <w:t>2.88</w:t>
            </w:r>
          </w:p>
        </w:tc>
        <w:tc>
          <w:tcPr>
            <w:tcW w:w="833" w:type="dxa"/>
            <w:tcBorders>
              <w:top w:val="single" w:sz="4" w:space="0" w:color="auto"/>
              <w:left w:val="single" w:sz="4" w:space="0" w:color="auto"/>
              <w:bottom w:val="single" w:sz="4" w:space="0" w:color="auto"/>
              <w:right w:val="single" w:sz="4" w:space="0" w:color="auto"/>
            </w:tcBorders>
            <w:hideMark/>
          </w:tcPr>
          <w:p w14:paraId="38A425B1" w14:textId="77777777" w:rsidR="00A33D74" w:rsidRDefault="00A33D74" w:rsidP="00BC0C77">
            <w:pPr>
              <w:rPr>
                <w:rFonts w:ascii="Arial" w:eastAsia="Arial" w:hAnsi="Arial" w:cs="Arial"/>
              </w:rPr>
            </w:pPr>
            <w:r>
              <w:t>2.38</w:t>
            </w:r>
          </w:p>
        </w:tc>
        <w:tc>
          <w:tcPr>
            <w:tcW w:w="833" w:type="dxa"/>
            <w:tcBorders>
              <w:top w:val="single" w:sz="4" w:space="0" w:color="auto"/>
              <w:left w:val="single" w:sz="4" w:space="0" w:color="auto"/>
              <w:bottom w:val="single" w:sz="4" w:space="0" w:color="auto"/>
              <w:right w:val="single" w:sz="4" w:space="0" w:color="auto"/>
            </w:tcBorders>
            <w:hideMark/>
          </w:tcPr>
          <w:p w14:paraId="0C46DA22" w14:textId="77777777" w:rsidR="00A33D74" w:rsidRDefault="00A33D74" w:rsidP="00BC0C77">
            <w:pPr>
              <w:rPr>
                <w:rFonts w:ascii="Arial" w:eastAsiaTheme="minorEastAsia" w:hAnsi="Arial" w:cs="Arial"/>
              </w:rPr>
            </w:pPr>
            <w:r>
              <w:t>1.88</w:t>
            </w:r>
          </w:p>
        </w:tc>
        <w:tc>
          <w:tcPr>
            <w:tcW w:w="832" w:type="dxa"/>
            <w:tcBorders>
              <w:top w:val="single" w:sz="4" w:space="0" w:color="auto"/>
              <w:left w:val="single" w:sz="4" w:space="0" w:color="auto"/>
              <w:bottom w:val="single" w:sz="4" w:space="0" w:color="auto"/>
              <w:right w:val="single" w:sz="4" w:space="0" w:color="auto"/>
            </w:tcBorders>
            <w:hideMark/>
          </w:tcPr>
          <w:p w14:paraId="152B143C" w14:textId="77777777" w:rsidR="00A33D74" w:rsidRDefault="00A33D74" w:rsidP="00BC0C77">
            <w:pPr>
              <w:rPr>
                <w:rFonts w:ascii="Arial" w:hAnsi="Arial" w:cs="Arial"/>
              </w:rPr>
            </w:pPr>
            <w:r>
              <w:t>2.33</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0B3F905" w14:textId="77777777" w:rsidR="00A33D74" w:rsidRDefault="00A33D74" w:rsidP="00BC0C77">
            <w:pPr>
              <w:rPr>
                <w:rFonts w:ascii="Arial" w:eastAsia="Arial" w:hAnsi="Arial" w:cs="Arial"/>
              </w:rPr>
            </w:pPr>
            <w:r>
              <w:t>1.44</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36509A4" w14:textId="77777777" w:rsidR="00A33D74" w:rsidRDefault="00A33D74" w:rsidP="00BC0C77">
            <w:pPr>
              <w:rPr>
                <w:rFonts w:ascii="Arial" w:eastAsia="Arial" w:hAnsi="Arial" w:cs="Arial"/>
              </w:rPr>
            </w:pPr>
            <w:r>
              <w:t>1.19</w:t>
            </w:r>
          </w:p>
        </w:tc>
        <w:tc>
          <w:tcPr>
            <w:tcW w:w="833" w:type="dxa"/>
            <w:tcBorders>
              <w:top w:val="single" w:sz="4" w:space="0" w:color="auto"/>
              <w:left w:val="single" w:sz="4" w:space="0" w:color="auto"/>
              <w:bottom w:val="single" w:sz="4" w:space="0" w:color="auto"/>
              <w:right w:val="single" w:sz="4" w:space="0" w:color="auto"/>
            </w:tcBorders>
            <w:shd w:val="clear" w:color="auto" w:fill="00B0F0"/>
            <w:hideMark/>
          </w:tcPr>
          <w:p w14:paraId="562F7D5E" w14:textId="77777777" w:rsidR="00A33D74" w:rsidRDefault="00A33D74" w:rsidP="00BC0C77">
            <w:pPr>
              <w:rPr>
                <w:rFonts w:ascii="Arial" w:eastAsiaTheme="minorEastAsia" w:hAnsi="Arial" w:cs="Arial"/>
              </w:rPr>
            </w:pPr>
            <w:r>
              <w:t>0.94</w:t>
            </w:r>
          </w:p>
        </w:tc>
      </w:tr>
      <w:tr w:rsidR="00A33D74" w14:paraId="4EE79688" w14:textId="77777777" w:rsidTr="00BC0C77">
        <w:trPr>
          <w:trHeight w:val="171"/>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7218C74B"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3BA28035" w14:textId="77777777" w:rsidR="00A33D74" w:rsidRDefault="00A33D74" w:rsidP="00BC0C77">
            <w:pPr>
              <w:rPr>
                <w:rFonts w:ascii="Arial" w:eastAsia="Arial" w:hAnsi="Arial" w:cs="Arial"/>
              </w:rPr>
            </w:pPr>
            <w:r>
              <w:rPr>
                <w:rFonts w:ascii="Arial" w:hAnsi="Arial" w:cs="Arial"/>
              </w:rPr>
              <w:t>3 transmissions</w:t>
            </w:r>
          </w:p>
        </w:tc>
        <w:tc>
          <w:tcPr>
            <w:tcW w:w="832" w:type="dxa"/>
            <w:tcBorders>
              <w:top w:val="single" w:sz="4" w:space="0" w:color="auto"/>
              <w:left w:val="single" w:sz="4" w:space="0" w:color="auto"/>
              <w:bottom w:val="single" w:sz="4" w:space="0" w:color="auto"/>
              <w:right w:val="single" w:sz="4" w:space="0" w:color="auto"/>
            </w:tcBorders>
            <w:hideMark/>
          </w:tcPr>
          <w:p w14:paraId="641D43C0" w14:textId="77777777" w:rsidR="00A33D74" w:rsidRDefault="00A33D74" w:rsidP="00BC0C77">
            <w:pPr>
              <w:rPr>
                <w:rFonts w:ascii="Arial" w:eastAsiaTheme="minorEastAsia" w:hAnsi="Arial" w:cs="Arial"/>
              </w:rPr>
            </w:pPr>
            <w:r>
              <w:t>6.66</w:t>
            </w:r>
          </w:p>
        </w:tc>
        <w:tc>
          <w:tcPr>
            <w:tcW w:w="833" w:type="dxa"/>
            <w:tcBorders>
              <w:top w:val="single" w:sz="4" w:space="0" w:color="auto"/>
              <w:left w:val="single" w:sz="4" w:space="0" w:color="auto"/>
              <w:bottom w:val="single" w:sz="4" w:space="0" w:color="auto"/>
              <w:right w:val="single" w:sz="4" w:space="0" w:color="auto"/>
            </w:tcBorders>
            <w:hideMark/>
          </w:tcPr>
          <w:p w14:paraId="51BCF610" w14:textId="77777777" w:rsidR="00A33D74" w:rsidRDefault="00A33D74" w:rsidP="00BC0C77">
            <w:pPr>
              <w:rPr>
                <w:rFonts w:ascii="Arial" w:eastAsia="Arial" w:hAnsi="Arial" w:cs="Arial"/>
              </w:rPr>
            </w:pPr>
            <w:r>
              <w:t>3.88</w:t>
            </w:r>
          </w:p>
        </w:tc>
        <w:tc>
          <w:tcPr>
            <w:tcW w:w="833" w:type="dxa"/>
            <w:tcBorders>
              <w:top w:val="single" w:sz="4" w:space="0" w:color="auto"/>
              <w:left w:val="single" w:sz="4" w:space="0" w:color="auto"/>
              <w:bottom w:val="single" w:sz="4" w:space="0" w:color="auto"/>
              <w:right w:val="single" w:sz="4" w:space="0" w:color="auto"/>
            </w:tcBorders>
            <w:hideMark/>
          </w:tcPr>
          <w:p w14:paraId="5938B16E" w14:textId="77777777" w:rsidR="00A33D74" w:rsidRDefault="00A33D74" w:rsidP="00BC0C77">
            <w:pPr>
              <w:rPr>
                <w:rFonts w:ascii="Arial" w:eastAsia="Arial" w:hAnsi="Arial" w:cs="Arial"/>
              </w:rPr>
            </w:pPr>
            <w:r>
              <w:t>3.38</w:t>
            </w:r>
          </w:p>
        </w:tc>
        <w:tc>
          <w:tcPr>
            <w:tcW w:w="833" w:type="dxa"/>
            <w:tcBorders>
              <w:top w:val="single" w:sz="4" w:space="0" w:color="auto"/>
              <w:left w:val="single" w:sz="4" w:space="0" w:color="auto"/>
              <w:bottom w:val="single" w:sz="4" w:space="0" w:color="auto"/>
              <w:right w:val="single" w:sz="4" w:space="0" w:color="auto"/>
            </w:tcBorders>
            <w:hideMark/>
          </w:tcPr>
          <w:p w14:paraId="6EFBBF32" w14:textId="77777777" w:rsidR="00A33D74" w:rsidRDefault="00A33D74" w:rsidP="00BC0C77">
            <w:pPr>
              <w:rPr>
                <w:rFonts w:ascii="Arial" w:eastAsiaTheme="minorEastAsia" w:hAnsi="Arial" w:cs="Arial"/>
              </w:rPr>
            </w:pPr>
            <w:r>
              <w:t>2.52</w:t>
            </w:r>
          </w:p>
        </w:tc>
        <w:tc>
          <w:tcPr>
            <w:tcW w:w="832" w:type="dxa"/>
            <w:tcBorders>
              <w:top w:val="single" w:sz="4" w:space="0" w:color="auto"/>
              <w:left w:val="single" w:sz="4" w:space="0" w:color="auto"/>
              <w:bottom w:val="single" w:sz="4" w:space="0" w:color="auto"/>
              <w:right w:val="single" w:sz="4" w:space="0" w:color="auto"/>
            </w:tcBorders>
            <w:hideMark/>
          </w:tcPr>
          <w:p w14:paraId="4AE2D321" w14:textId="77777777" w:rsidR="00A33D74" w:rsidRDefault="00A33D74" w:rsidP="00BC0C77">
            <w:pPr>
              <w:rPr>
                <w:rFonts w:ascii="Arial" w:hAnsi="Arial" w:cs="Arial"/>
              </w:rPr>
            </w:pPr>
            <w:r>
              <w:t>3.33</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CA7D77" w14:textId="77777777" w:rsidR="00A33D74" w:rsidRDefault="00A33D74" w:rsidP="00BC0C77">
            <w:pPr>
              <w:rPr>
                <w:rFonts w:ascii="Arial" w:eastAsia="Arial" w:hAnsi="Arial" w:cs="Arial"/>
              </w:rPr>
            </w:pPr>
            <w:r>
              <w:t>1.94</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53C2E53" w14:textId="77777777" w:rsidR="00A33D74" w:rsidRDefault="00A33D74" w:rsidP="00BC0C77">
            <w:pPr>
              <w:rPr>
                <w:rFonts w:ascii="Arial" w:eastAsia="Arial" w:hAnsi="Arial" w:cs="Arial"/>
              </w:rPr>
            </w:pPr>
            <w:r>
              <w:t>1.69</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0C9F5CD" w14:textId="77777777" w:rsidR="00A33D74" w:rsidRDefault="00A33D74" w:rsidP="00BC0C77">
            <w:pPr>
              <w:rPr>
                <w:rFonts w:ascii="Arial" w:eastAsiaTheme="minorEastAsia" w:hAnsi="Arial" w:cs="Arial"/>
              </w:rPr>
            </w:pPr>
            <w:r>
              <w:t>1.26</w:t>
            </w:r>
          </w:p>
        </w:tc>
      </w:tr>
      <w:tr w:rsidR="00A33D74" w14:paraId="07D68681" w14:textId="77777777" w:rsidTr="00BC0C77">
        <w:trPr>
          <w:trHeight w:val="182"/>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2586D02D"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3FED0FFC" w14:textId="77777777" w:rsidR="00A33D74" w:rsidRDefault="00A33D74" w:rsidP="00BC0C77">
            <w:pPr>
              <w:rPr>
                <w:rFonts w:ascii="Arial" w:eastAsia="Arial" w:hAnsi="Arial" w:cs="Arial"/>
              </w:rPr>
            </w:pPr>
            <w:r>
              <w:rPr>
                <w:rFonts w:ascii="Arial" w:hAnsi="Arial" w:cs="Arial"/>
              </w:rPr>
              <w:t>4 transmissions</w:t>
            </w:r>
          </w:p>
        </w:tc>
        <w:tc>
          <w:tcPr>
            <w:tcW w:w="832" w:type="dxa"/>
            <w:tcBorders>
              <w:top w:val="single" w:sz="4" w:space="0" w:color="auto"/>
              <w:left w:val="single" w:sz="4" w:space="0" w:color="auto"/>
              <w:bottom w:val="single" w:sz="4" w:space="0" w:color="auto"/>
              <w:right w:val="single" w:sz="4" w:space="0" w:color="auto"/>
            </w:tcBorders>
            <w:hideMark/>
          </w:tcPr>
          <w:p w14:paraId="048B14E3" w14:textId="77777777" w:rsidR="00A33D74" w:rsidRDefault="00A33D74" w:rsidP="00BC0C77">
            <w:pPr>
              <w:rPr>
                <w:rFonts w:ascii="Arial" w:eastAsiaTheme="minorEastAsia" w:hAnsi="Arial" w:cs="Arial"/>
              </w:rPr>
            </w:pPr>
            <w:r>
              <w:t>8.66</w:t>
            </w:r>
          </w:p>
        </w:tc>
        <w:tc>
          <w:tcPr>
            <w:tcW w:w="833" w:type="dxa"/>
            <w:tcBorders>
              <w:top w:val="single" w:sz="4" w:space="0" w:color="auto"/>
              <w:left w:val="single" w:sz="4" w:space="0" w:color="auto"/>
              <w:bottom w:val="single" w:sz="4" w:space="0" w:color="auto"/>
              <w:right w:val="single" w:sz="4" w:space="0" w:color="auto"/>
            </w:tcBorders>
            <w:hideMark/>
          </w:tcPr>
          <w:p w14:paraId="66ACEFE0" w14:textId="77777777" w:rsidR="00A33D74" w:rsidRDefault="00A33D74" w:rsidP="00BC0C77">
            <w:pPr>
              <w:rPr>
                <w:rFonts w:ascii="Arial" w:eastAsia="Arial" w:hAnsi="Arial" w:cs="Arial"/>
              </w:rPr>
            </w:pPr>
            <w:r>
              <w:t>4.73</w:t>
            </w:r>
          </w:p>
        </w:tc>
        <w:tc>
          <w:tcPr>
            <w:tcW w:w="833" w:type="dxa"/>
            <w:tcBorders>
              <w:top w:val="single" w:sz="4" w:space="0" w:color="auto"/>
              <w:left w:val="single" w:sz="4" w:space="0" w:color="auto"/>
              <w:bottom w:val="single" w:sz="4" w:space="0" w:color="auto"/>
              <w:right w:val="single" w:sz="4" w:space="0" w:color="auto"/>
            </w:tcBorders>
            <w:hideMark/>
          </w:tcPr>
          <w:p w14:paraId="137B530C" w14:textId="77777777" w:rsidR="00A33D74" w:rsidRDefault="00A33D74" w:rsidP="00BC0C77">
            <w:pPr>
              <w:rPr>
                <w:rFonts w:ascii="Arial" w:eastAsia="Arial" w:hAnsi="Arial" w:cs="Arial"/>
              </w:rPr>
            </w:pPr>
            <w:r>
              <w:t>4.23</w:t>
            </w:r>
          </w:p>
        </w:tc>
        <w:tc>
          <w:tcPr>
            <w:tcW w:w="833" w:type="dxa"/>
            <w:tcBorders>
              <w:top w:val="single" w:sz="4" w:space="0" w:color="auto"/>
              <w:left w:val="single" w:sz="4" w:space="0" w:color="auto"/>
              <w:bottom w:val="single" w:sz="4" w:space="0" w:color="auto"/>
              <w:right w:val="single" w:sz="4" w:space="0" w:color="auto"/>
            </w:tcBorders>
            <w:hideMark/>
          </w:tcPr>
          <w:p w14:paraId="7D2DB1B2" w14:textId="77777777" w:rsidR="00A33D74" w:rsidRDefault="00A33D74" w:rsidP="00BC0C77">
            <w:pPr>
              <w:rPr>
                <w:rFonts w:ascii="Arial" w:eastAsiaTheme="minorEastAsia" w:hAnsi="Arial" w:cs="Arial"/>
              </w:rPr>
            </w:pPr>
            <w:r>
              <w:t>3.09</w:t>
            </w:r>
          </w:p>
        </w:tc>
        <w:tc>
          <w:tcPr>
            <w:tcW w:w="832" w:type="dxa"/>
            <w:tcBorders>
              <w:top w:val="single" w:sz="4" w:space="0" w:color="auto"/>
              <w:left w:val="single" w:sz="4" w:space="0" w:color="auto"/>
              <w:bottom w:val="single" w:sz="4" w:space="0" w:color="auto"/>
              <w:right w:val="single" w:sz="4" w:space="0" w:color="auto"/>
            </w:tcBorders>
            <w:hideMark/>
          </w:tcPr>
          <w:p w14:paraId="5D06FEA9" w14:textId="77777777" w:rsidR="00A33D74" w:rsidRDefault="00A33D74" w:rsidP="00BC0C77">
            <w:pPr>
              <w:rPr>
                <w:rFonts w:ascii="Arial" w:hAnsi="Arial" w:cs="Arial"/>
              </w:rPr>
            </w:pPr>
            <w:r>
              <w:t>4.33</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064831E" w14:textId="77777777" w:rsidR="00A33D74" w:rsidRDefault="00A33D74" w:rsidP="00BC0C77">
            <w:pPr>
              <w:rPr>
                <w:rFonts w:ascii="Arial" w:eastAsia="Arial" w:hAnsi="Arial" w:cs="Arial"/>
              </w:rPr>
            </w:pPr>
            <w:r>
              <w:t>2.37</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B06FB0D" w14:textId="77777777" w:rsidR="00A33D74" w:rsidRDefault="00A33D74" w:rsidP="00BC0C77">
            <w:pPr>
              <w:rPr>
                <w:rFonts w:ascii="Arial" w:eastAsia="Arial" w:hAnsi="Arial" w:cs="Arial"/>
              </w:rPr>
            </w:pPr>
            <w:r>
              <w:t>2.12</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5DA03F4" w14:textId="77777777" w:rsidR="00A33D74" w:rsidRDefault="00A33D74" w:rsidP="00BC0C77">
            <w:pPr>
              <w:rPr>
                <w:rFonts w:ascii="Arial" w:eastAsiaTheme="minorEastAsia" w:hAnsi="Arial" w:cs="Arial"/>
              </w:rPr>
            </w:pPr>
            <w:r>
              <w:t>1.54</w:t>
            </w:r>
          </w:p>
        </w:tc>
      </w:tr>
      <w:tr w:rsidR="00A33D74" w14:paraId="777BA733" w14:textId="77777777" w:rsidTr="00BC0C77">
        <w:trPr>
          <w:trHeight w:val="547"/>
          <w:jc w:val="center"/>
        </w:trPr>
        <w:tc>
          <w:tcPr>
            <w:tcW w:w="1413"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4BF2B4B1" w14:textId="77777777" w:rsidR="00A33D74" w:rsidRDefault="00A33D74" w:rsidP="00BC0C77">
            <w:pPr>
              <w:rPr>
                <w:rFonts w:ascii="Arial" w:eastAsia="Arial" w:hAnsi="Arial" w:cs="Arial"/>
                <w:b/>
                <w:bCs/>
              </w:rPr>
            </w:pPr>
            <w:r>
              <w:rPr>
                <w:rFonts w:ascii="Arial" w:hAnsi="Arial" w:cs="Arial"/>
                <w:b/>
              </w:rPr>
              <w:t>UL data (Configured grant)</w:t>
            </w:r>
          </w:p>
          <w:p w14:paraId="390ABC20" w14:textId="77777777" w:rsidR="00A33D74" w:rsidRDefault="00A33D74" w:rsidP="00BC0C77">
            <w:pPr>
              <w:rPr>
                <w:rFonts w:ascii="Arial" w:eastAsiaTheme="minorEastAsia" w:hAnsi="Arial" w:cs="Arial"/>
                <w:b/>
              </w:rPr>
            </w:pPr>
          </w:p>
          <w:p w14:paraId="6BDFD896" w14:textId="77777777" w:rsidR="00A33D74" w:rsidRDefault="00A33D74" w:rsidP="00BC0C77">
            <w:pPr>
              <w:rPr>
                <w:rFonts w:ascii="Arial" w:hAnsi="Arial" w:cs="Arial"/>
                <w:b/>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0584DED8" w14:textId="77777777" w:rsidR="00A33D74" w:rsidRDefault="00A33D74" w:rsidP="00BC0C77">
            <w:pPr>
              <w:rPr>
                <w:rFonts w:ascii="Arial" w:eastAsia="Arial" w:hAnsi="Arial" w:cs="Arial"/>
              </w:rPr>
            </w:pPr>
            <w:r>
              <w:rPr>
                <w:rFonts w:ascii="Arial" w:hAnsi="Arial" w:cs="Arial"/>
              </w:rPr>
              <w:lastRenderedPageBreak/>
              <w:t>1 transmission</w:t>
            </w:r>
          </w:p>
        </w:tc>
        <w:tc>
          <w:tcPr>
            <w:tcW w:w="832" w:type="dxa"/>
            <w:tcBorders>
              <w:top w:val="single" w:sz="4" w:space="0" w:color="auto"/>
              <w:left w:val="single" w:sz="4" w:space="0" w:color="auto"/>
              <w:bottom w:val="single" w:sz="4" w:space="0" w:color="auto"/>
              <w:right w:val="single" w:sz="4" w:space="0" w:color="auto"/>
            </w:tcBorders>
            <w:hideMark/>
          </w:tcPr>
          <w:p w14:paraId="5565AAC2" w14:textId="77777777" w:rsidR="00A33D74" w:rsidRDefault="00A33D74" w:rsidP="00BC0C77">
            <w:pPr>
              <w:rPr>
                <w:rFonts w:ascii="Arial" w:eastAsiaTheme="minorEastAsia" w:hAnsi="Arial" w:cs="Arial"/>
              </w:rPr>
            </w:pPr>
            <w:r>
              <w:t>2.18</w:t>
            </w:r>
          </w:p>
        </w:tc>
        <w:tc>
          <w:tcPr>
            <w:tcW w:w="833" w:type="dxa"/>
            <w:tcBorders>
              <w:top w:val="single" w:sz="4" w:space="0" w:color="auto"/>
              <w:left w:val="single" w:sz="4" w:space="0" w:color="auto"/>
              <w:bottom w:val="single" w:sz="4" w:space="0" w:color="auto"/>
              <w:right w:val="single" w:sz="4" w:space="0" w:color="auto"/>
            </w:tcBorders>
            <w:hideMark/>
          </w:tcPr>
          <w:p w14:paraId="3854A759" w14:textId="77777777" w:rsidR="00A33D74" w:rsidRDefault="00A33D74" w:rsidP="00BC0C77">
            <w:pPr>
              <w:rPr>
                <w:rFonts w:ascii="Arial" w:eastAsia="Arial" w:hAnsi="Arial" w:cs="Arial"/>
              </w:rPr>
            </w:pPr>
            <w:r>
              <w:t>1.25</w:t>
            </w:r>
          </w:p>
        </w:tc>
        <w:tc>
          <w:tcPr>
            <w:tcW w:w="833" w:type="dxa"/>
            <w:tcBorders>
              <w:top w:val="single" w:sz="4" w:space="0" w:color="auto"/>
              <w:left w:val="single" w:sz="4" w:space="0" w:color="auto"/>
              <w:bottom w:val="single" w:sz="4" w:space="0" w:color="auto"/>
              <w:right w:val="single" w:sz="4" w:space="0" w:color="auto"/>
            </w:tcBorders>
            <w:shd w:val="clear" w:color="auto" w:fill="00B0F0"/>
            <w:hideMark/>
          </w:tcPr>
          <w:p w14:paraId="22A4D721" w14:textId="77777777" w:rsidR="00A33D74" w:rsidRDefault="00A33D74" w:rsidP="00BC0C77">
            <w:pPr>
              <w:rPr>
                <w:rFonts w:ascii="Arial" w:eastAsia="Arial" w:hAnsi="Arial" w:cs="Arial"/>
              </w:rPr>
            </w:pPr>
            <w:r>
              <w:t>0.75</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28DDBFA4" w14:textId="77777777" w:rsidR="00A33D74" w:rsidRDefault="00A33D74" w:rsidP="00BC0C77">
            <w:pPr>
              <w:rPr>
                <w:rFonts w:ascii="Arial" w:eastAsiaTheme="minorEastAsia" w:hAnsi="Arial" w:cs="Arial"/>
              </w:rPr>
            </w:pPr>
            <w:r>
              <w:t>0.46</w:t>
            </w:r>
          </w:p>
        </w:tc>
        <w:tc>
          <w:tcPr>
            <w:tcW w:w="832" w:type="dxa"/>
            <w:tcBorders>
              <w:top w:val="single" w:sz="4" w:space="0" w:color="auto"/>
              <w:left w:val="single" w:sz="4" w:space="0" w:color="auto"/>
              <w:bottom w:val="single" w:sz="4" w:space="0" w:color="auto"/>
              <w:right w:val="single" w:sz="4" w:space="0" w:color="auto"/>
            </w:tcBorders>
            <w:hideMark/>
          </w:tcPr>
          <w:p w14:paraId="5E0DC853" w14:textId="77777777" w:rsidR="00A33D74" w:rsidRDefault="00A33D74" w:rsidP="00BC0C77">
            <w:pPr>
              <w:rPr>
                <w:rFonts w:ascii="Arial" w:hAnsi="Arial" w:cs="Arial"/>
              </w:rPr>
            </w:pPr>
            <w:r>
              <w:t>1.09</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51CAF882" w14:textId="77777777" w:rsidR="00A33D74" w:rsidRDefault="00A33D74" w:rsidP="00BC0C77">
            <w:pPr>
              <w:rPr>
                <w:rFonts w:ascii="Arial" w:eastAsia="Arial" w:hAnsi="Arial" w:cs="Arial"/>
              </w:rPr>
            </w:pPr>
            <w:r>
              <w:t>0.63</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72AC83B1" w14:textId="77777777" w:rsidR="00A33D74" w:rsidRDefault="00A33D74" w:rsidP="00BC0C77">
            <w:pPr>
              <w:rPr>
                <w:rFonts w:ascii="Arial" w:eastAsia="Arial" w:hAnsi="Arial" w:cs="Arial"/>
              </w:rPr>
            </w:pPr>
            <w:r>
              <w:t>0.38</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5F450FCA" w14:textId="77777777" w:rsidR="00A33D74" w:rsidRDefault="00A33D74" w:rsidP="00BC0C77">
            <w:pPr>
              <w:rPr>
                <w:rFonts w:ascii="Arial" w:eastAsiaTheme="minorEastAsia" w:hAnsi="Arial" w:cs="Arial"/>
              </w:rPr>
            </w:pPr>
            <w:r>
              <w:t>0.23</w:t>
            </w:r>
          </w:p>
        </w:tc>
      </w:tr>
      <w:tr w:rsidR="00A33D74" w14:paraId="45634686" w14:textId="77777777" w:rsidTr="00BC0C77">
        <w:trPr>
          <w:trHeight w:val="364"/>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5DCA422B"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3359422A" w14:textId="77777777" w:rsidR="00A33D74" w:rsidRDefault="00A33D74" w:rsidP="00BC0C77">
            <w:pPr>
              <w:rPr>
                <w:rFonts w:ascii="Arial" w:eastAsia="Arial" w:hAnsi="Arial" w:cs="Arial"/>
              </w:rPr>
            </w:pPr>
            <w:r>
              <w:rPr>
                <w:rFonts w:ascii="Arial" w:hAnsi="Arial" w:cs="Arial"/>
              </w:rPr>
              <w:t>2 transmissions</w:t>
            </w:r>
          </w:p>
        </w:tc>
        <w:tc>
          <w:tcPr>
            <w:tcW w:w="832" w:type="dxa"/>
            <w:tcBorders>
              <w:top w:val="single" w:sz="4" w:space="0" w:color="auto"/>
              <w:left w:val="single" w:sz="4" w:space="0" w:color="auto"/>
              <w:bottom w:val="single" w:sz="4" w:space="0" w:color="auto"/>
              <w:right w:val="single" w:sz="4" w:space="0" w:color="auto"/>
            </w:tcBorders>
            <w:hideMark/>
          </w:tcPr>
          <w:p w14:paraId="024C173C" w14:textId="77777777" w:rsidR="00A33D74" w:rsidRDefault="00A33D74" w:rsidP="00BC0C77">
            <w:pPr>
              <w:rPr>
                <w:rFonts w:ascii="Arial" w:eastAsiaTheme="minorEastAsia" w:hAnsi="Arial" w:cs="Arial"/>
              </w:rPr>
            </w:pPr>
            <w:r>
              <w:t>4.18</w:t>
            </w:r>
          </w:p>
        </w:tc>
        <w:tc>
          <w:tcPr>
            <w:tcW w:w="833" w:type="dxa"/>
            <w:tcBorders>
              <w:top w:val="single" w:sz="4" w:space="0" w:color="auto"/>
              <w:left w:val="single" w:sz="4" w:space="0" w:color="auto"/>
              <w:bottom w:val="single" w:sz="4" w:space="0" w:color="auto"/>
              <w:right w:val="single" w:sz="4" w:space="0" w:color="auto"/>
            </w:tcBorders>
            <w:hideMark/>
          </w:tcPr>
          <w:p w14:paraId="3C240155" w14:textId="77777777" w:rsidR="00A33D74" w:rsidRDefault="00A33D74" w:rsidP="00BC0C77">
            <w:pPr>
              <w:rPr>
                <w:rFonts w:ascii="Arial" w:eastAsia="Arial" w:hAnsi="Arial" w:cs="Arial"/>
              </w:rPr>
            </w:pPr>
            <w:r>
              <w:t>2.39</w:t>
            </w:r>
          </w:p>
        </w:tc>
        <w:tc>
          <w:tcPr>
            <w:tcW w:w="833" w:type="dxa"/>
            <w:tcBorders>
              <w:top w:val="single" w:sz="4" w:space="0" w:color="auto"/>
              <w:left w:val="single" w:sz="4" w:space="0" w:color="auto"/>
              <w:bottom w:val="single" w:sz="4" w:space="0" w:color="auto"/>
              <w:right w:val="single" w:sz="4" w:space="0" w:color="auto"/>
            </w:tcBorders>
            <w:hideMark/>
          </w:tcPr>
          <w:p w14:paraId="4C53FDFC" w14:textId="77777777" w:rsidR="00A33D74" w:rsidRDefault="00A33D74" w:rsidP="00BC0C77">
            <w:pPr>
              <w:rPr>
                <w:rFonts w:ascii="Arial" w:eastAsia="Arial" w:hAnsi="Arial" w:cs="Arial"/>
              </w:rPr>
            </w:pPr>
            <w:r>
              <w:t>1.75</w:t>
            </w:r>
          </w:p>
        </w:tc>
        <w:tc>
          <w:tcPr>
            <w:tcW w:w="833" w:type="dxa"/>
            <w:tcBorders>
              <w:top w:val="single" w:sz="4" w:space="0" w:color="auto"/>
              <w:left w:val="single" w:sz="4" w:space="0" w:color="auto"/>
              <w:bottom w:val="single" w:sz="4" w:space="0" w:color="auto"/>
              <w:right w:val="single" w:sz="4" w:space="0" w:color="auto"/>
            </w:tcBorders>
            <w:hideMark/>
          </w:tcPr>
          <w:p w14:paraId="4D4390CD" w14:textId="77777777" w:rsidR="00A33D74" w:rsidRDefault="00A33D74" w:rsidP="00BC0C77">
            <w:pPr>
              <w:rPr>
                <w:rFonts w:ascii="Arial" w:eastAsiaTheme="minorEastAsia" w:hAnsi="Arial" w:cs="Arial"/>
              </w:rPr>
            </w:pPr>
            <w:r>
              <w:t>1.39</w:t>
            </w:r>
          </w:p>
        </w:tc>
        <w:tc>
          <w:tcPr>
            <w:tcW w:w="832" w:type="dxa"/>
            <w:tcBorders>
              <w:top w:val="single" w:sz="4" w:space="0" w:color="auto"/>
              <w:left w:val="single" w:sz="4" w:space="0" w:color="auto"/>
              <w:bottom w:val="single" w:sz="4" w:space="0" w:color="auto"/>
              <w:right w:val="single" w:sz="4" w:space="0" w:color="auto"/>
            </w:tcBorders>
            <w:hideMark/>
          </w:tcPr>
          <w:p w14:paraId="3416E3A9" w14:textId="77777777" w:rsidR="00A33D74" w:rsidRDefault="00A33D74" w:rsidP="00BC0C77">
            <w:pPr>
              <w:rPr>
                <w:rFonts w:ascii="Arial" w:hAnsi="Arial" w:cs="Arial"/>
              </w:rPr>
            </w:pPr>
            <w:r>
              <w:t>2.09</w:t>
            </w:r>
          </w:p>
        </w:tc>
        <w:tc>
          <w:tcPr>
            <w:tcW w:w="833" w:type="dxa"/>
            <w:tcBorders>
              <w:top w:val="single" w:sz="4" w:space="0" w:color="auto"/>
              <w:left w:val="single" w:sz="4" w:space="0" w:color="auto"/>
              <w:bottom w:val="single" w:sz="4" w:space="0" w:color="auto"/>
              <w:right w:val="single" w:sz="4" w:space="0" w:color="auto"/>
            </w:tcBorders>
            <w:hideMark/>
          </w:tcPr>
          <w:p w14:paraId="6D28A667" w14:textId="77777777" w:rsidR="00A33D74" w:rsidRDefault="00A33D74" w:rsidP="00BC0C77">
            <w:pPr>
              <w:rPr>
                <w:rFonts w:ascii="Arial" w:eastAsia="Arial" w:hAnsi="Arial" w:cs="Arial"/>
              </w:rPr>
            </w:pPr>
            <w:r>
              <w:t>1.20</w:t>
            </w:r>
          </w:p>
        </w:tc>
        <w:tc>
          <w:tcPr>
            <w:tcW w:w="833" w:type="dxa"/>
            <w:tcBorders>
              <w:top w:val="single" w:sz="4" w:space="0" w:color="auto"/>
              <w:left w:val="single" w:sz="4" w:space="0" w:color="auto"/>
              <w:bottom w:val="single" w:sz="4" w:space="0" w:color="auto"/>
              <w:right w:val="single" w:sz="4" w:space="0" w:color="auto"/>
            </w:tcBorders>
            <w:shd w:val="clear" w:color="auto" w:fill="00B0F0"/>
            <w:hideMark/>
          </w:tcPr>
          <w:p w14:paraId="4B84BFB8" w14:textId="77777777" w:rsidR="00A33D74" w:rsidRDefault="00A33D74" w:rsidP="00BC0C77">
            <w:pPr>
              <w:rPr>
                <w:rFonts w:ascii="Arial" w:eastAsia="Arial" w:hAnsi="Arial" w:cs="Arial"/>
              </w:rPr>
            </w:pPr>
            <w:r>
              <w:t>0.88</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3EBBCAE3" w14:textId="77777777" w:rsidR="00A33D74" w:rsidRDefault="00A33D74" w:rsidP="00BC0C77">
            <w:pPr>
              <w:rPr>
                <w:rFonts w:ascii="Arial" w:eastAsiaTheme="minorEastAsia" w:hAnsi="Arial" w:cs="Arial"/>
              </w:rPr>
            </w:pPr>
            <w:r>
              <w:t>0.70</w:t>
            </w:r>
          </w:p>
        </w:tc>
      </w:tr>
      <w:tr w:rsidR="00A33D74" w14:paraId="1A115502" w14:textId="77777777" w:rsidTr="00BC0C77">
        <w:trPr>
          <w:trHeight w:val="182"/>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0C955747"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5841F50A" w14:textId="77777777" w:rsidR="00A33D74" w:rsidRDefault="00A33D74" w:rsidP="00BC0C77">
            <w:pPr>
              <w:rPr>
                <w:rFonts w:ascii="Arial" w:eastAsia="Arial" w:hAnsi="Arial" w:cs="Arial"/>
              </w:rPr>
            </w:pPr>
            <w:r>
              <w:rPr>
                <w:rFonts w:ascii="Arial" w:hAnsi="Arial" w:cs="Arial"/>
              </w:rPr>
              <w:t>3 transmissions</w:t>
            </w:r>
          </w:p>
        </w:tc>
        <w:tc>
          <w:tcPr>
            <w:tcW w:w="832" w:type="dxa"/>
            <w:tcBorders>
              <w:top w:val="single" w:sz="4" w:space="0" w:color="auto"/>
              <w:left w:val="single" w:sz="4" w:space="0" w:color="auto"/>
              <w:bottom w:val="single" w:sz="4" w:space="0" w:color="auto"/>
              <w:right w:val="single" w:sz="4" w:space="0" w:color="auto"/>
            </w:tcBorders>
            <w:hideMark/>
          </w:tcPr>
          <w:p w14:paraId="75626DF3" w14:textId="77777777" w:rsidR="00A33D74" w:rsidRDefault="00A33D74" w:rsidP="00BC0C77">
            <w:pPr>
              <w:rPr>
                <w:rFonts w:ascii="Arial" w:eastAsiaTheme="minorEastAsia" w:hAnsi="Arial" w:cs="Arial"/>
              </w:rPr>
            </w:pPr>
            <w:r>
              <w:t>6.18</w:t>
            </w:r>
          </w:p>
        </w:tc>
        <w:tc>
          <w:tcPr>
            <w:tcW w:w="833" w:type="dxa"/>
            <w:tcBorders>
              <w:top w:val="single" w:sz="4" w:space="0" w:color="auto"/>
              <w:left w:val="single" w:sz="4" w:space="0" w:color="auto"/>
              <w:bottom w:val="single" w:sz="4" w:space="0" w:color="auto"/>
              <w:right w:val="single" w:sz="4" w:space="0" w:color="auto"/>
            </w:tcBorders>
            <w:hideMark/>
          </w:tcPr>
          <w:p w14:paraId="5C210401" w14:textId="77777777" w:rsidR="00A33D74" w:rsidRDefault="00A33D74" w:rsidP="00BC0C77">
            <w:pPr>
              <w:rPr>
                <w:rFonts w:ascii="Arial" w:eastAsia="Arial" w:hAnsi="Arial" w:cs="Arial"/>
              </w:rPr>
            </w:pPr>
            <w:r>
              <w:t>3.39</w:t>
            </w:r>
          </w:p>
        </w:tc>
        <w:tc>
          <w:tcPr>
            <w:tcW w:w="833" w:type="dxa"/>
            <w:tcBorders>
              <w:top w:val="single" w:sz="4" w:space="0" w:color="auto"/>
              <w:left w:val="single" w:sz="4" w:space="0" w:color="auto"/>
              <w:bottom w:val="single" w:sz="4" w:space="0" w:color="auto"/>
              <w:right w:val="single" w:sz="4" w:space="0" w:color="auto"/>
            </w:tcBorders>
            <w:hideMark/>
          </w:tcPr>
          <w:p w14:paraId="79A37699" w14:textId="77777777" w:rsidR="00A33D74" w:rsidRDefault="00A33D74" w:rsidP="00BC0C77">
            <w:pPr>
              <w:rPr>
                <w:rFonts w:ascii="Arial" w:eastAsia="Arial" w:hAnsi="Arial" w:cs="Arial"/>
              </w:rPr>
            </w:pPr>
            <w:r>
              <w:t>2.75</w:t>
            </w:r>
          </w:p>
        </w:tc>
        <w:tc>
          <w:tcPr>
            <w:tcW w:w="833" w:type="dxa"/>
            <w:tcBorders>
              <w:top w:val="single" w:sz="4" w:space="0" w:color="auto"/>
              <w:left w:val="single" w:sz="4" w:space="0" w:color="auto"/>
              <w:bottom w:val="single" w:sz="4" w:space="0" w:color="auto"/>
              <w:right w:val="single" w:sz="4" w:space="0" w:color="auto"/>
            </w:tcBorders>
            <w:hideMark/>
          </w:tcPr>
          <w:p w14:paraId="0F09BC6D" w14:textId="77777777" w:rsidR="00A33D74" w:rsidRDefault="00A33D74" w:rsidP="00BC0C77">
            <w:pPr>
              <w:rPr>
                <w:rFonts w:ascii="Arial" w:eastAsiaTheme="minorEastAsia" w:hAnsi="Arial" w:cs="Arial"/>
              </w:rPr>
            </w:pPr>
            <w:r>
              <w:t>2.04</w:t>
            </w:r>
          </w:p>
        </w:tc>
        <w:tc>
          <w:tcPr>
            <w:tcW w:w="832" w:type="dxa"/>
            <w:tcBorders>
              <w:top w:val="single" w:sz="4" w:space="0" w:color="auto"/>
              <w:left w:val="single" w:sz="4" w:space="0" w:color="auto"/>
              <w:bottom w:val="single" w:sz="4" w:space="0" w:color="auto"/>
              <w:right w:val="single" w:sz="4" w:space="0" w:color="auto"/>
            </w:tcBorders>
            <w:hideMark/>
          </w:tcPr>
          <w:p w14:paraId="038E6A5B" w14:textId="77777777" w:rsidR="00A33D74" w:rsidRDefault="00A33D74" w:rsidP="00BC0C77">
            <w:pPr>
              <w:rPr>
                <w:rFonts w:ascii="Arial" w:hAnsi="Arial" w:cs="Arial"/>
              </w:rPr>
            </w:pPr>
            <w:r>
              <w:t>3.09</w:t>
            </w:r>
          </w:p>
        </w:tc>
        <w:tc>
          <w:tcPr>
            <w:tcW w:w="833" w:type="dxa"/>
            <w:tcBorders>
              <w:top w:val="single" w:sz="4" w:space="0" w:color="auto"/>
              <w:left w:val="single" w:sz="4" w:space="0" w:color="auto"/>
              <w:bottom w:val="single" w:sz="4" w:space="0" w:color="auto"/>
              <w:right w:val="single" w:sz="4" w:space="0" w:color="auto"/>
            </w:tcBorders>
            <w:hideMark/>
          </w:tcPr>
          <w:p w14:paraId="0992E6D9" w14:textId="77777777" w:rsidR="00A33D74" w:rsidRDefault="00A33D74" w:rsidP="00BC0C77">
            <w:pPr>
              <w:rPr>
                <w:rFonts w:ascii="Arial" w:eastAsia="Arial" w:hAnsi="Arial" w:cs="Arial"/>
              </w:rPr>
            </w:pPr>
            <w:r>
              <w:t>1.70</w:t>
            </w:r>
          </w:p>
        </w:tc>
        <w:tc>
          <w:tcPr>
            <w:tcW w:w="833" w:type="dxa"/>
            <w:tcBorders>
              <w:top w:val="single" w:sz="4" w:space="0" w:color="auto"/>
              <w:left w:val="single" w:sz="4" w:space="0" w:color="auto"/>
              <w:bottom w:val="single" w:sz="4" w:space="0" w:color="auto"/>
              <w:right w:val="single" w:sz="4" w:space="0" w:color="auto"/>
            </w:tcBorders>
            <w:hideMark/>
          </w:tcPr>
          <w:p w14:paraId="63AED8BD" w14:textId="77777777" w:rsidR="00A33D74" w:rsidRDefault="00A33D74" w:rsidP="00BC0C77">
            <w:pPr>
              <w:rPr>
                <w:rFonts w:ascii="Arial" w:eastAsia="Arial" w:hAnsi="Arial" w:cs="Arial"/>
              </w:rPr>
            </w:pPr>
            <w:r>
              <w:t>1.38</w:t>
            </w:r>
          </w:p>
        </w:tc>
        <w:tc>
          <w:tcPr>
            <w:tcW w:w="833" w:type="dxa"/>
            <w:tcBorders>
              <w:top w:val="single" w:sz="4" w:space="0" w:color="auto"/>
              <w:left w:val="single" w:sz="4" w:space="0" w:color="auto"/>
              <w:bottom w:val="single" w:sz="4" w:space="0" w:color="auto"/>
              <w:right w:val="single" w:sz="4" w:space="0" w:color="auto"/>
            </w:tcBorders>
            <w:hideMark/>
          </w:tcPr>
          <w:p w14:paraId="45BDB68F" w14:textId="77777777" w:rsidR="00A33D74" w:rsidRDefault="00A33D74" w:rsidP="00BC0C77">
            <w:pPr>
              <w:rPr>
                <w:rFonts w:ascii="Arial" w:eastAsiaTheme="minorEastAsia" w:hAnsi="Arial" w:cs="Arial"/>
              </w:rPr>
            </w:pPr>
            <w:r>
              <w:t>1.02</w:t>
            </w:r>
          </w:p>
        </w:tc>
      </w:tr>
      <w:tr w:rsidR="00A33D74" w14:paraId="3735BCEA" w14:textId="77777777" w:rsidTr="00BC0C77">
        <w:trPr>
          <w:trHeight w:val="171"/>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25F6E507"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0BBCF2F8" w14:textId="77777777" w:rsidR="00A33D74" w:rsidRDefault="00A33D74" w:rsidP="00BC0C77">
            <w:pPr>
              <w:rPr>
                <w:rFonts w:ascii="Arial" w:eastAsia="Arial" w:hAnsi="Arial" w:cs="Arial"/>
              </w:rPr>
            </w:pPr>
            <w:r>
              <w:rPr>
                <w:rFonts w:ascii="Arial" w:hAnsi="Arial" w:cs="Arial"/>
              </w:rPr>
              <w:t>4 transmissions</w:t>
            </w:r>
          </w:p>
        </w:tc>
        <w:tc>
          <w:tcPr>
            <w:tcW w:w="832" w:type="dxa"/>
            <w:tcBorders>
              <w:top w:val="single" w:sz="4" w:space="0" w:color="auto"/>
              <w:left w:val="single" w:sz="4" w:space="0" w:color="auto"/>
              <w:bottom w:val="single" w:sz="4" w:space="0" w:color="auto"/>
              <w:right w:val="single" w:sz="4" w:space="0" w:color="auto"/>
            </w:tcBorders>
            <w:hideMark/>
          </w:tcPr>
          <w:p w14:paraId="6AC1DB20" w14:textId="77777777" w:rsidR="00A33D74" w:rsidRDefault="00A33D74" w:rsidP="00BC0C77">
            <w:pPr>
              <w:rPr>
                <w:rFonts w:ascii="Arial" w:eastAsiaTheme="minorEastAsia" w:hAnsi="Arial" w:cs="Arial"/>
              </w:rPr>
            </w:pPr>
            <w:r>
              <w:t>8.18</w:t>
            </w:r>
          </w:p>
        </w:tc>
        <w:tc>
          <w:tcPr>
            <w:tcW w:w="833" w:type="dxa"/>
            <w:tcBorders>
              <w:top w:val="single" w:sz="4" w:space="0" w:color="auto"/>
              <w:left w:val="single" w:sz="4" w:space="0" w:color="auto"/>
              <w:bottom w:val="single" w:sz="4" w:space="0" w:color="auto"/>
              <w:right w:val="single" w:sz="4" w:space="0" w:color="auto"/>
            </w:tcBorders>
            <w:hideMark/>
          </w:tcPr>
          <w:p w14:paraId="2A003BF5" w14:textId="77777777" w:rsidR="00A33D74" w:rsidRDefault="00A33D74" w:rsidP="00BC0C77">
            <w:pPr>
              <w:rPr>
                <w:rFonts w:ascii="Arial" w:eastAsia="Arial" w:hAnsi="Arial" w:cs="Arial"/>
              </w:rPr>
            </w:pPr>
            <w:r>
              <w:t>4.39</w:t>
            </w:r>
          </w:p>
        </w:tc>
        <w:tc>
          <w:tcPr>
            <w:tcW w:w="833" w:type="dxa"/>
            <w:tcBorders>
              <w:top w:val="single" w:sz="4" w:space="0" w:color="auto"/>
              <w:left w:val="single" w:sz="4" w:space="0" w:color="auto"/>
              <w:bottom w:val="single" w:sz="4" w:space="0" w:color="auto"/>
              <w:right w:val="single" w:sz="4" w:space="0" w:color="auto"/>
            </w:tcBorders>
            <w:hideMark/>
          </w:tcPr>
          <w:p w14:paraId="6608FDF8" w14:textId="77777777" w:rsidR="00A33D74" w:rsidRDefault="00A33D74" w:rsidP="00BC0C77">
            <w:pPr>
              <w:rPr>
                <w:rFonts w:ascii="Arial" w:eastAsia="Arial" w:hAnsi="Arial" w:cs="Arial"/>
              </w:rPr>
            </w:pPr>
            <w:r>
              <w:t>3.75</w:t>
            </w:r>
          </w:p>
        </w:tc>
        <w:tc>
          <w:tcPr>
            <w:tcW w:w="833" w:type="dxa"/>
            <w:tcBorders>
              <w:top w:val="single" w:sz="4" w:space="0" w:color="auto"/>
              <w:left w:val="single" w:sz="4" w:space="0" w:color="auto"/>
              <w:bottom w:val="single" w:sz="4" w:space="0" w:color="auto"/>
              <w:right w:val="single" w:sz="4" w:space="0" w:color="auto"/>
            </w:tcBorders>
            <w:hideMark/>
          </w:tcPr>
          <w:p w14:paraId="0203F661" w14:textId="77777777" w:rsidR="00A33D74" w:rsidRDefault="00A33D74" w:rsidP="00BC0C77">
            <w:pPr>
              <w:rPr>
                <w:rFonts w:ascii="Arial" w:eastAsiaTheme="minorEastAsia" w:hAnsi="Arial" w:cs="Arial"/>
              </w:rPr>
            </w:pPr>
            <w:r>
              <w:t>2.75</w:t>
            </w:r>
          </w:p>
        </w:tc>
        <w:tc>
          <w:tcPr>
            <w:tcW w:w="832" w:type="dxa"/>
            <w:tcBorders>
              <w:top w:val="single" w:sz="4" w:space="0" w:color="auto"/>
              <w:left w:val="single" w:sz="4" w:space="0" w:color="auto"/>
              <w:bottom w:val="single" w:sz="4" w:space="0" w:color="auto"/>
              <w:right w:val="single" w:sz="4" w:space="0" w:color="auto"/>
            </w:tcBorders>
            <w:hideMark/>
          </w:tcPr>
          <w:p w14:paraId="6D0F8E33" w14:textId="77777777" w:rsidR="00A33D74" w:rsidRDefault="00A33D74" w:rsidP="00BC0C77">
            <w:pPr>
              <w:rPr>
                <w:rFonts w:ascii="Arial" w:hAnsi="Arial" w:cs="Arial"/>
              </w:rPr>
            </w:pPr>
            <w:r>
              <w:t>4.09</w:t>
            </w:r>
          </w:p>
        </w:tc>
        <w:tc>
          <w:tcPr>
            <w:tcW w:w="833" w:type="dxa"/>
            <w:tcBorders>
              <w:top w:val="single" w:sz="4" w:space="0" w:color="auto"/>
              <w:left w:val="single" w:sz="4" w:space="0" w:color="auto"/>
              <w:bottom w:val="single" w:sz="4" w:space="0" w:color="auto"/>
              <w:right w:val="single" w:sz="4" w:space="0" w:color="auto"/>
            </w:tcBorders>
            <w:hideMark/>
          </w:tcPr>
          <w:p w14:paraId="08CF25C1" w14:textId="77777777" w:rsidR="00A33D74" w:rsidRDefault="00A33D74" w:rsidP="00BC0C77">
            <w:pPr>
              <w:rPr>
                <w:rFonts w:ascii="Arial" w:eastAsia="Arial" w:hAnsi="Arial" w:cs="Arial"/>
              </w:rPr>
            </w:pPr>
            <w:r>
              <w:t>2.20</w:t>
            </w:r>
          </w:p>
        </w:tc>
        <w:tc>
          <w:tcPr>
            <w:tcW w:w="833" w:type="dxa"/>
            <w:tcBorders>
              <w:top w:val="single" w:sz="4" w:space="0" w:color="auto"/>
              <w:left w:val="single" w:sz="4" w:space="0" w:color="auto"/>
              <w:bottom w:val="single" w:sz="4" w:space="0" w:color="auto"/>
              <w:right w:val="single" w:sz="4" w:space="0" w:color="auto"/>
            </w:tcBorders>
            <w:hideMark/>
          </w:tcPr>
          <w:p w14:paraId="0DE824D3" w14:textId="77777777" w:rsidR="00A33D74" w:rsidRDefault="00A33D74" w:rsidP="00BC0C77">
            <w:pPr>
              <w:rPr>
                <w:rFonts w:ascii="Arial" w:eastAsia="Arial" w:hAnsi="Arial" w:cs="Arial"/>
              </w:rPr>
            </w:pPr>
            <w:r>
              <w:t>1.88</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D95F9D" w14:textId="77777777" w:rsidR="00A33D74" w:rsidRDefault="00A33D74" w:rsidP="00BC0C77">
            <w:pPr>
              <w:rPr>
                <w:rFonts w:ascii="Arial" w:eastAsiaTheme="minorEastAsia" w:hAnsi="Arial" w:cs="Arial"/>
              </w:rPr>
            </w:pPr>
            <w:r>
              <w:t>1.38</w:t>
            </w:r>
          </w:p>
        </w:tc>
      </w:tr>
    </w:tbl>
    <w:p w14:paraId="239D1D4C" w14:textId="77777777" w:rsidR="00A33D74" w:rsidRDefault="00A33D74" w:rsidP="00A33D74">
      <w:pPr>
        <w:pStyle w:val="BodyText"/>
        <w:numPr>
          <w:ilvl w:val="0"/>
          <w:numId w:val="12"/>
        </w:numPr>
        <w:rPr>
          <w:rFonts w:ascii="Arial" w:eastAsiaTheme="minorEastAsia" w:hAnsi="Arial" w:cs="Arial"/>
          <w:sz w:val="22"/>
          <w:szCs w:val="22"/>
          <w:lang w:eastAsia="zh-CN"/>
        </w:rPr>
      </w:pPr>
    </w:p>
    <w:p w14:paraId="5D79C09A" w14:textId="77777777" w:rsidR="00A33D74" w:rsidRDefault="00A33D74" w:rsidP="00A33D74">
      <w:pPr>
        <w:pStyle w:val="Caption"/>
        <w:keepNext/>
        <w:numPr>
          <w:ilvl w:val="0"/>
          <w:numId w:val="12"/>
        </w:numPr>
        <w:jc w:val="center"/>
        <w:rPr>
          <w:rFonts w:ascii="Arial" w:hAnsi="Arial" w:cs="Arial"/>
        </w:rPr>
      </w:pPr>
      <w:r>
        <w:rPr>
          <w:rFonts w:ascii="Arial" w:hAnsi="Arial" w:cs="Arial"/>
        </w:rPr>
        <w:t xml:space="preserve">Capability #2 with PDCCH periodicity = 2 os. </w:t>
      </w:r>
    </w:p>
    <w:tbl>
      <w:tblPr>
        <w:tblStyle w:val="TableGrid1"/>
        <w:tblW w:w="9780" w:type="dxa"/>
        <w:jc w:val="center"/>
        <w:tblLayout w:type="fixed"/>
        <w:tblLook w:val="04A0" w:firstRow="1" w:lastRow="0" w:firstColumn="1" w:lastColumn="0" w:noHBand="0" w:noVBand="1"/>
      </w:tblPr>
      <w:tblGrid>
        <w:gridCol w:w="1415"/>
        <w:gridCol w:w="1703"/>
        <w:gridCol w:w="832"/>
        <w:gridCol w:w="833"/>
        <w:gridCol w:w="833"/>
        <w:gridCol w:w="833"/>
        <w:gridCol w:w="832"/>
        <w:gridCol w:w="833"/>
        <w:gridCol w:w="833"/>
        <w:gridCol w:w="833"/>
      </w:tblGrid>
      <w:tr w:rsidR="00A33D74" w14:paraId="5AD6BEC4" w14:textId="77777777" w:rsidTr="00BC0C77">
        <w:trPr>
          <w:trHeight w:val="182"/>
          <w:jc w:val="center"/>
        </w:trPr>
        <w:tc>
          <w:tcPr>
            <w:tcW w:w="1413"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22DEC58A" w14:textId="77777777" w:rsidR="00A33D74" w:rsidRDefault="00A33D74" w:rsidP="00BC0C77">
            <w:pPr>
              <w:rPr>
                <w:rFonts w:ascii="Arial" w:eastAsia="Arial" w:hAnsi="Arial" w:cs="Arial"/>
                <w:b/>
                <w:bCs/>
              </w:rPr>
            </w:pPr>
            <w:r>
              <w:rPr>
                <w:rFonts w:ascii="Arial" w:hAnsi="Arial" w:cs="Arial"/>
                <w:b/>
                <w:bCs/>
              </w:rPr>
              <w:t>Latency (ms</w:t>
            </w:r>
            <w:r>
              <w:rPr>
                <w:rFonts w:ascii="Arial" w:eastAsia="Arial" w:hAnsi="Arial" w:cs="Arial"/>
                <w:b/>
                <w:bCs/>
              </w:rPr>
              <w:t>)</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574D00B2" w14:textId="77777777" w:rsidR="00A33D74" w:rsidRDefault="00A33D74" w:rsidP="00BC0C77">
            <w:pPr>
              <w:rPr>
                <w:rFonts w:ascii="Arial" w:eastAsia="Arial" w:hAnsi="Arial" w:cs="Arial"/>
                <w:b/>
                <w:bCs/>
              </w:rPr>
            </w:pPr>
            <w:r>
              <w:rPr>
                <w:rFonts w:ascii="Arial" w:hAnsi="Arial" w:cs="Arial"/>
                <w:b/>
                <w:bCs/>
              </w:rPr>
              <w:t>HARQ</w:t>
            </w:r>
          </w:p>
        </w:tc>
        <w:tc>
          <w:tcPr>
            <w:tcW w:w="3331" w:type="dxa"/>
            <w:gridSpan w:val="4"/>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40208408" w14:textId="77777777" w:rsidR="00A33D74" w:rsidRDefault="00A33D74" w:rsidP="00BC0C77">
            <w:pPr>
              <w:jc w:val="center"/>
              <w:rPr>
                <w:rFonts w:ascii="Arial" w:eastAsiaTheme="minorEastAsia" w:hAnsi="Arial" w:cs="Arial"/>
                <w:b/>
                <w:bCs/>
              </w:rPr>
            </w:pPr>
            <w:r>
              <w:rPr>
                <w:rFonts w:ascii="Arial" w:hAnsi="Arial" w:cs="Arial"/>
                <w:b/>
                <w:bCs/>
              </w:rPr>
              <w:t>15kHz SCS</w:t>
            </w:r>
          </w:p>
        </w:tc>
        <w:tc>
          <w:tcPr>
            <w:tcW w:w="3331" w:type="dxa"/>
            <w:gridSpan w:val="4"/>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3A75F8CE" w14:textId="77777777" w:rsidR="00A33D74" w:rsidRDefault="00A33D74" w:rsidP="00BC0C77">
            <w:pPr>
              <w:jc w:val="center"/>
              <w:rPr>
                <w:rFonts w:ascii="Arial" w:hAnsi="Arial" w:cs="Arial"/>
                <w:b/>
                <w:bCs/>
              </w:rPr>
            </w:pPr>
            <w:r>
              <w:rPr>
                <w:rFonts w:ascii="Arial" w:hAnsi="Arial" w:cs="Arial"/>
                <w:b/>
                <w:bCs/>
              </w:rPr>
              <w:t>30kHz SCS</w:t>
            </w:r>
          </w:p>
        </w:tc>
      </w:tr>
      <w:tr w:rsidR="00A33D74" w14:paraId="10DE5E87" w14:textId="77777777" w:rsidTr="00BC0C77">
        <w:trPr>
          <w:trHeight w:val="375"/>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7B614D6D" w14:textId="77777777" w:rsidR="00A33D74" w:rsidRDefault="00A33D74" w:rsidP="00BC0C77">
            <w:pPr>
              <w:spacing w:after="0"/>
              <w:rPr>
                <w:rFonts w:ascii="Arial" w:eastAsia="Arial" w:hAnsi="Arial" w:cs="Arial"/>
                <w:b/>
                <w:bCs/>
                <w:sz w:val="22"/>
                <w:szCs w:val="22"/>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5EE441D6" w14:textId="77777777" w:rsidR="00A33D74" w:rsidRDefault="00A33D74" w:rsidP="00BC0C77">
            <w:pPr>
              <w:spacing w:after="0"/>
              <w:rPr>
                <w:rFonts w:ascii="Arial" w:eastAsia="Arial" w:hAnsi="Arial" w:cs="Arial"/>
                <w:b/>
                <w:bCs/>
                <w:sz w:val="22"/>
                <w:szCs w:val="22"/>
              </w:rPr>
            </w:pPr>
          </w:p>
        </w:tc>
        <w:tc>
          <w:tcPr>
            <w:tcW w:w="832"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75BE96AA" w14:textId="77777777" w:rsidR="00A33D74" w:rsidRDefault="00A33D74" w:rsidP="00BC0C77">
            <w:pPr>
              <w:jc w:val="center"/>
              <w:rPr>
                <w:rFonts w:ascii="Arial" w:eastAsia="Arial" w:hAnsi="Arial" w:cs="Arial"/>
                <w:b/>
                <w:bCs/>
              </w:rPr>
            </w:pPr>
            <w:r>
              <w:rPr>
                <w:rFonts w:ascii="Arial" w:hAnsi="Arial" w:cs="Arial"/>
                <w:b/>
              </w:rPr>
              <w:t>14-os TTI</w:t>
            </w:r>
          </w:p>
        </w:tc>
        <w:tc>
          <w:tcPr>
            <w:tcW w:w="833"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2BA6F57D" w14:textId="77777777" w:rsidR="00A33D74" w:rsidRDefault="00A33D74" w:rsidP="00BC0C77">
            <w:pPr>
              <w:jc w:val="center"/>
              <w:rPr>
                <w:rFonts w:ascii="Arial" w:eastAsia="Arial" w:hAnsi="Arial" w:cs="Arial"/>
                <w:b/>
                <w:bCs/>
              </w:rPr>
            </w:pPr>
            <w:r>
              <w:rPr>
                <w:rFonts w:ascii="Arial" w:hAnsi="Arial" w:cs="Arial"/>
                <w:b/>
                <w:bCs/>
              </w:rPr>
              <w:t>7-os TTI</w:t>
            </w:r>
          </w:p>
        </w:tc>
        <w:tc>
          <w:tcPr>
            <w:tcW w:w="833"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3F248E75" w14:textId="77777777" w:rsidR="00A33D74" w:rsidRDefault="00A33D74" w:rsidP="00BC0C77">
            <w:pPr>
              <w:jc w:val="center"/>
              <w:rPr>
                <w:rFonts w:ascii="Arial" w:eastAsia="Arial" w:hAnsi="Arial" w:cs="Arial"/>
                <w:b/>
                <w:bCs/>
              </w:rPr>
            </w:pPr>
            <w:r>
              <w:rPr>
                <w:rFonts w:ascii="Arial" w:hAnsi="Arial" w:cs="Arial"/>
                <w:b/>
                <w:bCs/>
              </w:rPr>
              <w:t>4-os TTI</w:t>
            </w:r>
          </w:p>
        </w:tc>
        <w:tc>
          <w:tcPr>
            <w:tcW w:w="833"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7879F45E" w14:textId="77777777" w:rsidR="00A33D74" w:rsidRDefault="00A33D74" w:rsidP="00BC0C77">
            <w:pPr>
              <w:jc w:val="center"/>
              <w:rPr>
                <w:rFonts w:ascii="Arial" w:eastAsiaTheme="minorEastAsia" w:hAnsi="Arial" w:cs="Arial"/>
                <w:b/>
                <w:bCs/>
              </w:rPr>
            </w:pPr>
            <w:r>
              <w:rPr>
                <w:rFonts w:ascii="Arial" w:hAnsi="Arial" w:cs="Arial"/>
                <w:b/>
                <w:bCs/>
              </w:rPr>
              <w:t>2-os TTI</w:t>
            </w:r>
          </w:p>
        </w:tc>
        <w:tc>
          <w:tcPr>
            <w:tcW w:w="832"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79A0C07E" w14:textId="77777777" w:rsidR="00A33D74" w:rsidRDefault="00A33D74" w:rsidP="00BC0C77">
            <w:pPr>
              <w:jc w:val="center"/>
              <w:rPr>
                <w:rFonts w:ascii="Arial" w:eastAsia="Arial" w:hAnsi="Arial" w:cs="Arial"/>
                <w:b/>
                <w:bCs/>
              </w:rPr>
            </w:pPr>
            <w:r>
              <w:rPr>
                <w:rFonts w:ascii="Arial" w:hAnsi="Arial" w:cs="Arial"/>
                <w:b/>
                <w:bCs/>
              </w:rPr>
              <w:t>14-os TTI</w:t>
            </w:r>
          </w:p>
        </w:tc>
        <w:tc>
          <w:tcPr>
            <w:tcW w:w="833"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270595D7" w14:textId="77777777" w:rsidR="00A33D74" w:rsidRDefault="00A33D74" w:rsidP="00BC0C77">
            <w:pPr>
              <w:jc w:val="center"/>
              <w:rPr>
                <w:rFonts w:ascii="Arial" w:eastAsia="Arial" w:hAnsi="Arial" w:cs="Arial"/>
                <w:b/>
                <w:bCs/>
              </w:rPr>
            </w:pPr>
            <w:r>
              <w:rPr>
                <w:rFonts w:ascii="Arial" w:hAnsi="Arial" w:cs="Arial"/>
                <w:b/>
                <w:bCs/>
              </w:rPr>
              <w:t>7-os TTI</w:t>
            </w:r>
          </w:p>
        </w:tc>
        <w:tc>
          <w:tcPr>
            <w:tcW w:w="833"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1C521A85" w14:textId="77777777" w:rsidR="00A33D74" w:rsidRDefault="00A33D74" w:rsidP="00BC0C77">
            <w:pPr>
              <w:jc w:val="center"/>
              <w:rPr>
                <w:rFonts w:ascii="Arial" w:eastAsia="Arial" w:hAnsi="Arial" w:cs="Arial"/>
                <w:b/>
                <w:bCs/>
              </w:rPr>
            </w:pPr>
            <w:r>
              <w:rPr>
                <w:rFonts w:ascii="Arial" w:hAnsi="Arial" w:cs="Arial"/>
                <w:b/>
                <w:bCs/>
              </w:rPr>
              <w:t>4-os TTI</w:t>
            </w:r>
          </w:p>
        </w:tc>
        <w:tc>
          <w:tcPr>
            <w:tcW w:w="833"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14D029C0" w14:textId="77777777" w:rsidR="00A33D74" w:rsidRDefault="00A33D74" w:rsidP="00BC0C77">
            <w:pPr>
              <w:jc w:val="center"/>
              <w:rPr>
                <w:rFonts w:ascii="Arial" w:eastAsiaTheme="minorEastAsia" w:hAnsi="Arial" w:cs="Arial"/>
                <w:b/>
                <w:bCs/>
              </w:rPr>
            </w:pPr>
            <w:r>
              <w:rPr>
                <w:rFonts w:ascii="Arial" w:hAnsi="Arial" w:cs="Arial"/>
                <w:b/>
                <w:bCs/>
              </w:rPr>
              <w:t>2-os TTI</w:t>
            </w:r>
          </w:p>
        </w:tc>
      </w:tr>
      <w:tr w:rsidR="00A33D74" w14:paraId="4D7288DA" w14:textId="77777777" w:rsidTr="00BC0C77">
        <w:trPr>
          <w:trHeight w:val="536"/>
          <w:jc w:val="center"/>
        </w:trPr>
        <w:tc>
          <w:tcPr>
            <w:tcW w:w="1413"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3DDD283A" w14:textId="77777777" w:rsidR="00A33D74" w:rsidRDefault="00A33D74" w:rsidP="00BC0C77">
            <w:pPr>
              <w:rPr>
                <w:rFonts w:ascii="Arial" w:eastAsia="Arial" w:hAnsi="Arial" w:cs="Arial"/>
                <w:b/>
                <w:bCs/>
              </w:rPr>
            </w:pPr>
            <w:r>
              <w:rPr>
                <w:rFonts w:ascii="Arial" w:hAnsi="Arial" w:cs="Arial"/>
                <w:b/>
              </w:rPr>
              <w:t>DL data</w:t>
            </w:r>
          </w:p>
          <w:p w14:paraId="685D01F9" w14:textId="77777777" w:rsidR="00A33D74" w:rsidRDefault="00A33D74" w:rsidP="00BC0C77">
            <w:pPr>
              <w:rPr>
                <w:rFonts w:ascii="Arial" w:eastAsiaTheme="minorEastAsia" w:hAnsi="Arial" w:cs="Arial"/>
                <w:b/>
              </w:rPr>
            </w:pPr>
          </w:p>
          <w:p w14:paraId="5321A38B" w14:textId="77777777" w:rsidR="00A33D74" w:rsidRDefault="00A33D74" w:rsidP="00BC0C77">
            <w:pPr>
              <w:rPr>
                <w:rFonts w:ascii="Arial" w:hAnsi="Arial" w:cs="Arial"/>
                <w:b/>
              </w:rPr>
            </w:pPr>
          </w:p>
          <w:p w14:paraId="4C8BEF86" w14:textId="77777777" w:rsidR="00A33D74" w:rsidRDefault="00A33D74" w:rsidP="00BC0C77">
            <w:pPr>
              <w:rPr>
                <w:rFonts w:ascii="Arial" w:hAnsi="Arial" w:cs="Arial"/>
                <w:b/>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2F70D454" w14:textId="77777777" w:rsidR="00A33D74" w:rsidRDefault="00A33D74" w:rsidP="00BC0C77">
            <w:pPr>
              <w:rPr>
                <w:rFonts w:ascii="Arial" w:eastAsia="Arial" w:hAnsi="Arial" w:cs="Arial"/>
              </w:rPr>
            </w:pPr>
            <w:r>
              <w:rPr>
                <w:rFonts w:ascii="Arial" w:hAnsi="Arial" w:cs="Arial"/>
              </w:rPr>
              <w:t>1 transmission</w:t>
            </w:r>
          </w:p>
        </w:tc>
        <w:tc>
          <w:tcPr>
            <w:tcW w:w="832" w:type="dxa"/>
            <w:tcBorders>
              <w:top w:val="single" w:sz="4" w:space="0" w:color="auto"/>
              <w:left w:val="single" w:sz="4" w:space="0" w:color="auto"/>
              <w:bottom w:val="single" w:sz="4" w:space="0" w:color="auto"/>
              <w:right w:val="single" w:sz="4" w:space="0" w:color="auto"/>
            </w:tcBorders>
            <w:hideMark/>
          </w:tcPr>
          <w:p w14:paraId="168E5C88" w14:textId="77777777" w:rsidR="00A33D74" w:rsidRDefault="00A33D74" w:rsidP="00BC0C77">
            <w:pPr>
              <w:rPr>
                <w:rFonts w:ascii="Arial" w:eastAsiaTheme="minorEastAsia" w:hAnsi="Arial" w:cs="Arial"/>
              </w:rPr>
            </w:pPr>
            <w:r>
              <w:t>2.29</w:t>
            </w:r>
          </w:p>
        </w:tc>
        <w:tc>
          <w:tcPr>
            <w:tcW w:w="833" w:type="dxa"/>
            <w:tcBorders>
              <w:top w:val="single" w:sz="4" w:space="0" w:color="auto"/>
              <w:left w:val="single" w:sz="4" w:space="0" w:color="auto"/>
              <w:bottom w:val="single" w:sz="4" w:space="0" w:color="auto"/>
              <w:right w:val="single" w:sz="4" w:space="0" w:color="auto"/>
            </w:tcBorders>
            <w:hideMark/>
          </w:tcPr>
          <w:p w14:paraId="6E8081DB" w14:textId="77777777" w:rsidR="00A33D74" w:rsidRDefault="00A33D74" w:rsidP="00BC0C77">
            <w:pPr>
              <w:rPr>
                <w:rFonts w:ascii="Arial" w:eastAsia="Arial" w:hAnsi="Arial" w:cs="Arial"/>
              </w:rPr>
            </w:pPr>
            <w:r>
              <w:t>1.36</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53028E17" w14:textId="77777777" w:rsidR="00A33D74" w:rsidRDefault="00A33D74" w:rsidP="00BC0C77">
            <w:pPr>
              <w:rPr>
                <w:rFonts w:ascii="Arial" w:eastAsia="Arial" w:hAnsi="Arial" w:cs="Arial"/>
              </w:rPr>
            </w:pPr>
            <w:r>
              <w:t>0.89</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2411F8FA" w14:textId="77777777" w:rsidR="00A33D74" w:rsidRDefault="00A33D74" w:rsidP="00BC0C77">
            <w:pPr>
              <w:rPr>
                <w:rFonts w:ascii="Arial" w:eastAsiaTheme="minorEastAsia" w:hAnsi="Arial" w:cs="Arial"/>
              </w:rPr>
            </w:pPr>
            <w:r>
              <w:t>0.61</w:t>
            </w:r>
          </w:p>
        </w:tc>
        <w:tc>
          <w:tcPr>
            <w:tcW w:w="832" w:type="dxa"/>
            <w:tcBorders>
              <w:top w:val="single" w:sz="4" w:space="0" w:color="auto"/>
              <w:left w:val="single" w:sz="4" w:space="0" w:color="auto"/>
              <w:bottom w:val="single" w:sz="4" w:space="0" w:color="auto"/>
              <w:right w:val="single" w:sz="4" w:space="0" w:color="auto"/>
            </w:tcBorders>
            <w:hideMark/>
          </w:tcPr>
          <w:p w14:paraId="60894285" w14:textId="77777777" w:rsidR="00A33D74" w:rsidRDefault="00A33D74" w:rsidP="00BC0C77">
            <w:pPr>
              <w:rPr>
                <w:rFonts w:ascii="Arial" w:hAnsi="Arial" w:cs="Arial"/>
              </w:rPr>
            </w:pPr>
            <w:r>
              <w:t>1.18</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0CC9CEE6" w14:textId="77777777" w:rsidR="00A33D74" w:rsidRDefault="00A33D74" w:rsidP="00BC0C77">
            <w:pPr>
              <w:rPr>
                <w:rFonts w:ascii="Arial" w:eastAsia="Arial" w:hAnsi="Arial" w:cs="Arial"/>
              </w:rPr>
            </w:pPr>
            <w:r>
              <w:t>0.71</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3512F438" w14:textId="77777777" w:rsidR="00A33D74" w:rsidRDefault="00A33D74" w:rsidP="00BC0C77">
            <w:pPr>
              <w:rPr>
                <w:rFonts w:ascii="Arial" w:eastAsia="Arial" w:hAnsi="Arial" w:cs="Arial"/>
              </w:rPr>
            </w:pPr>
            <w:r>
              <w:t>0.48</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332FD7B2" w14:textId="77777777" w:rsidR="00A33D74" w:rsidRDefault="00A33D74" w:rsidP="00BC0C77">
            <w:pPr>
              <w:rPr>
                <w:rFonts w:ascii="Arial" w:eastAsiaTheme="minorEastAsia" w:hAnsi="Arial" w:cs="Arial"/>
              </w:rPr>
            </w:pPr>
            <w:r>
              <w:t>0.34</w:t>
            </w:r>
          </w:p>
        </w:tc>
      </w:tr>
      <w:tr w:rsidR="00A33D74" w14:paraId="2A492F86" w14:textId="77777777" w:rsidTr="00BC0C77">
        <w:trPr>
          <w:trHeight w:val="193"/>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3DF8EE15"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11D28222" w14:textId="77777777" w:rsidR="00A33D74" w:rsidRDefault="00A33D74" w:rsidP="00BC0C77">
            <w:pPr>
              <w:rPr>
                <w:rFonts w:ascii="Arial" w:eastAsia="Arial" w:hAnsi="Arial" w:cs="Arial"/>
              </w:rPr>
            </w:pPr>
            <w:r>
              <w:rPr>
                <w:rFonts w:ascii="Arial" w:hAnsi="Arial" w:cs="Arial"/>
              </w:rPr>
              <w:t>2 transmissions</w:t>
            </w:r>
          </w:p>
        </w:tc>
        <w:tc>
          <w:tcPr>
            <w:tcW w:w="832" w:type="dxa"/>
            <w:tcBorders>
              <w:top w:val="single" w:sz="4" w:space="0" w:color="auto"/>
              <w:left w:val="single" w:sz="4" w:space="0" w:color="auto"/>
              <w:bottom w:val="single" w:sz="4" w:space="0" w:color="auto"/>
              <w:right w:val="single" w:sz="4" w:space="0" w:color="auto"/>
            </w:tcBorders>
            <w:hideMark/>
          </w:tcPr>
          <w:p w14:paraId="53D71869" w14:textId="77777777" w:rsidR="00A33D74" w:rsidRDefault="00A33D74" w:rsidP="00BC0C77">
            <w:pPr>
              <w:rPr>
                <w:rFonts w:ascii="Arial" w:eastAsiaTheme="minorEastAsia" w:hAnsi="Arial" w:cs="Arial"/>
              </w:rPr>
            </w:pPr>
            <w:r>
              <w:t>4.29</w:t>
            </w:r>
          </w:p>
        </w:tc>
        <w:tc>
          <w:tcPr>
            <w:tcW w:w="833" w:type="dxa"/>
            <w:tcBorders>
              <w:top w:val="single" w:sz="4" w:space="0" w:color="auto"/>
              <w:left w:val="single" w:sz="4" w:space="0" w:color="auto"/>
              <w:bottom w:val="single" w:sz="4" w:space="0" w:color="auto"/>
              <w:right w:val="single" w:sz="4" w:space="0" w:color="auto"/>
            </w:tcBorders>
            <w:hideMark/>
          </w:tcPr>
          <w:p w14:paraId="7DD0479C" w14:textId="77777777" w:rsidR="00A33D74" w:rsidRDefault="00A33D74" w:rsidP="00BC0C77">
            <w:pPr>
              <w:rPr>
                <w:rFonts w:ascii="Arial" w:eastAsia="Arial" w:hAnsi="Arial" w:cs="Arial"/>
              </w:rPr>
            </w:pPr>
            <w:r>
              <w:t>2.64</w:t>
            </w:r>
          </w:p>
        </w:tc>
        <w:tc>
          <w:tcPr>
            <w:tcW w:w="833" w:type="dxa"/>
            <w:tcBorders>
              <w:top w:val="single" w:sz="4" w:space="0" w:color="auto"/>
              <w:left w:val="single" w:sz="4" w:space="0" w:color="auto"/>
              <w:bottom w:val="single" w:sz="4" w:space="0" w:color="auto"/>
              <w:right w:val="single" w:sz="4" w:space="0" w:color="auto"/>
            </w:tcBorders>
            <w:hideMark/>
          </w:tcPr>
          <w:p w14:paraId="3A583936" w14:textId="77777777" w:rsidR="00A33D74" w:rsidRDefault="00A33D74" w:rsidP="00BC0C77">
            <w:pPr>
              <w:rPr>
                <w:rFonts w:ascii="Arial" w:eastAsia="Arial" w:hAnsi="Arial" w:cs="Arial"/>
              </w:rPr>
            </w:pPr>
            <w:r>
              <w:t>2.04</w:t>
            </w:r>
          </w:p>
        </w:tc>
        <w:tc>
          <w:tcPr>
            <w:tcW w:w="833" w:type="dxa"/>
            <w:tcBorders>
              <w:top w:val="single" w:sz="4" w:space="0" w:color="auto"/>
              <w:left w:val="single" w:sz="4" w:space="0" w:color="auto"/>
              <w:bottom w:val="single" w:sz="4" w:space="0" w:color="auto"/>
              <w:right w:val="single" w:sz="4" w:space="0" w:color="auto"/>
            </w:tcBorders>
            <w:hideMark/>
          </w:tcPr>
          <w:p w14:paraId="6597AB1A" w14:textId="77777777" w:rsidR="00A33D74" w:rsidRDefault="00A33D74" w:rsidP="00BC0C77">
            <w:pPr>
              <w:rPr>
                <w:rFonts w:ascii="Arial" w:eastAsiaTheme="minorEastAsia" w:hAnsi="Arial" w:cs="Arial"/>
              </w:rPr>
            </w:pPr>
            <w:r>
              <w:t>1.61</w:t>
            </w:r>
          </w:p>
        </w:tc>
        <w:tc>
          <w:tcPr>
            <w:tcW w:w="832" w:type="dxa"/>
            <w:tcBorders>
              <w:top w:val="single" w:sz="4" w:space="0" w:color="auto"/>
              <w:left w:val="single" w:sz="4" w:space="0" w:color="auto"/>
              <w:bottom w:val="single" w:sz="4" w:space="0" w:color="auto"/>
              <w:right w:val="single" w:sz="4" w:space="0" w:color="auto"/>
            </w:tcBorders>
            <w:hideMark/>
          </w:tcPr>
          <w:p w14:paraId="068BE029" w14:textId="77777777" w:rsidR="00A33D74" w:rsidRDefault="00A33D74" w:rsidP="00BC0C77">
            <w:pPr>
              <w:rPr>
                <w:rFonts w:ascii="Arial" w:hAnsi="Arial" w:cs="Arial"/>
              </w:rPr>
            </w:pPr>
            <w:r>
              <w:t>2.18</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F2344F5" w14:textId="77777777" w:rsidR="00A33D74" w:rsidRDefault="00A33D74" w:rsidP="00BC0C77">
            <w:pPr>
              <w:rPr>
                <w:rFonts w:ascii="Arial" w:eastAsia="Arial" w:hAnsi="Arial" w:cs="Arial"/>
              </w:rPr>
            </w:pPr>
            <w:r>
              <w:t>1.43</w:t>
            </w:r>
          </w:p>
        </w:tc>
        <w:tc>
          <w:tcPr>
            <w:tcW w:w="833" w:type="dxa"/>
            <w:tcBorders>
              <w:top w:val="single" w:sz="4" w:space="0" w:color="auto"/>
              <w:left w:val="single" w:sz="4" w:space="0" w:color="auto"/>
              <w:bottom w:val="single" w:sz="4" w:space="0" w:color="auto"/>
              <w:right w:val="single" w:sz="4" w:space="0" w:color="auto"/>
            </w:tcBorders>
            <w:hideMark/>
          </w:tcPr>
          <w:p w14:paraId="47195075" w14:textId="77777777" w:rsidR="00A33D74" w:rsidRDefault="00A33D74" w:rsidP="00BC0C77">
            <w:pPr>
              <w:rPr>
                <w:rFonts w:ascii="Arial" w:eastAsia="Arial" w:hAnsi="Arial" w:cs="Arial"/>
              </w:rPr>
            </w:pPr>
            <w:r>
              <w:t>1.13</w:t>
            </w:r>
          </w:p>
        </w:tc>
        <w:tc>
          <w:tcPr>
            <w:tcW w:w="833" w:type="dxa"/>
            <w:tcBorders>
              <w:top w:val="single" w:sz="4" w:space="0" w:color="auto"/>
              <w:left w:val="single" w:sz="4" w:space="0" w:color="auto"/>
              <w:bottom w:val="single" w:sz="4" w:space="0" w:color="auto"/>
              <w:right w:val="single" w:sz="4" w:space="0" w:color="auto"/>
            </w:tcBorders>
            <w:shd w:val="clear" w:color="auto" w:fill="7030A0"/>
            <w:hideMark/>
          </w:tcPr>
          <w:p w14:paraId="31307019" w14:textId="77777777" w:rsidR="00A33D74" w:rsidRDefault="00A33D74" w:rsidP="00BC0C77">
            <w:pPr>
              <w:rPr>
                <w:rFonts w:ascii="Arial" w:eastAsiaTheme="minorEastAsia" w:hAnsi="Arial" w:cs="Arial"/>
              </w:rPr>
            </w:pPr>
            <w:r>
              <w:t>0.91</w:t>
            </w:r>
          </w:p>
        </w:tc>
      </w:tr>
      <w:tr w:rsidR="00A33D74" w14:paraId="47DF61A5" w14:textId="77777777" w:rsidTr="00BC0C77">
        <w:trPr>
          <w:trHeight w:val="182"/>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54B0E33F"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210AD13D" w14:textId="77777777" w:rsidR="00A33D74" w:rsidRDefault="00A33D74" w:rsidP="00BC0C77">
            <w:pPr>
              <w:rPr>
                <w:rFonts w:ascii="Arial" w:eastAsia="Arial" w:hAnsi="Arial" w:cs="Arial"/>
              </w:rPr>
            </w:pPr>
            <w:r>
              <w:rPr>
                <w:rFonts w:ascii="Arial" w:hAnsi="Arial" w:cs="Arial"/>
              </w:rPr>
              <w:t>3 transmissions</w:t>
            </w:r>
          </w:p>
        </w:tc>
        <w:tc>
          <w:tcPr>
            <w:tcW w:w="832" w:type="dxa"/>
            <w:tcBorders>
              <w:top w:val="single" w:sz="4" w:space="0" w:color="auto"/>
              <w:left w:val="single" w:sz="4" w:space="0" w:color="auto"/>
              <w:bottom w:val="single" w:sz="4" w:space="0" w:color="auto"/>
              <w:right w:val="single" w:sz="4" w:space="0" w:color="auto"/>
            </w:tcBorders>
            <w:hideMark/>
          </w:tcPr>
          <w:p w14:paraId="3709D379" w14:textId="77777777" w:rsidR="00A33D74" w:rsidRDefault="00A33D74" w:rsidP="00BC0C77">
            <w:pPr>
              <w:rPr>
                <w:rFonts w:ascii="Arial" w:eastAsiaTheme="minorEastAsia" w:hAnsi="Arial" w:cs="Arial"/>
              </w:rPr>
            </w:pPr>
            <w:r>
              <w:t>6.29</w:t>
            </w:r>
          </w:p>
        </w:tc>
        <w:tc>
          <w:tcPr>
            <w:tcW w:w="833" w:type="dxa"/>
            <w:tcBorders>
              <w:top w:val="single" w:sz="4" w:space="0" w:color="auto"/>
              <w:left w:val="single" w:sz="4" w:space="0" w:color="auto"/>
              <w:bottom w:val="single" w:sz="4" w:space="0" w:color="auto"/>
              <w:right w:val="single" w:sz="4" w:space="0" w:color="auto"/>
            </w:tcBorders>
            <w:hideMark/>
          </w:tcPr>
          <w:p w14:paraId="0F029949" w14:textId="77777777" w:rsidR="00A33D74" w:rsidRDefault="00A33D74" w:rsidP="00BC0C77">
            <w:pPr>
              <w:rPr>
                <w:rFonts w:ascii="Arial" w:eastAsia="Arial" w:hAnsi="Arial" w:cs="Arial"/>
              </w:rPr>
            </w:pPr>
            <w:r>
              <w:t>4.36</w:t>
            </w:r>
          </w:p>
        </w:tc>
        <w:tc>
          <w:tcPr>
            <w:tcW w:w="833" w:type="dxa"/>
            <w:tcBorders>
              <w:top w:val="single" w:sz="4" w:space="0" w:color="auto"/>
              <w:left w:val="single" w:sz="4" w:space="0" w:color="auto"/>
              <w:bottom w:val="single" w:sz="4" w:space="0" w:color="auto"/>
              <w:right w:val="single" w:sz="4" w:space="0" w:color="auto"/>
            </w:tcBorders>
            <w:hideMark/>
          </w:tcPr>
          <w:p w14:paraId="71BF2E34" w14:textId="77777777" w:rsidR="00A33D74" w:rsidRDefault="00A33D74" w:rsidP="00BC0C77">
            <w:pPr>
              <w:rPr>
                <w:rFonts w:ascii="Arial" w:eastAsia="Arial" w:hAnsi="Arial" w:cs="Arial"/>
              </w:rPr>
            </w:pPr>
            <w:r>
              <w:t>3.18</w:t>
            </w:r>
          </w:p>
        </w:tc>
        <w:tc>
          <w:tcPr>
            <w:tcW w:w="833" w:type="dxa"/>
            <w:tcBorders>
              <w:top w:val="single" w:sz="4" w:space="0" w:color="auto"/>
              <w:left w:val="single" w:sz="4" w:space="0" w:color="auto"/>
              <w:bottom w:val="single" w:sz="4" w:space="0" w:color="auto"/>
              <w:right w:val="single" w:sz="4" w:space="0" w:color="auto"/>
            </w:tcBorders>
            <w:hideMark/>
          </w:tcPr>
          <w:p w14:paraId="4E5C72EE" w14:textId="77777777" w:rsidR="00A33D74" w:rsidRDefault="00A33D74" w:rsidP="00BC0C77">
            <w:pPr>
              <w:rPr>
                <w:rFonts w:ascii="Arial" w:eastAsiaTheme="minorEastAsia" w:hAnsi="Arial" w:cs="Arial"/>
              </w:rPr>
            </w:pPr>
            <w:r>
              <w:t>2.61</w:t>
            </w:r>
          </w:p>
        </w:tc>
        <w:tc>
          <w:tcPr>
            <w:tcW w:w="832" w:type="dxa"/>
            <w:tcBorders>
              <w:top w:val="single" w:sz="4" w:space="0" w:color="auto"/>
              <w:left w:val="single" w:sz="4" w:space="0" w:color="auto"/>
              <w:bottom w:val="single" w:sz="4" w:space="0" w:color="auto"/>
              <w:right w:val="single" w:sz="4" w:space="0" w:color="auto"/>
            </w:tcBorders>
            <w:hideMark/>
          </w:tcPr>
          <w:p w14:paraId="4BB1FFFC" w14:textId="77777777" w:rsidR="00A33D74" w:rsidRDefault="00A33D74" w:rsidP="00BC0C77">
            <w:pPr>
              <w:rPr>
                <w:rFonts w:ascii="Arial" w:hAnsi="Arial" w:cs="Arial"/>
              </w:rPr>
            </w:pPr>
            <w:r>
              <w:t>3.18</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6B63321" w14:textId="77777777" w:rsidR="00A33D74" w:rsidRDefault="00A33D74" w:rsidP="00BC0C77">
            <w:pPr>
              <w:rPr>
                <w:rFonts w:ascii="Arial" w:eastAsia="Arial" w:hAnsi="Arial" w:cs="Arial"/>
              </w:rPr>
            </w:pPr>
            <w:r>
              <w:t>2.21</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6D41E88" w14:textId="77777777" w:rsidR="00A33D74" w:rsidRDefault="00A33D74" w:rsidP="00BC0C77">
            <w:pPr>
              <w:rPr>
                <w:rFonts w:ascii="Arial" w:eastAsia="Arial" w:hAnsi="Arial" w:cs="Arial"/>
              </w:rPr>
            </w:pPr>
            <w:r>
              <w:t>1.77</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A3FAF5" w14:textId="77777777" w:rsidR="00A33D74" w:rsidRDefault="00A33D74" w:rsidP="00BC0C77">
            <w:pPr>
              <w:rPr>
                <w:rFonts w:ascii="Arial" w:eastAsiaTheme="minorEastAsia" w:hAnsi="Arial" w:cs="Arial"/>
              </w:rPr>
            </w:pPr>
            <w:r>
              <w:t>1.48</w:t>
            </w:r>
          </w:p>
        </w:tc>
      </w:tr>
      <w:tr w:rsidR="00A33D74" w14:paraId="0AA32F5E" w14:textId="77777777" w:rsidTr="00BC0C77">
        <w:trPr>
          <w:trHeight w:val="182"/>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5FB1CC35"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42F40238" w14:textId="77777777" w:rsidR="00A33D74" w:rsidRDefault="00A33D74" w:rsidP="00BC0C77">
            <w:pPr>
              <w:rPr>
                <w:rFonts w:ascii="Arial" w:eastAsia="Arial" w:hAnsi="Arial" w:cs="Arial"/>
              </w:rPr>
            </w:pPr>
            <w:r>
              <w:rPr>
                <w:rFonts w:ascii="Arial" w:hAnsi="Arial" w:cs="Arial"/>
              </w:rPr>
              <w:t>4 transmissions</w:t>
            </w:r>
          </w:p>
        </w:tc>
        <w:tc>
          <w:tcPr>
            <w:tcW w:w="832" w:type="dxa"/>
            <w:tcBorders>
              <w:top w:val="single" w:sz="4" w:space="0" w:color="auto"/>
              <w:left w:val="single" w:sz="4" w:space="0" w:color="auto"/>
              <w:bottom w:val="single" w:sz="4" w:space="0" w:color="auto"/>
              <w:right w:val="single" w:sz="4" w:space="0" w:color="auto"/>
            </w:tcBorders>
            <w:hideMark/>
          </w:tcPr>
          <w:p w14:paraId="2605E694" w14:textId="77777777" w:rsidR="00A33D74" w:rsidRDefault="00A33D74" w:rsidP="00BC0C77">
            <w:pPr>
              <w:rPr>
                <w:rFonts w:ascii="Arial" w:eastAsiaTheme="minorEastAsia" w:hAnsi="Arial" w:cs="Arial"/>
              </w:rPr>
            </w:pPr>
            <w:r>
              <w:t>8.29</w:t>
            </w:r>
          </w:p>
        </w:tc>
        <w:tc>
          <w:tcPr>
            <w:tcW w:w="833" w:type="dxa"/>
            <w:tcBorders>
              <w:top w:val="single" w:sz="4" w:space="0" w:color="auto"/>
              <w:left w:val="single" w:sz="4" w:space="0" w:color="auto"/>
              <w:bottom w:val="single" w:sz="4" w:space="0" w:color="auto"/>
              <w:right w:val="single" w:sz="4" w:space="0" w:color="auto"/>
            </w:tcBorders>
            <w:hideMark/>
          </w:tcPr>
          <w:p w14:paraId="4B6B7323" w14:textId="77777777" w:rsidR="00A33D74" w:rsidRDefault="00A33D74" w:rsidP="00BC0C77">
            <w:pPr>
              <w:rPr>
                <w:rFonts w:ascii="Arial" w:eastAsia="Arial" w:hAnsi="Arial" w:cs="Arial"/>
              </w:rPr>
            </w:pPr>
            <w:r>
              <w:t>5.64</w:t>
            </w:r>
          </w:p>
        </w:tc>
        <w:tc>
          <w:tcPr>
            <w:tcW w:w="833" w:type="dxa"/>
            <w:tcBorders>
              <w:top w:val="single" w:sz="4" w:space="0" w:color="auto"/>
              <w:left w:val="single" w:sz="4" w:space="0" w:color="auto"/>
              <w:bottom w:val="single" w:sz="4" w:space="0" w:color="auto"/>
              <w:right w:val="single" w:sz="4" w:space="0" w:color="auto"/>
            </w:tcBorders>
            <w:hideMark/>
          </w:tcPr>
          <w:p w14:paraId="742CE878" w14:textId="77777777" w:rsidR="00A33D74" w:rsidRDefault="00A33D74" w:rsidP="00BC0C77">
            <w:pPr>
              <w:rPr>
                <w:rFonts w:ascii="Arial" w:eastAsia="Arial" w:hAnsi="Arial" w:cs="Arial"/>
              </w:rPr>
            </w:pPr>
            <w:r>
              <w:t>4.32</w:t>
            </w:r>
          </w:p>
        </w:tc>
        <w:tc>
          <w:tcPr>
            <w:tcW w:w="833" w:type="dxa"/>
            <w:tcBorders>
              <w:top w:val="single" w:sz="4" w:space="0" w:color="auto"/>
              <w:left w:val="single" w:sz="4" w:space="0" w:color="auto"/>
              <w:bottom w:val="single" w:sz="4" w:space="0" w:color="auto"/>
              <w:right w:val="single" w:sz="4" w:space="0" w:color="auto"/>
            </w:tcBorders>
            <w:hideMark/>
          </w:tcPr>
          <w:p w14:paraId="79DF2CDD" w14:textId="77777777" w:rsidR="00A33D74" w:rsidRDefault="00A33D74" w:rsidP="00BC0C77">
            <w:pPr>
              <w:rPr>
                <w:rFonts w:ascii="Arial" w:eastAsiaTheme="minorEastAsia" w:hAnsi="Arial" w:cs="Arial"/>
              </w:rPr>
            </w:pPr>
            <w:r>
              <w:t>3.61</w:t>
            </w:r>
          </w:p>
        </w:tc>
        <w:tc>
          <w:tcPr>
            <w:tcW w:w="832" w:type="dxa"/>
            <w:tcBorders>
              <w:top w:val="single" w:sz="4" w:space="0" w:color="auto"/>
              <w:left w:val="single" w:sz="4" w:space="0" w:color="auto"/>
              <w:bottom w:val="single" w:sz="4" w:space="0" w:color="auto"/>
              <w:right w:val="single" w:sz="4" w:space="0" w:color="auto"/>
            </w:tcBorders>
            <w:hideMark/>
          </w:tcPr>
          <w:p w14:paraId="01C9226F" w14:textId="77777777" w:rsidR="00A33D74" w:rsidRDefault="00A33D74" w:rsidP="00BC0C77">
            <w:pPr>
              <w:rPr>
                <w:rFonts w:ascii="Arial" w:hAnsi="Arial" w:cs="Arial"/>
              </w:rPr>
            </w:pPr>
            <w:r>
              <w:t>4.18</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3AB173" w14:textId="77777777" w:rsidR="00A33D74" w:rsidRDefault="00A33D74" w:rsidP="00BC0C77">
            <w:pPr>
              <w:rPr>
                <w:rFonts w:ascii="Arial" w:eastAsia="Arial" w:hAnsi="Arial" w:cs="Arial"/>
              </w:rPr>
            </w:pPr>
            <w:r>
              <w:t>2.93</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2B65A4E" w14:textId="77777777" w:rsidR="00A33D74" w:rsidRDefault="00A33D74" w:rsidP="00BC0C77">
            <w:pPr>
              <w:rPr>
                <w:rFonts w:ascii="Arial" w:eastAsia="Arial" w:hAnsi="Arial" w:cs="Arial"/>
              </w:rPr>
            </w:pPr>
            <w:r>
              <w:t>2.48</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B31E6D" w14:textId="77777777" w:rsidR="00A33D74" w:rsidRDefault="00A33D74" w:rsidP="00BC0C77">
            <w:pPr>
              <w:rPr>
                <w:rFonts w:ascii="Arial" w:eastAsiaTheme="minorEastAsia" w:hAnsi="Arial" w:cs="Arial"/>
              </w:rPr>
            </w:pPr>
            <w:r>
              <w:t>2.05</w:t>
            </w:r>
          </w:p>
        </w:tc>
      </w:tr>
      <w:tr w:rsidR="00A33D74" w14:paraId="24D9DD31" w14:textId="77777777" w:rsidTr="00BC0C77">
        <w:trPr>
          <w:trHeight w:val="563"/>
          <w:jc w:val="center"/>
        </w:trPr>
        <w:tc>
          <w:tcPr>
            <w:tcW w:w="1413"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315CCEB0" w14:textId="77777777" w:rsidR="00A33D74" w:rsidRDefault="00A33D74" w:rsidP="00BC0C77">
            <w:pPr>
              <w:rPr>
                <w:rFonts w:ascii="Arial" w:hAnsi="Arial" w:cs="Arial"/>
                <w:b/>
              </w:rPr>
            </w:pPr>
            <w:r>
              <w:rPr>
                <w:rFonts w:ascii="Arial" w:hAnsi="Arial" w:cs="Arial"/>
                <w:b/>
              </w:rPr>
              <w:t>UL data (SR)</w:t>
            </w: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50720FDA" w14:textId="77777777" w:rsidR="00A33D74" w:rsidRDefault="00A33D74" w:rsidP="00BC0C77">
            <w:pPr>
              <w:rPr>
                <w:rFonts w:ascii="Arial" w:eastAsia="Arial" w:hAnsi="Arial" w:cs="Arial"/>
              </w:rPr>
            </w:pPr>
            <w:r>
              <w:rPr>
                <w:rFonts w:ascii="Arial" w:hAnsi="Arial" w:cs="Arial"/>
              </w:rPr>
              <w:t>1 transmission</w:t>
            </w:r>
          </w:p>
        </w:tc>
        <w:tc>
          <w:tcPr>
            <w:tcW w:w="832" w:type="dxa"/>
            <w:tcBorders>
              <w:top w:val="single" w:sz="4" w:space="0" w:color="auto"/>
              <w:left w:val="single" w:sz="4" w:space="0" w:color="auto"/>
              <w:bottom w:val="single" w:sz="4" w:space="0" w:color="auto"/>
              <w:right w:val="single" w:sz="4" w:space="0" w:color="auto"/>
            </w:tcBorders>
            <w:hideMark/>
          </w:tcPr>
          <w:p w14:paraId="42D6F6D6" w14:textId="77777777" w:rsidR="00A33D74" w:rsidRDefault="00A33D74" w:rsidP="00BC0C77">
            <w:pPr>
              <w:rPr>
                <w:rFonts w:ascii="Arial" w:eastAsiaTheme="minorEastAsia" w:hAnsi="Arial" w:cs="Arial"/>
              </w:rPr>
            </w:pPr>
            <w:r>
              <w:t>2.82</w:t>
            </w:r>
          </w:p>
        </w:tc>
        <w:tc>
          <w:tcPr>
            <w:tcW w:w="833" w:type="dxa"/>
            <w:tcBorders>
              <w:top w:val="single" w:sz="4" w:space="0" w:color="auto"/>
              <w:left w:val="single" w:sz="4" w:space="0" w:color="auto"/>
              <w:bottom w:val="single" w:sz="4" w:space="0" w:color="auto"/>
              <w:right w:val="single" w:sz="4" w:space="0" w:color="auto"/>
            </w:tcBorders>
            <w:hideMark/>
          </w:tcPr>
          <w:p w14:paraId="4BC84503" w14:textId="77777777" w:rsidR="00A33D74" w:rsidRDefault="00A33D74" w:rsidP="00BC0C77">
            <w:pPr>
              <w:rPr>
                <w:rFonts w:ascii="Arial" w:eastAsia="Arial" w:hAnsi="Arial" w:cs="Arial"/>
              </w:rPr>
            </w:pPr>
            <w:r>
              <w:t>1.89</w:t>
            </w:r>
          </w:p>
        </w:tc>
        <w:tc>
          <w:tcPr>
            <w:tcW w:w="833" w:type="dxa"/>
            <w:tcBorders>
              <w:top w:val="single" w:sz="4" w:space="0" w:color="auto"/>
              <w:left w:val="single" w:sz="4" w:space="0" w:color="auto"/>
              <w:bottom w:val="single" w:sz="4" w:space="0" w:color="auto"/>
              <w:right w:val="single" w:sz="4" w:space="0" w:color="auto"/>
            </w:tcBorders>
            <w:hideMark/>
          </w:tcPr>
          <w:p w14:paraId="5D0C52B0" w14:textId="77777777" w:rsidR="00A33D74" w:rsidRDefault="00A33D74" w:rsidP="00BC0C77">
            <w:pPr>
              <w:rPr>
                <w:rFonts w:ascii="Arial" w:eastAsia="Arial" w:hAnsi="Arial" w:cs="Arial"/>
              </w:rPr>
            </w:pPr>
            <w:r>
              <w:t>1.39</w:t>
            </w:r>
          </w:p>
        </w:tc>
        <w:tc>
          <w:tcPr>
            <w:tcW w:w="833" w:type="dxa"/>
            <w:tcBorders>
              <w:top w:val="single" w:sz="4" w:space="0" w:color="auto"/>
              <w:left w:val="single" w:sz="4" w:space="0" w:color="auto"/>
              <w:bottom w:val="single" w:sz="4" w:space="0" w:color="auto"/>
              <w:right w:val="single" w:sz="4" w:space="0" w:color="auto"/>
            </w:tcBorders>
            <w:hideMark/>
          </w:tcPr>
          <w:p w14:paraId="3CCD1888" w14:textId="77777777" w:rsidR="00A33D74" w:rsidRDefault="00A33D74" w:rsidP="00BC0C77">
            <w:pPr>
              <w:rPr>
                <w:rFonts w:ascii="Arial" w:eastAsiaTheme="minorEastAsia" w:hAnsi="Arial" w:cs="Arial"/>
              </w:rPr>
            </w:pPr>
            <w:r>
              <w:t>1.11</w:t>
            </w:r>
          </w:p>
        </w:tc>
        <w:tc>
          <w:tcPr>
            <w:tcW w:w="832" w:type="dxa"/>
            <w:tcBorders>
              <w:top w:val="single" w:sz="4" w:space="0" w:color="auto"/>
              <w:left w:val="single" w:sz="4" w:space="0" w:color="auto"/>
              <w:bottom w:val="single" w:sz="4" w:space="0" w:color="auto"/>
              <w:right w:val="single" w:sz="4" w:space="0" w:color="auto"/>
            </w:tcBorders>
            <w:hideMark/>
          </w:tcPr>
          <w:p w14:paraId="2332F725" w14:textId="77777777" w:rsidR="00A33D74" w:rsidRDefault="00A33D74" w:rsidP="00BC0C77">
            <w:pPr>
              <w:rPr>
                <w:rFonts w:ascii="Arial" w:hAnsi="Arial" w:cs="Arial"/>
              </w:rPr>
            </w:pPr>
            <w:r>
              <w:t>1.58</w:t>
            </w:r>
          </w:p>
        </w:tc>
        <w:tc>
          <w:tcPr>
            <w:tcW w:w="833" w:type="dxa"/>
            <w:tcBorders>
              <w:top w:val="single" w:sz="4" w:space="0" w:color="auto"/>
              <w:left w:val="single" w:sz="4" w:space="0" w:color="auto"/>
              <w:bottom w:val="single" w:sz="4" w:space="0" w:color="auto"/>
              <w:right w:val="single" w:sz="4" w:space="0" w:color="auto"/>
            </w:tcBorders>
            <w:hideMark/>
          </w:tcPr>
          <w:p w14:paraId="754002D5" w14:textId="77777777" w:rsidR="00A33D74" w:rsidRDefault="00A33D74" w:rsidP="00BC0C77">
            <w:pPr>
              <w:rPr>
                <w:rFonts w:ascii="Arial" w:eastAsia="Arial" w:hAnsi="Arial" w:cs="Arial"/>
              </w:rPr>
            </w:pPr>
            <w:r>
              <w:t>1.04</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33B98EA7" w14:textId="77777777" w:rsidR="00A33D74" w:rsidRDefault="00A33D74" w:rsidP="00BC0C77">
            <w:pPr>
              <w:rPr>
                <w:rFonts w:ascii="Arial" w:eastAsia="Arial" w:hAnsi="Arial" w:cs="Arial"/>
              </w:rPr>
            </w:pPr>
            <w:r>
              <w:t>0.87</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70A27E72" w14:textId="77777777" w:rsidR="00A33D74" w:rsidRDefault="00A33D74" w:rsidP="00BC0C77">
            <w:pPr>
              <w:rPr>
                <w:rFonts w:ascii="Arial" w:eastAsiaTheme="minorEastAsia" w:hAnsi="Arial" w:cs="Arial"/>
              </w:rPr>
            </w:pPr>
            <w:r>
              <w:t>0.72</w:t>
            </w:r>
          </w:p>
        </w:tc>
      </w:tr>
      <w:tr w:rsidR="00A33D74" w14:paraId="6EF999C1" w14:textId="77777777" w:rsidTr="00BC0C77">
        <w:trPr>
          <w:trHeight w:val="182"/>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55076B5A"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18AE51A3" w14:textId="77777777" w:rsidR="00A33D74" w:rsidRDefault="00A33D74" w:rsidP="00BC0C77">
            <w:pPr>
              <w:rPr>
                <w:rFonts w:ascii="Arial" w:eastAsia="Arial" w:hAnsi="Arial" w:cs="Arial"/>
              </w:rPr>
            </w:pPr>
            <w:r>
              <w:rPr>
                <w:rFonts w:ascii="Arial" w:hAnsi="Arial" w:cs="Arial"/>
              </w:rPr>
              <w:t>2 transmissions</w:t>
            </w:r>
          </w:p>
        </w:tc>
        <w:tc>
          <w:tcPr>
            <w:tcW w:w="832" w:type="dxa"/>
            <w:tcBorders>
              <w:top w:val="single" w:sz="4" w:space="0" w:color="auto"/>
              <w:left w:val="single" w:sz="4" w:space="0" w:color="auto"/>
              <w:bottom w:val="single" w:sz="4" w:space="0" w:color="auto"/>
              <w:right w:val="single" w:sz="4" w:space="0" w:color="auto"/>
            </w:tcBorders>
            <w:hideMark/>
          </w:tcPr>
          <w:p w14:paraId="727E89F1" w14:textId="77777777" w:rsidR="00A33D74" w:rsidRDefault="00A33D74" w:rsidP="00BC0C77">
            <w:pPr>
              <w:rPr>
                <w:rFonts w:ascii="Arial" w:eastAsiaTheme="minorEastAsia" w:hAnsi="Arial" w:cs="Arial"/>
              </w:rPr>
            </w:pPr>
            <w:r>
              <w:t>4.82</w:t>
            </w:r>
          </w:p>
        </w:tc>
        <w:tc>
          <w:tcPr>
            <w:tcW w:w="833" w:type="dxa"/>
            <w:tcBorders>
              <w:top w:val="single" w:sz="4" w:space="0" w:color="auto"/>
              <w:left w:val="single" w:sz="4" w:space="0" w:color="auto"/>
              <w:bottom w:val="single" w:sz="4" w:space="0" w:color="auto"/>
              <w:right w:val="single" w:sz="4" w:space="0" w:color="auto"/>
            </w:tcBorders>
            <w:hideMark/>
          </w:tcPr>
          <w:p w14:paraId="7B7ED770" w14:textId="77777777" w:rsidR="00A33D74" w:rsidRDefault="00A33D74" w:rsidP="00BC0C77">
            <w:pPr>
              <w:rPr>
                <w:rFonts w:ascii="Arial" w:eastAsia="Arial" w:hAnsi="Arial" w:cs="Arial"/>
              </w:rPr>
            </w:pPr>
            <w:r>
              <w:t>3.04</w:t>
            </w:r>
          </w:p>
        </w:tc>
        <w:tc>
          <w:tcPr>
            <w:tcW w:w="833" w:type="dxa"/>
            <w:tcBorders>
              <w:top w:val="single" w:sz="4" w:space="0" w:color="auto"/>
              <w:left w:val="single" w:sz="4" w:space="0" w:color="auto"/>
              <w:bottom w:val="single" w:sz="4" w:space="0" w:color="auto"/>
              <w:right w:val="single" w:sz="4" w:space="0" w:color="auto"/>
            </w:tcBorders>
            <w:hideMark/>
          </w:tcPr>
          <w:p w14:paraId="4C1BCB50" w14:textId="77777777" w:rsidR="00A33D74" w:rsidRDefault="00A33D74" w:rsidP="00BC0C77">
            <w:pPr>
              <w:rPr>
                <w:rFonts w:ascii="Arial" w:eastAsia="Arial" w:hAnsi="Arial" w:cs="Arial"/>
              </w:rPr>
            </w:pPr>
            <w:r>
              <w:t>2.39</w:t>
            </w:r>
          </w:p>
        </w:tc>
        <w:tc>
          <w:tcPr>
            <w:tcW w:w="833" w:type="dxa"/>
            <w:tcBorders>
              <w:top w:val="single" w:sz="4" w:space="0" w:color="auto"/>
              <w:left w:val="single" w:sz="4" w:space="0" w:color="auto"/>
              <w:bottom w:val="single" w:sz="4" w:space="0" w:color="auto"/>
              <w:right w:val="single" w:sz="4" w:space="0" w:color="auto"/>
            </w:tcBorders>
            <w:hideMark/>
          </w:tcPr>
          <w:p w14:paraId="61539DFE" w14:textId="77777777" w:rsidR="00A33D74" w:rsidRDefault="00A33D74" w:rsidP="00BC0C77">
            <w:pPr>
              <w:rPr>
                <w:rFonts w:ascii="Arial" w:eastAsiaTheme="minorEastAsia" w:hAnsi="Arial" w:cs="Arial"/>
              </w:rPr>
            </w:pPr>
            <w:r>
              <w:t>1.96</w:t>
            </w:r>
          </w:p>
        </w:tc>
        <w:tc>
          <w:tcPr>
            <w:tcW w:w="832" w:type="dxa"/>
            <w:tcBorders>
              <w:top w:val="single" w:sz="4" w:space="0" w:color="auto"/>
              <w:left w:val="single" w:sz="4" w:space="0" w:color="auto"/>
              <w:bottom w:val="single" w:sz="4" w:space="0" w:color="auto"/>
              <w:right w:val="single" w:sz="4" w:space="0" w:color="auto"/>
            </w:tcBorders>
            <w:hideMark/>
          </w:tcPr>
          <w:p w14:paraId="5FE1029F" w14:textId="77777777" w:rsidR="00A33D74" w:rsidRDefault="00A33D74" w:rsidP="00BC0C77">
            <w:pPr>
              <w:rPr>
                <w:rFonts w:ascii="Arial" w:hAnsi="Arial" w:cs="Arial"/>
              </w:rPr>
            </w:pPr>
            <w:r>
              <w:t>2.58</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2E766F" w14:textId="77777777" w:rsidR="00A33D74" w:rsidRDefault="00A33D74" w:rsidP="00BC0C77">
            <w:pPr>
              <w:rPr>
                <w:rFonts w:ascii="Arial" w:eastAsia="Arial" w:hAnsi="Arial" w:cs="Arial"/>
              </w:rPr>
            </w:pPr>
            <w:r>
              <w:t>1.76</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F827703" w14:textId="77777777" w:rsidR="00A33D74" w:rsidRDefault="00A33D74" w:rsidP="00BC0C77">
            <w:pPr>
              <w:rPr>
                <w:rFonts w:ascii="Arial" w:eastAsia="Arial" w:hAnsi="Arial" w:cs="Arial"/>
              </w:rPr>
            </w:pPr>
            <w:r>
              <w:t>1.47</w:t>
            </w:r>
          </w:p>
        </w:tc>
        <w:tc>
          <w:tcPr>
            <w:tcW w:w="833" w:type="dxa"/>
            <w:tcBorders>
              <w:top w:val="single" w:sz="4" w:space="0" w:color="auto"/>
              <w:left w:val="single" w:sz="4" w:space="0" w:color="auto"/>
              <w:bottom w:val="single" w:sz="4" w:space="0" w:color="auto"/>
              <w:right w:val="single" w:sz="4" w:space="0" w:color="auto"/>
            </w:tcBorders>
            <w:hideMark/>
          </w:tcPr>
          <w:p w14:paraId="5B1C7D23" w14:textId="77777777" w:rsidR="00A33D74" w:rsidRDefault="00A33D74" w:rsidP="00BC0C77">
            <w:pPr>
              <w:rPr>
                <w:rFonts w:ascii="Arial" w:eastAsiaTheme="minorEastAsia" w:hAnsi="Arial" w:cs="Arial"/>
              </w:rPr>
            </w:pPr>
            <w:r>
              <w:t>1.26</w:t>
            </w:r>
          </w:p>
        </w:tc>
      </w:tr>
      <w:tr w:rsidR="00A33D74" w14:paraId="06952280" w14:textId="77777777" w:rsidTr="00BC0C77">
        <w:trPr>
          <w:trHeight w:val="171"/>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788C6C7B"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3E2AB620" w14:textId="77777777" w:rsidR="00A33D74" w:rsidRDefault="00A33D74" w:rsidP="00BC0C77">
            <w:pPr>
              <w:rPr>
                <w:rFonts w:ascii="Arial" w:eastAsia="Arial" w:hAnsi="Arial" w:cs="Arial"/>
              </w:rPr>
            </w:pPr>
            <w:r>
              <w:rPr>
                <w:rFonts w:ascii="Arial" w:hAnsi="Arial" w:cs="Arial"/>
              </w:rPr>
              <w:t>3 transmissions</w:t>
            </w:r>
          </w:p>
        </w:tc>
        <w:tc>
          <w:tcPr>
            <w:tcW w:w="832" w:type="dxa"/>
            <w:tcBorders>
              <w:top w:val="single" w:sz="4" w:space="0" w:color="auto"/>
              <w:left w:val="single" w:sz="4" w:space="0" w:color="auto"/>
              <w:bottom w:val="single" w:sz="4" w:space="0" w:color="auto"/>
              <w:right w:val="single" w:sz="4" w:space="0" w:color="auto"/>
            </w:tcBorders>
            <w:hideMark/>
          </w:tcPr>
          <w:p w14:paraId="0799C4D1" w14:textId="77777777" w:rsidR="00A33D74" w:rsidRDefault="00A33D74" w:rsidP="00BC0C77">
            <w:pPr>
              <w:rPr>
                <w:rFonts w:ascii="Arial" w:eastAsiaTheme="minorEastAsia" w:hAnsi="Arial" w:cs="Arial"/>
              </w:rPr>
            </w:pPr>
            <w:r>
              <w:t>6.82</w:t>
            </w:r>
          </w:p>
        </w:tc>
        <w:tc>
          <w:tcPr>
            <w:tcW w:w="833" w:type="dxa"/>
            <w:tcBorders>
              <w:top w:val="single" w:sz="4" w:space="0" w:color="auto"/>
              <w:left w:val="single" w:sz="4" w:space="0" w:color="auto"/>
              <w:bottom w:val="single" w:sz="4" w:space="0" w:color="auto"/>
              <w:right w:val="single" w:sz="4" w:space="0" w:color="auto"/>
            </w:tcBorders>
            <w:hideMark/>
          </w:tcPr>
          <w:p w14:paraId="31203B93" w14:textId="77777777" w:rsidR="00A33D74" w:rsidRDefault="00A33D74" w:rsidP="00BC0C77">
            <w:pPr>
              <w:rPr>
                <w:rFonts w:ascii="Arial" w:eastAsia="Arial" w:hAnsi="Arial" w:cs="Arial"/>
              </w:rPr>
            </w:pPr>
            <w:r>
              <w:t>4.18</w:t>
            </w:r>
          </w:p>
        </w:tc>
        <w:tc>
          <w:tcPr>
            <w:tcW w:w="833" w:type="dxa"/>
            <w:tcBorders>
              <w:top w:val="single" w:sz="4" w:space="0" w:color="auto"/>
              <w:left w:val="single" w:sz="4" w:space="0" w:color="auto"/>
              <w:bottom w:val="single" w:sz="4" w:space="0" w:color="auto"/>
              <w:right w:val="single" w:sz="4" w:space="0" w:color="auto"/>
            </w:tcBorders>
            <w:hideMark/>
          </w:tcPr>
          <w:p w14:paraId="3C9A5257" w14:textId="77777777" w:rsidR="00A33D74" w:rsidRDefault="00A33D74" w:rsidP="00BC0C77">
            <w:pPr>
              <w:rPr>
                <w:rFonts w:ascii="Arial" w:eastAsia="Arial" w:hAnsi="Arial" w:cs="Arial"/>
              </w:rPr>
            </w:pPr>
            <w:r>
              <w:t>3.39</w:t>
            </w:r>
          </w:p>
        </w:tc>
        <w:tc>
          <w:tcPr>
            <w:tcW w:w="833" w:type="dxa"/>
            <w:tcBorders>
              <w:top w:val="single" w:sz="4" w:space="0" w:color="auto"/>
              <w:left w:val="single" w:sz="4" w:space="0" w:color="auto"/>
              <w:bottom w:val="single" w:sz="4" w:space="0" w:color="auto"/>
              <w:right w:val="single" w:sz="4" w:space="0" w:color="auto"/>
            </w:tcBorders>
            <w:hideMark/>
          </w:tcPr>
          <w:p w14:paraId="0755A894" w14:textId="77777777" w:rsidR="00A33D74" w:rsidRDefault="00A33D74" w:rsidP="00BC0C77">
            <w:pPr>
              <w:rPr>
                <w:rFonts w:ascii="Arial" w:eastAsiaTheme="minorEastAsia" w:hAnsi="Arial" w:cs="Arial"/>
              </w:rPr>
            </w:pPr>
            <w:r>
              <w:t>2.82</w:t>
            </w:r>
          </w:p>
        </w:tc>
        <w:tc>
          <w:tcPr>
            <w:tcW w:w="832" w:type="dxa"/>
            <w:tcBorders>
              <w:top w:val="single" w:sz="4" w:space="0" w:color="auto"/>
              <w:left w:val="single" w:sz="4" w:space="0" w:color="auto"/>
              <w:bottom w:val="single" w:sz="4" w:space="0" w:color="auto"/>
              <w:right w:val="single" w:sz="4" w:space="0" w:color="auto"/>
            </w:tcBorders>
            <w:hideMark/>
          </w:tcPr>
          <w:p w14:paraId="7C30E87D" w14:textId="77777777" w:rsidR="00A33D74" w:rsidRDefault="00A33D74" w:rsidP="00BC0C77">
            <w:pPr>
              <w:rPr>
                <w:rFonts w:ascii="Arial" w:hAnsi="Arial" w:cs="Arial"/>
              </w:rPr>
            </w:pPr>
            <w:r>
              <w:t>3.58</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B54027C" w14:textId="77777777" w:rsidR="00A33D74" w:rsidRDefault="00A33D74" w:rsidP="00BC0C77">
            <w:pPr>
              <w:rPr>
                <w:rFonts w:ascii="Arial" w:eastAsia="Arial" w:hAnsi="Arial" w:cs="Arial"/>
              </w:rPr>
            </w:pPr>
            <w:r>
              <w:t>2.54</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0F051A5" w14:textId="77777777" w:rsidR="00A33D74" w:rsidRDefault="00A33D74" w:rsidP="00BC0C77">
            <w:pPr>
              <w:rPr>
                <w:rFonts w:ascii="Arial" w:eastAsia="Arial" w:hAnsi="Arial" w:cs="Arial"/>
              </w:rPr>
            </w:pPr>
            <w:r>
              <w:t>2.04</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E7917DB" w14:textId="77777777" w:rsidR="00A33D74" w:rsidRDefault="00A33D74" w:rsidP="00BC0C77">
            <w:pPr>
              <w:rPr>
                <w:rFonts w:ascii="Arial" w:eastAsiaTheme="minorEastAsia" w:hAnsi="Arial" w:cs="Arial"/>
              </w:rPr>
            </w:pPr>
            <w:r>
              <w:t>1.76</w:t>
            </w:r>
          </w:p>
        </w:tc>
      </w:tr>
      <w:tr w:rsidR="00A33D74" w14:paraId="1FFA8215" w14:textId="77777777" w:rsidTr="00BC0C77">
        <w:trPr>
          <w:trHeight w:val="182"/>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22593862"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53D4BDB3" w14:textId="77777777" w:rsidR="00A33D74" w:rsidRDefault="00A33D74" w:rsidP="00BC0C77">
            <w:pPr>
              <w:rPr>
                <w:rFonts w:ascii="Arial" w:eastAsia="Arial" w:hAnsi="Arial" w:cs="Arial"/>
              </w:rPr>
            </w:pPr>
            <w:r>
              <w:rPr>
                <w:rFonts w:ascii="Arial" w:hAnsi="Arial" w:cs="Arial"/>
              </w:rPr>
              <w:t>4 transmissions</w:t>
            </w:r>
          </w:p>
        </w:tc>
        <w:tc>
          <w:tcPr>
            <w:tcW w:w="832" w:type="dxa"/>
            <w:tcBorders>
              <w:top w:val="single" w:sz="4" w:space="0" w:color="auto"/>
              <w:left w:val="single" w:sz="4" w:space="0" w:color="auto"/>
              <w:bottom w:val="single" w:sz="4" w:space="0" w:color="auto"/>
              <w:right w:val="single" w:sz="4" w:space="0" w:color="auto"/>
            </w:tcBorders>
            <w:hideMark/>
          </w:tcPr>
          <w:p w14:paraId="237E5B6A" w14:textId="77777777" w:rsidR="00A33D74" w:rsidRDefault="00A33D74" w:rsidP="00BC0C77">
            <w:pPr>
              <w:rPr>
                <w:rFonts w:ascii="Arial" w:eastAsiaTheme="minorEastAsia" w:hAnsi="Arial" w:cs="Arial"/>
              </w:rPr>
            </w:pPr>
            <w:r>
              <w:t>8.82</w:t>
            </w:r>
          </w:p>
        </w:tc>
        <w:tc>
          <w:tcPr>
            <w:tcW w:w="833" w:type="dxa"/>
            <w:tcBorders>
              <w:top w:val="single" w:sz="4" w:space="0" w:color="auto"/>
              <w:left w:val="single" w:sz="4" w:space="0" w:color="auto"/>
              <w:bottom w:val="single" w:sz="4" w:space="0" w:color="auto"/>
              <w:right w:val="single" w:sz="4" w:space="0" w:color="auto"/>
            </w:tcBorders>
            <w:hideMark/>
          </w:tcPr>
          <w:p w14:paraId="4185ADC0" w14:textId="77777777" w:rsidR="00A33D74" w:rsidRDefault="00A33D74" w:rsidP="00BC0C77">
            <w:pPr>
              <w:rPr>
                <w:rFonts w:ascii="Arial" w:eastAsia="Arial" w:hAnsi="Arial" w:cs="Arial"/>
              </w:rPr>
            </w:pPr>
            <w:r>
              <w:t>5.32</w:t>
            </w:r>
          </w:p>
        </w:tc>
        <w:tc>
          <w:tcPr>
            <w:tcW w:w="833" w:type="dxa"/>
            <w:tcBorders>
              <w:top w:val="single" w:sz="4" w:space="0" w:color="auto"/>
              <w:left w:val="single" w:sz="4" w:space="0" w:color="auto"/>
              <w:bottom w:val="single" w:sz="4" w:space="0" w:color="auto"/>
              <w:right w:val="single" w:sz="4" w:space="0" w:color="auto"/>
            </w:tcBorders>
            <w:hideMark/>
          </w:tcPr>
          <w:p w14:paraId="40677A16" w14:textId="77777777" w:rsidR="00A33D74" w:rsidRDefault="00A33D74" w:rsidP="00BC0C77">
            <w:pPr>
              <w:rPr>
                <w:rFonts w:ascii="Arial" w:eastAsia="Arial" w:hAnsi="Arial" w:cs="Arial"/>
              </w:rPr>
            </w:pPr>
            <w:r>
              <w:t>4.39</w:t>
            </w:r>
          </w:p>
        </w:tc>
        <w:tc>
          <w:tcPr>
            <w:tcW w:w="833" w:type="dxa"/>
            <w:tcBorders>
              <w:top w:val="single" w:sz="4" w:space="0" w:color="auto"/>
              <w:left w:val="single" w:sz="4" w:space="0" w:color="auto"/>
              <w:bottom w:val="single" w:sz="4" w:space="0" w:color="auto"/>
              <w:right w:val="single" w:sz="4" w:space="0" w:color="auto"/>
            </w:tcBorders>
            <w:hideMark/>
          </w:tcPr>
          <w:p w14:paraId="5CC387F0" w14:textId="77777777" w:rsidR="00A33D74" w:rsidRDefault="00A33D74" w:rsidP="00BC0C77">
            <w:pPr>
              <w:rPr>
                <w:rFonts w:ascii="Arial" w:eastAsiaTheme="minorEastAsia" w:hAnsi="Arial" w:cs="Arial"/>
              </w:rPr>
            </w:pPr>
            <w:r>
              <w:t>3.68</w:t>
            </w:r>
          </w:p>
        </w:tc>
        <w:tc>
          <w:tcPr>
            <w:tcW w:w="832" w:type="dxa"/>
            <w:tcBorders>
              <w:top w:val="single" w:sz="4" w:space="0" w:color="auto"/>
              <w:left w:val="single" w:sz="4" w:space="0" w:color="auto"/>
              <w:bottom w:val="single" w:sz="4" w:space="0" w:color="auto"/>
              <w:right w:val="single" w:sz="4" w:space="0" w:color="auto"/>
            </w:tcBorders>
            <w:hideMark/>
          </w:tcPr>
          <w:p w14:paraId="5442FC3F" w14:textId="77777777" w:rsidR="00A33D74" w:rsidRDefault="00A33D74" w:rsidP="00BC0C77">
            <w:pPr>
              <w:rPr>
                <w:rFonts w:ascii="Arial" w:hAnsi="Arial" w:cs="Arial"/>
              </w:rPr>
            </w:pPr>
            <w:r>
              <w:t>4.58</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8D3D29B" w14:textId="77777777" w:rsidR="00A33D74" w:rsidRDefault="00A33D74" w:rsidP="00BC0C77">
            <w:pPr>
              <w:rPr>
                <w:rFonts w:ascii="Arial" w:eastAsia="Arial" w:hAnsi="Arial" w:cs="Arial"/>
              </w:rPr>
            </w:pPr>
            <w:r>
              <w:t>3.26</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43565A" w14:textId="77777777" w:rsidR="00A33D74" w:rsidRDefault="00A33D74" w:rsidP="00BC0C77">
            <w:pPr>
              <w:rPr>
                <w:rFonts w:ascii="Arial" w:eastAsia="Arial" w:hAnsi="Arial" w:cs="Arial"/>
              </w:rPr>
            </w:pPr>
            <w:r>
              <w:t>2.62</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F54B6ED" w14:textId="77777777" w:rsidR="00A33D74" w:rsidRDefault="00A33D74" w:rsidP="00BC0C77">
            <w:pPr>
              <w:rPr>
                <w:rFonts w:ascii="Arial" w:eastAsiaTheme="minorEastAsia" w:hAnsi="Arial" w:cs="Arial"/>
              </w:rPr>
            </w:pPr>
            <w:r>
              <w:t>2.26</w:t>
            </w:r>
          </w:p>
        </w:tc>
      </w:tr>
      <w:tr w:rsidR="00A33D74" w14:paraId="35780233" w14:textId="77777777" w:rsidTr="00BC0C77">
        <w:trPr>
          <w:trHeight w:val="547"/>
          <w:jc w:val="center"/>
        </w:trPr>
        <w:tc>
          <w:tcPr>
            <w:tcW w:w="1413"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685D2D54" w14:textId="77777777" w:rsidR="00A33D74" w:rsidRDefault="00A33D74" w:rsidP="00BC0C77">
            <w:pPr>
              <w:rPr>
                <w:rFonts w:ascii="Arial" w:eastAsia="Arial" w:hAnsi="Arial" w:cs="Arial"/>
                <w:b/>
                <w:bCs/>
              </w:rPr>
            </w:pPr>
            <w:r>
              <w:rPr>
                <w:rFonts w:ascii="Arial" w:hAnsi="Arial" w:cs="Arial"/>
                <w:b/>
              </w:rPr>
              <w:t>UL data (Configured grant)</w:t>
            </w:r>
          </w:p>
          <w:p w14:paraId="59A0D737" w14:textId="77777777" w:rsidR="00A33D74" w:rsidRDefault="00A33D74" w:rsidP="00BC0C77">
            <w:pPr>
              <w:rPr>
                <w:rFonts w:ascii="Arial" w:eastAsiaTheme="minorEastAsia" w:hAnsi="Arial" w:cs="Arial"/>
                <w:b/>
              </w:rPr>
            </w:pPr>
          </w:p>
          <w:p w14:paraId="0A6D41CF" w14:textId="77777777" w:rsidR="00A33D74" w:rsidRDefault="00A33D74" w:rsidP="00BC0C77">
            <w:pPr>
              <w:rPr>
                <w:rFonts w:ascii="Arial" w:hAnsi="Arial" w:cs="Arial"/>
                <w:b/>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1C825A19" w14:textId="77777777" w:rsidR="00A33D74" w:rsidRDefault="00A33D74" w:rsidP="00BC0C77">
            <w:pPr>
              <w:rPr>
                <w:rFonts w:ascii="Arial" w:eastAsia="Arial" w:hAnsi="Arial" w:cs="Arial"/>
              </w:rPr>
            </w:pPr>
            <w:r>
              <w:rPr>
                <w:rFonts w:ascii="Arial" w:hAnsi="Arial" w:cs="Arial"/>
              </w:rPr>
              <w:t>1 transmission</w:t>
            </w:r>
          </w:p>
        </w:tc>
        <w:tc>
          <w:tcPr>
            <w:tcW w:w="832" w:type="dxa"/>
            <w:tcBorders>
              <w:top w:val="single" w:sz="4" w:space="0" w:color="auto"/>
              <w:left w:val="single" w:sz="4" w:space="0" w:color="auto"/>
              <w:bottom w:val="single" w:sz="4" w:space="0" w:color="auto"/>
              <w:right w:val="single" w:sz="4" w:space="0" w:color="auto"/>
            </w:tcBorders>
            <w:hideMark/>
          </w:tcPr>
          <w:p w14:paraId="4FC737E3" w14:textId="77777777" w:rsidR="00A33D74" w:rsidRDefault="00A33D74" w:rsidP="00BC0C77">
            <w:pPr>
              <w:rPr>
                <w:rFonts w:ascii="Arial" w:eastAsiaTheme="minorEastAsia" w:hAnsi="Arial" w:cs="Arial"/>
              </w:rPr>
            </w:pPr>
            <w:r>
              <w:t>2.29</w:t>
            </w:r>
          </w:p>
        </w:tc>
        <w:tc>
          <w:tcPr>
            <w:tcW w:w="833" w:type="dxa"/>
            <w:tcBorders>
              <w:top w:val="single" w:sz="4" w:space="0" w:color="auto"/>
              <w:left w:val="single" w:sz="4" w:space="0" w:color="auto"/>
              <w:bottom w:val="single" w:sz="4" w:space="0" w:color="auto"/>
              <w:right w:val="single" w:sz="4" w:space="0" w:color="auto"/>
            </w:tcBorders>
            <w:hideMark/>
          </w:tcPr>
          <w:p w14:paraId="28B7F242" w14:textId="77777777" w:rsidR="00A33D74" w:rsidRDefault="00A33D74" w:rsidP="00BC0C77">
            <w:pPr>
              <w:rPr>
                <w:rFonts w:ascii="Arial" w:eastAsia="Arial" w:hAnsi="Arial" w:cs="Arial"/>
              </w:rPr>
            </w:pPr>
            <w:r>
              <w:t>1.36</w:t>
            </w:r>
          </w:p>
        </w:tc>
        <w:tc>
          <w:tcPr>
            <w:tcW w:w="833" w:type="dxa"/>
            <w:tcBorders>
              <w:top w:val="single" w:sz="4" w:space="0" w:color="auto"/>
              <w:left w:val="single" w:sz="4" w:space="0" w:color="auto"/>
              <w:bottom w:val="single" w:sz="4" w:space="0" w:color="auto"/>
              <w:right w:val="single" w:sz="4" w:space="0" w:color="auto"/>
            </w:tcBorders>
            <w:shd w:val="clear" w:color="auto" w:fill="7030A0"/>
            <w:hideMark/>
          </w:tcPr>
          <w:p w14:paraId="33D58BF1" w14:textId="77777777" w:rsidR="00A33D74" w:rsidRDefault="00A33D74" w:rsidP="00BC0C77">
            <w:pPr>
              <w:rPr>
                <w:rFonts w:ascii="Arial" w:eastAsia="Arial" w:hAnsi="Arial" w:cs="Arial"/>
              </w:rPr>
            </w:pPr>
            <w:r>
              <w:t>0.86</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22667EB5" w14:textId="77777777" w:rsidR="00A33D74" w:rsidRDefault="00A33D74" w:rsidP="00BC0C77">
            <w:pPr>
              <w:rPr>
                <w:rFonts w:ascii="Arial" w:eastAsiaTheme="minorEastAsia" w:hAnsi="Arial" w:cs="Arial"/>
              </w:rPr>
            </w:pPr>
            <w:r>
              <w:t>0.57</w:t>
            </w:r>
          </w:p>
        </w:tc>
        <w:tc>
          <w:tcPr>
            <w:tcW w:w="832" w:type="dxa"/>
            <w:tcBorders>
              <w:top w:val="single" w:sz="4" w:space="0" w:color="auto"/>
              <w:left w:val="single" w:sz="4" w:space="0" w:color="auto"/>
              <w:bottom w:val="single" w:sz="4" w:space="0" w:color="auto"/>
              <w:right w:val="single" w:sz="4" w:space="0" w:color="auto"/>
            </w:tcBorders>
            <w:hideMark/>
          </w:tcPr>
          <w:p w14:paraId="5117BDA5" w14:textId="77777777" w:rsidR="00A33D74" w:rsidRDefault="00A33D74" w:rsidP="00BC0C77">
            <w:pPr>
              <w:rPr>
                <w:rFonts w:ascii="Arial" w:hAnsi="Arial" w:cs="Arial"/>
              </w:rPr>
            </w:pPr>
            <w:r>
              <w:t>1.18</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16D33F42" w14:textId="77777777" w:rsidR="00A33D74" w:rsidRDefault="00A33D74" w:rsidP="00BC0C77">
            <w:pPr>
              <w:rPr>
                <w:rFonts w:ascii="Arial" w:eastAsia="Arial" w:hAnsi="Arial" w:cs="Arial"/>
              </w:rPr>
            </w:pPr>
            <w:r>
              <w:t>0.71</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412E7210" w14:textId="77777777" w:rsidR="00A33D74" w:rsidRDefault="00A33D74" w:rsidP="00BC0C77">
            <w:pPr>
              <w:rPr>
                <w:rFonts w:ascii="Arial" w:eastAsia="Arial" w:hAnsi="Arial" w:cs="Arial"/>
              </w:rPr>
            </w:pPr>
            <w:r>
              <w:t>0.46</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2DDA944C" w14:textId="77777777" w:rsidR="00A33D74" w:rsidRDefault="00A33D74" w:rsidP="00BC0C77">
            <w:pPr>
              <w:rPr>
                <w:rFonts w:ascii="Arial" w:eastAsiaTheme="minorEastAsia" w:hAnsi="Arial" w:cs="Arial"/>
              </w:rPr>
            </w:pPr>
            <w:r>
              <w:t>0.32</w:t>
            </w:r>
          </w:p>
        </w:tc>
      </w:tr>
      <w:tr w:rsidR="00A33D74" w14:paraId="25907282" w14:textId="77777777" w:rsidTr="00BC0C77">
        <w:trPr>
          <w:trHeight w:val="364"/>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57F92928"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0CACBA14" w14:textId="77777777" w:rsidR="00A33D74" w:rsidRDefault="00A33D74" w:rsidP="00BC0C77">
            <w:pPr>
              <w:rPr>
                <w:rFonts w:ascii="Arial" w:eastAsia="Arial" w:hAnsi="Arial" w:cs="Arial"/>
              </w:rPr>
            </w:pPr>
            <w:r>
              <w:rPr>
                <w:rFonts w:ascii="Arial" w:hAnsi="Arial" w:cs="Arial"/>
              </w:rPr>
              <w:t>2 transmissions</w:t>
            </w:r>
          </w:p>
        </w:tc>
        <w:tc>
          <w:tcPr>
            <w:tcW w:w="832" w:type="dxa"/>
            <w:tcBorders>
              <w:top w:val="single" w:sz="4" w:space="0" w:color="auto"/>
              <w:left w:val="single" w:sz="4" w:space="0" w:color="auto"/>
              <w:bottom w:val="single" w:sz="4" w:space="0" w:color="auto"/>
              <w:right w:val="single" w:sz="4" w:space="0" w:color="auto"/>
            </w:tcBorders>
            <w:hideMark/>
          </w:tcPr>
          <w:p w14:paraId="596B3CDF" w14:textId="77777777" w:rsidR="00A33D74" w:rsidRDefault="00A33D74" w:rsidP="00BC0C77">
            <w:pPr>
              <w:rPr>
                <w:rFonts w:ascii="Arial" w:eastAsiaTheme="minorEastAsia" w:hAnsi="Arial" w:cs="Arial"/>
              </w:rPr>
            </w:pPr>
            <w:r>
              <w:t>4.29</w:t>
            </w:r>
          </w:p>
        </w:tc>
        <w:tc>
          <w:tcPr>
            <w:tcW w:w="833" w:type="dxa"/>
            <w:tcBorders>
              <w:top w:val="single" w:sz="4" w:space="0" w:color="auto"/>
              <w:left w:val="single" w:sz="4" w:space="0" w:color="auto"/>
              <w:bottom w:val="single" w:sz="4" w:space="0" w:color="auto"/>
              <w:right w:val="single" w:sz="4" w:space="0" w:color="auto"/>
            </w:tcBorders>
            <w:hideMark/>
          </w:tcPr>
          <w:p w14:paraId="020B2C47" w14:textId="77777777" w:rsidR="00A33D74" w:rsidRDefault="00A33D74" w:rsidP="00BC0C77">
            <w:pPr>
              <w:rPr>
                <w:rFonts w:ascii="Arial" w:eastAsia="Arial" w:hAnsi="Arial" w:cs="Arial"/>
              </w:rPr>
            </w:pPr>
            <w:r>
              <w:t>2.50</w:t>
            </w:r>
          </w:p>
        </w:tc>
        <w:tc>
          <w:tcPr>
            <w:tcW w:w="833" w:type="dxa"/>
            <w:tcBorders>
              <w:top w:val="single" w:sz="4" w:space="0" w:color="auto"/>
              <w:left w:val="single" w:sz="4" w:space="0" w:color="auto"/>
              <w:bottom w:val="single" w:sz="4" w:space="0" w:color="auto"/>
              <w:right w:val="single" w:sz="4" w:space="0" w:color="auto"/>
            </w:tcBorders>
            <w:hideMark/>
          </w:tcPr>
          <w:p w14:paraId="01AE5D8A" w14:textId="77777777" w:rsidR="00A33D74" w:rsidRDefault="00A33D74" w:rsidP="00BC0C77">
            <w:pPr>
              <w:rPr>
                <w:rFonts w:ascii="Arial" w:eastAsia="Arial" w:hAnsi="Arial" w:cs="Arial"/>
              </w:rPr>
            </w:pPr>
            <w:r>
              <w:t>1.86</w:t>
            </w:r>
          </w:p>
        </w:tc>
        <w:tc>
          <w:tcPr>
            <w:tcW w:w="833" w:type="dxa"/>
            <w:tcBorders>
              <w:top w:val="single" w:sz="4" w:space="0" w:color="auto"/>
              <w:left w:val="single" w:sz="4" w:space="0" w:color="auto"/>
              <w:bottom w:val="single" w:sz="4" w:space="0" w:color="auto"/>
              <w:right w:val="single" w:sz="4" w:space="0" w:color="auto"/>
            </w:tcBorders>
            <w:hideMark/>
          </w:tcPr>
          <w:p w14:paraId="19471E07" w14:textId="77777777" w:rsidR="00A33D74" w:rsidRDefault="00A33D74" w:rsidP="00BC0C77">
            <w:pPr>
              <w:rPr>
                <w:rFonts w:ascii="Arial" w:eastAsiaTheme="minorEastAsia" w:hAnsi="Arial" w:cs="Arial"/>
              </w:rPr>
            </w:pPr>
            <w:r>
              <w:t>1.43</w:t>
            </w:r>
          </w:p>
        </w:tc>
        <w:tc>
          <w:tcPr>
            <w:tcW w:w="832" w:type="dxa"/>
            <w:tcBorders>
              <w:top w:val="single" w:sz="4" w:space="0" w:color="auto"/>
              <w:left w:val="single" w:sz="4" w:space="0" w:color="auto"/>
              <w:bottom w:val="single" w:sz="4" w:space="0" w:color="auto"/>
              <w:right w:val="single" w:sz="4" w:space="0" w:color="auto"/>
            </w:tcBorders>
            <w:hideMark/>
          </w:tcPr>
          <w:p w14:paraId="5857A111" w14:textId="77777777" w:rsidR="00A33D74" w:rsidRDefault="00A33D74" w:rsidP="00BC0C77">
            <w:pPr>
              <w:rPr>
                <w:rFonts w:ascii="Arial" w:hAnsi="Arial" w:cs="Arial"/>
              </w:rPr>
            </w:pPr>
            <w:r>
              <w:t>2.18</w:t>
            </w:r>
          </w:p>
        </w:tc>
        <w:tc>
          <w:tcPr>
            <w:tcW w:w="833" w:type="dxa"/>
            <w:tcBorders>
              <w:top w:val="single" w:sz="4" w:space="0" w:color="auto"/>
              <w:left w:val="single" w:sz="4" w:space="0" w:color="auto"/>
              <w:bottom w:val="single" w:sz="4" w:space="0" w:color="auto"/>
              <w:right w:val="single" w:sz="4" w:space="0" w:color="auto"/>
            </w:tcBorders>
            <w:hideMark/>
          </w:tcPr>
          <w:p w14:paraId="34CAFA0A" w14:textId="77777777" w:rsidR="00A33D74" w:rsidRDefault="00A33D74" w:rsidP="00BC0C77">
            <w:pPr>
              <w:rPr>
                <w:rFonts w:ascii="Arial" w:eastAsia="Arial" w:hAnsi="Arial" w:cs="Arial"/>
              </w:rPr>
            </w:pPr>
            <w:r>
              <w:t>1.39</w:t>
            </w:r>
          </w:p>
        </w:tc>
        <w:tc>
          <w:tcPr>
            <w:tcW w:w="833" w:type="dxa"/>
            <w:tcBorders>
              <w:top w:val="single" w:sz="4" w:space="0" w:color="auto"/>
              <w:left w:val="single" w:sz="4" w:space="0" w:color="auto"/>
              <w:bottom w:val="single" w:sz="4" w:space="0" w:color="auto"/>
              <w:right w:val="single" w:sz="4" w:space="0" w:color="auto"/>
            </w:tcBorders>
            <w:hideMark/>
          </w:tcPr>
          <w:p w14:paraId="69E7125E" w14:textId="77777777" w:rsidR="00A33D74" w:rsidRDefault="00A33D74" w:rsidP="00BC0C77">
            <w:pPr>
              <w:rPr>
                <w:rFonts w:ascii="Arial" w:eastAsia="Arial" w:hAnsi="Arial" w:cs="Arial"/>
              </w:rPr>
            </w:pPr>
            <w:r>
              <w:t>1.11</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60B89DF4" w14:textId="77777777" w:rsidR="00A33D74" w:rsidRDefault="00A33D74" w:rsidP="00BC0C77">
            <w:pPr>
              <w:rPr>
                <w:rFonts w:ascii="Arial" w:eastAsiaTheme="minorEastAsia" w:hAnsi="Arial" w:cs="Arial"/>
              </w:rPr>
            </w:pPr>
            <w:r>
              <w:t>0.89</w:t>
            </w:r>
          </w:p>
        </w:tc>
      </w:tr>
      <w:tr w:rsidR="00A33D74" w14:paraId="000B40EE" w14:textId="77777777" w:rsidTr="00BC0C77">
        <w:trPr>
          <w:trHeight w:val="182"/>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3185A90A"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6FB2A6DE" w14:textId="77777777" w:rsidR="00A33D74" w:rsidRDefault="00A33D74" w:rsidP="00BC0C77">
            <w:pPr>
              <w:rPr>
                <w:rFonts w:ascii="Arial" w:eastAsia="Arial" w:hAnsi="Arial" w:cs="Arial"/>
              </w:rPr>
            </w:pPr>
            <w:r>
              <w:rPr>
                <w:rFonts w:ascii="Arial" w:hAnsi="Arial" w:cs="Arial"/>
              </w:rPr>
              <w:t>3 transmissions</w:t>
            </w:r>
          </w:p>
        </w:tc>
        <w:tc>
          <w:tcPr>
            <w:tcW w:w="832" w:type="dxa"/>
            <w:tcBorders>
              <w:top w:val="single" w:sz="4" w:space="0" w:color="auto"/>
              <w:left w:val="single" w:sz="4" w:space="0" w:color="auto"/>
              <w:bottom w:val="single" w:sz="4" w:space="0" w:color="auto"/>
              <w:right w:val="single" w:sz="4" w:space="0" w:color="auto"/>
            </w:tcBorders>
            <w:hideMark/>
          </w:tcPr>
          <w:p w14:paraId="33B8825E" w14:textId="77777777" w:rsidR="00A33D74" w:rsidRDefault="00A33D74" w:rsidP="00BC0C77">
            <w:pPr>
              <w:rPr>
                <w:rFonts w:ascii="Arial" w:eastAsiaTheme="minorEastAsia" w:hAnsi="Arial" w:cs="Arial"/>
              </w:rPr>
            </w:pPr>
            <w:r>
              <w:t>6.29</w:t>
            </w:r>
          </w:p>
        </w:tc>
        <w:tc>
          <w:tcPr>
            <w:tcW w:w="833" w:type="dxa"/>
            <w:tcBorders>
              <w:top w:val="single" w:sz="4" w:space="0" w:color="auto"/>
              <w:left w:val="single" w:sz="4" w:space="0" w:color="auto"/>
              <w:bottom w:val="single" w:sz="4" w:space="0" w:color="auto"/>
              <w:right w:val="single" w:sz="4" w:space="0" w:color="auto"/>
            </w:tcBorders>
            <w:hideMark/>
          </w:tcPr>
          <w:p w14:paraId="486E2365" w14:textId="77777777" w:rsidR="00A33D74" w:rsidRDefault="00A33D74" w:rsidP="00BC0C77">
            <w:pPr>
              <w:rPr>
                <w:rFonts w:ascii="Arial" w:eastAsia="Arial" w:hAnsi="Arial" w:cs="Arial"/>
              </w:rPr>
            </w:pPr>
            <w:r>
              <w:t>3.64</w:t>
            </w:r>
          </w:p>
        </w:tc>
        <w:tc>
          <w:tcPr>
            <w:tcW w:w="833" w:type="dxa"/>
            <w:tcBorders>
              <w:top w:val="single" w:sz="4" w:space="0" w:color="auto"/>
              <w:left w:val="single" w:sz="4" w:space="0" w:color="auto"/>
              <w:bottom w:val="single" w:sz="4" w:space="0" w:color="auto"/>
              <w:right w:val="single" w:sz="4" w:space="0" w:color="auto"/>
            </w:tcBorders>
            <w:hideMark/>
          </w:tcPr>
          <w:p w14:paraId="4450ABF6" w14:textId="77777777" w:rsidR="00A33D74" w:rsidRDefault="00A33D74" w:rsidP="00BC0C77">
            <w:pPr>
              <w:rPr>
                <w:rFonts w:ascii="Arial" w:eastAsia="Arial" w:hAnsi="Arial" w:cs="Arial"/>
              </w:rPr>
            </w:pPr>
            <w:r>
              <w:t>2.86</w:t>
            </w:r>
          </w:p>
        </w:tc>
        <w:tc>
          <w:tcPr>
            <w:tcW w:w="833" w:type="dxa"/>
            <w:tcBorders>
              <w:top w:val="single" w:sz="4" w:space="0" w:color="auto"/>
              <w:left w:val="single" w:sz="4" w:space="0" w:color="auto"/>
              <w:bottom w:val="single" w:sz="4" w:space="0" w:color="auto"/>
              <w:right w:val="single" w:sz="4" w:space="0" w:color="auto"/>
            </w:tcBorders>
            <w:hideMark/>
          </w:tcPr>
          <w:p w14:paraId="65E1E723" w14:textId="77777777" w:rsidR="00A33D74" w:rsidRDefault="00A33D74" w:rsidP="00BC0C77">
            <w:pPr>
              <w:rPr>
                <w:rFonts w:ascii="Arial" w:eastAsiaTheme="minorEastAsia" w:hAnsi="Arial" w:cs="Arial"/>
              </w:rPr>
            </w:pPr>
            <w:r>
              <w:t>2.29</w:t>
            </w:r>
          </w:p>
        </w:tc>
        <w:tc>
          <w:tcPr>
            <w:tcW w:w="832" w:type="dxa"/>
            <w:tcBorders>
              <w:top w:val="single" w:sz="4" w:space="0" w:color="auto"/>
              <w:left w:val="single" w:sz="4" w:space="0" w:color="auto"/>
              <w:bottom w:val="single" w:sz="4" w:space="0" w:color="auto"/>
              <w:right w:val="single" w:sz="4" w:space="0" w:color="auto"/>
            </w:tcBorders>
            <w:hideMark/>
          </w:tcPr>
          <w:p w14:paraId="266D23B3" w14:textId="77777777" w:rsidR="00A33D74" w:rsidRDefault="00A33D74" w:rsidP="00BC0C77">
            <w:pPr>
              <w:rPr>
                <w:rFonts w:ascii="Arial" w:hAnsi="Arial" w:cs="Arial"/>
              </w:rPr>
            </w:pPr>
            <w:r>
              <w:t>3.18</w:t>
            </w:r>
          </w:p>
        </w:tc>
        <w:tc>
          <w:tcPr>
            <w:tcW w:w="833" w:type="dxa"/>
            <w:tcBorders>
              <w:top w:val="single" w:sz="4" w:space="0" w:color="auto"/>
              <w:left w:val="single" w:sz="4" w:space="0" w:color="auto"/>
              <w:bottom w:val="single" w:sz="4" w:space="0" w:color="auto"/>
              <w:right w:val="single" w:sz="4" w:space="0" w:color="auto"/>
            </w:tcBorders>
            <w:hideMark/>
          </w:tcPr>
          <w:p w14:paraId="43FF58C7" w14:textId="77777777" w:rsidR="00A33D74" w:rsidRDefault="00A33D74" w:rsidP="00BC0C77">
            <w:pPr>
              <w:rPr>
                <w:rFonts w:ascii="Arial" w:eastAsia="Arial" w:hAnsi="Arial" w:cs="Arial"/>
              </w:rPr>
            </w:pPr>
            <w:r>
              <w:t>2.21</w:t>
            </w:r>
          </w:p>
        </w:tc>
        <w:tc>
          <w:tcPr>
            <w:tcW w:w="833" w:type="dxa"/>
            <w:tcBorders>
              <w:top w:val="single" w:sz="4" w:space="0" w:color="auto"/>
              <w:left w:val="single" w:sz="4" w:space="0" w:color="auto"/>
              <w:bottom w:val="single" w:sz="4" w:space="0" w:color="auto"/>
              <w:right w:val="single" w:sz="4" w:space="0" w:color="auto"/>
            </w:tcBorders>
            <w:hideMark/>
          </w:tcPr>
          <w:p w14:paraId="35FDA076" w14:textId="77777777" w:rsidR="00A33D74" w:rsidRDefault="00A33D74" w:rsidP="00BC0C77">
            <w:pPr>
              <w:rPr>
                <w:rFonts w:ascii="Arial" w:eastAsia="Arial" w:hAnsi="Arial" w:cs="Arial"/>
              </w:rPr>
            </w:pPr>
            <w:r>
              <w:t>1.71</w:t>
            </w:r>
          </w:p>
        </w:tc>
        <w:tc>
          <w:tcPr>
            <w:tcW w:w="833" w:type="dxa"/>
            <w:tcBorders>
              <w:top w:val="single" w:sz="4" w:space="0" w:color="auto"/>
              <w:left w:val="single" w:sz="4" w:space="0" w:color="auto"/>
              <w:bottom w:val="single" w:sz="4" w:space="0" w:color="auto"/>
              <w:right w:val="single" w:sz="4" w:space="0" w:color="auto"/>
            </w:tcBorders>
            <w:hideMark/>
          </w:tcPr>
          <w:p w14:paraId="5E01A45C" w14:textId="77777777" w:rsidR="00A33D74" w:rsidRDefault="00A33D74" w:rsidP="00BC0C77">
            <w:pPr>
              <w:rPr>
                <w:rFonts w:ascii="Arial" w:eastAsiaTheme="minorEastAsia" w:hAnsi="Arial" w:cs="Arial"/>
              </w:rPr>
            </w:pPr>
            <w:r>
              <w:t>1.43</w:t>
            </w:r>
          </w:p>
        </w:tc>
      </w:tr>
      <w:tr w:rsidR="00A33D74" w14:paraId="5530B27A" w14:textId="77777777" w:rsidTr="00BC0C77">
        <w:trPr>
          <w:trHeight w:val="171"/>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4AC6A654"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41E7C360" w14:textId="77777777" w:rsidR="00A33D74" w:rsidRDefault="00A33D74" w:rsidP="00BC0C77">
            <w:pPr>
              <w:rPr>
                <w:rFonts w:ascii="Arial" w:eastAsia="Arial" w:hAnsi="Arial" w:cs="Arial"/>
              </w:rPr>
            </w:pPr>
            <w:r>
              <w:rPr>
                <w:rFonts w:ascii="Arial" w:hAnsi="Arial" w:cs="Arial"/>
              </w:rPr>
              <w:t>4 transmissions</w:t>
            </w:r>
          </w:p>
        </w:tc>
        <w:tc>
          <w:tcPr>
            <w:tcW w:w="832" w:type="dxa"/>
            <w:tcBorders>
              <w:top w:val="single" w:sz="4" w:space="0" w:color="auto"/>
              <w:left w:val="single" w:sz="4" w:space="0" w:color="auto"/>
              <w:bottom w:val="single" w:sz="4" w:space="0" w:color="auto"/>
              <w:right w:val="single" w:sz="4" w:space="0" w:color="auto"/>
            </w:tcBorders>
            <w:hideMark/>
          </w:tcPr>
          <w:p w14:paraId="733F1FB3" w14:textId="77777777" w:rsidR="00A33D74" w:rsidRDefault="00A33D74" w:rsidP="00BC0C77">
            <w:pPr>
              <w:rPr>
                <w:rFonts w:ascii="Arial" w:eastAsiaTheme="minorEastAsia" w:hAnsi="Arial" w:cs="Arial"/>
              </w:rPr>
            </w:pPr>
            <w:r>
              <w:t>8.29</w:t>
            </w:r>
          </w:p>
        </w:tc>
        <w:tc>
          <w:tcPr>
            <w:tcW w:w="833" w:type="dxa"/>
            <w:tcBorders>
              <w:top w:val="single" w:sz="4" w:space="0" w:color="auto"/>
              <w:left w:val="single" w:sz="4" w:space="0" w:color="auto"/>
              <w:bottom w:val="single" w:sz="4" w:space="0" w:color="auto"/>
              <w:right w:val="single" w:sz="4" w:space="0" w:color="auto"/>
            </w:tcBorders>
            <w:hideMark/>
          </w:tcPr>
          <w:p w14:paraId="57B01076" w14:textId="77777777" w:rsidR="00A33D74" w:rsidRDefault="00A33D74" w:rsidP="00BC0C77">
            <w:pPr>
              <w:rPr>
                <w:rFonts w:ascii="Arial" w:eastAsia="Arial" w:hAnsi="Arial" w:cs="Arial"/>
              </w:rPr>
            </w:pPr>
            <w:r>
              <w:t>4.79</w:t>
            </w:r>
          </w:p>
        </w:tc>
        <w:tc>
          <w:tcPr>
            <w:tcW w:w="833" w:type="dxa"/>
            <w:tcBorders>
              <w:top w:val="single" w:sz="4" w:space="0" w:color="auto"/>
              <w:left w:val="single" w:sz="4" w:space="0" w:color="auto"/>
              <w:bottom w:val="single" w:sz="4" w:space="0" w:color="auto"/>
              <w:right w:val="single" w:sz="4" w:space="0" w:color="auto"/>
            </w:tcBorders>
            <w:hideMark/>
          </w:tcPr>
          <w:p w14:paraId="18745137" w14:textId="77777777" w:rsidR="00A33D74" w:rsidRDefault="00A33D74" w:rsidP="00BC0C77">
            <w:pPr>
              <w:rPr>
                <w:rFonts w:ascii="Arial" w:eastAsia="Arial" w:hAnsi="Arial" w:cs="Arial"/>
              </w:rPr>
            </w:pPr>
            <w:r>
              <w:t>3.86</w:t>
            </w:r>
          </w:p>
        </w:tc>
        <w:tc>
          <w:tcPr>
            <w:tcW w:w="833" w:type="dxa"/>
            <w:tcBorders>
              <w:top w:val="single" w:sz="4" w:space="0" w:color="auto"/>
              <w:left w:val="single" w:sz="4" w:space="0" w:color="auto"/>
              <w:bottom w:val="single" w:sz="4" w:space="0" w:color="auto"/>
              <w:right w:val="single" w:sz="4" w:space="0" w:color="auto"/>
            </w:tcBorders>
            <w:hideMark/>
          </w:tcPr>
          <w:p w14:paraId="415C765C" w14:textId="77777777" w:rsidR="00A33D74" w:rsidRDefault="00A33D74" w:rsidP="00BC0C77">
            <w:pPr>
              <w:rPr>
                <w:rFonts w:ascii="Arial" w:eastAsiaTheme="minorEastAsia" w:hAnsi="Arial" w:cs="Arial"/>
              </w:rPr>
            </w:pPr>
            <w:r>
              <w:t>3.14</w:t>
            </w:r>
          </w:p>
        </w:tc>
        <w:tc>
          <w:tcPr>
            <w:tcW w:w="832" w:type="dxa"/>
            <w:tcBorders>
              <w:top w:val="single" w:sz="4" w:space="0" w:color="auto"/>
              <w:left w:val="single" w:sz="4" w:space="0" w:color="auto"/>
              <w:bottom w:val="single" w:sz="4" w:space="0" w:color="auto"/>
              <w:right w:val="single" w:sz="4" w:space="0" w:color="auto"/>
            </w:tcBorders>
            <w:hideMark/>
          </w:tcPr>
          <w:p w14:paraId="133576ED" w14:textId="77777777" w:rsidR="00A33D74" w:rsidRDefault="00A33D74" w:rsidP="00BC0C77">
            <w:pPr>
              <w:rPr>
                <w:rFonts w:ascii="Arial" w:hAnsi="Arial" w:cs="Arial"/>
              </w:rPr>
            </w:pPr>
            <w:r>
              <w:t>4.18</w:t>
            </w:r>
          </w:p>
        </w:tc>
        <w:tc>
          <w:tcPr>
            <w:tcW w:w="833" w:type="dxa"/>
            <w:tcBorders>
              <w:top w:val="single" w:sz="4" w:space="0" w:color="auto"/>
              <w:left w:val="single" w:sz="4" w:space="0" w:color="auto"/>
              <w:bottom w:val="single" w:sz="4" w:space="0" w:color="auto"/>
              <w:right w:val="single" w:sz="4" w:space="0" w:color="auto"/>
            </w:tcBorders>
            <w:hideMark/>
          </w:tcPr>
          <w:p w14:paraId="05200ADD" w14:textId="77777777" w:rsidR="00A33D74" w:rsidRDefault="00A33D74" w:rsidP="00BC0C77">
            <w:pPr>
              <w:rPr>
                <w:rFonts w:ascii="Arial" w:eastAsia="Arial" w:hAnsi="Arial" w:cs="Arial"/>
              </w:rPr>
            </w:pPr>
            <w:r>
              <w:t>2.89</w:t>
            </w:r>
          </w:p>
        </w:tc>
        <w:tc>
          <w:tcPr>
            <w:tcW w:w="833" w:type="dxa"/>
            <w:tcBorders>
              <w:top w:val="single" w:sz="4" w:space="0" w:color="auto"/>
              <w:left w:val="single" w:sz="4" w:space="0" w:color="auto"/>
              <w:bottom w:val="single" w:sz="4" w:space="0" w:color="auto"/>
              <w:right w:val="single" w:sz="4" w:space="0" w:color="auto"/>
            </w:tcBorders>
            <w:hideMark/>
          </w:tcPr>
          <w:p w14:paraId="394D6C92" w14:textId="77777777" w:rsidR="00A33D74" w:rsidRDefault="00A33D74" w:rsidP="00BC0C77">
            <w:pPr>
              <w:rPr>
                <w:rFonts w:ascii="Arial" w:eastAsia="Arial" w:hAnsi="Arial" w:cs="Arial"/>
              </w:rPr>
            </w:pPr>
            <w:r>
              <w:t>2.29</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A4ADDED" w14:textId="77777777" w:rsidR="00A33D74" w:rsidRDefault="00A33D74" w:rsidP="00BC0C77">
            <w:pPr>
              <w:rPr>
                <w:rFonts w:ascii="Arial" w:eastAsiaTheme="minorEastAsia" w:hAnsi="Arial" w:cs="Arial"/>
              </w:rPr>
            </w:pPr>
            <w:r>
              <w:t>1.93</w:t>
            </w:r>
          </w:p>
        </w:tc>
      </w:tr>
    </w:tbl>
    <w:p w14:paraId="483BC2F1" w14:textId="77777777" w:rsidR="00A33D74" w:rsidRDefault="00A33D74" w:rsidP="00A33D74">
      <w:pPr>
        <w:pStyle w:val="Caption"/>
        <w:keepNext/>
        <w:numPr>
          <w:ilvl w:val="0"/>
          <w:numId w:val="12"/>
        </w:numPr>
        <w:jc w:val="center"/>
        <w:rPr>
          <w:rFonts w:ascii="Arial" w:eastAsiaTheme="minorEastAsia" w:hAnsi="Arial" w:cs="Arial"/>
          <w:sz w:val="22"/>
          <w:szCs w:val="22"/>
          <w:lang w:eastAsia="en-GB"/>
        </w:rPr>
      </w:pPr>
    </w:p>
    <w:p w14:paraId="37B28279" w14:textId="77777777" w:rsidR="00A33D74" w:rsidRDefault="00A33D74" w:rsidP="00A33D74">
      <w:pPr>
        <w:pStyle w:val="Caption"/>
        <w:keepNext/>
        <w:numPr>
          <w:ilvl w:val="0"/>
          <w:numId w:val="12"/>
        </w:numPr>
        <w:jc w:val="center"/>
        <w:rPr>
          <w:rFonts w:ascii="Arial" w:hAnsi="Arial" w:cs="Arial"/>
        </w:rPr>
      </w:pPr>
      <w:r>
        <w:rPr>
          <w:rFonts w:ascii="Arial" w:hAnsi="Arial" w:cs="Arial"/>
        </w:rPr>
        <w:t xml:space="preserve">Capability #3 with PDCCH periodicity = 2 os. </w:t>
      </w:r>
    </w:p>
    <w:tbl>
      <w:tblPr>
        <w:tblStyle w:val="TableGrid1"/>
        <w:tblW w:w="9780" w:type="dxa"/>
        <w:jc w:val="center"/>
        <w:tblLayout w:type="fixed"/>
        <w:tblLook w:val="04A0" w:firstRow="1" w:lastRow="0" w:firstColumn="1" w:lastColumn="0" w:noHBand="0" w:noVBand="1"/>
      </w:tblPr>
      <w:tblGrid>
        <w:gridCol w:w="1415"/>
        <w:gridCol w:w="1703"/>
        <w:gridCol w:w="832"/>
        <w:gridCol w:w="833"/>
        <w:gridCol w:w="833"/>
        <w:gridCol w:w="833"/>
        <w:gridCol w:w="832"/>
        <w:gridCol w:w="833"/>
        <w:gridCol w:w="833"/>
        <w:gridCol w:w="833"/>
      </w:tblGrid>
      <w:tr w:rsidR="00A33D74" w14:paraId="69DFF540" w14:textId="77777777" w:rsidTr="00BC0C77">
        <w:trPr>
          <w:trHeight w:val="182"/>
          <w:jc w:val="center"/>
        </w:trPr>
        <w:tc>
          <w:tcPr>
            <w:tcW w:w="1413"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56443D83" w14:textId="77777777" w:rsidR="00A33D74" w:rsidRDefault="00A33D74" w:rsidP="00BC0C77">
            <w:pPr>
              <w:rPr>
                <w:rFonts w:ascii="Arial" w:eastAsia="Arial" w:hAnsi="Arial" w:cs="Arial"/>
                <w:b/>
                <w:bCs/>
              </w:rPr>
            </w:pPr>
            <w:r>
              <w:rPr>
                <w:rFonts w:ascii="Arial" w:hAnsi="Arial" w:cs="Arial"/>
                <w:b/>
                <w:bCs/>
              </w:rPr>
              <w:t>Latency (ms</w:t>
            </w:r>
            <w:r>
              <w:rPr>
                <w:rFonts w:ascii="Arial" w:eastAsia="Arial" w:hAnsi="Arial" w:cs="Arial"/>
                <w:b/>
                <w:bCs/>
              </w:rPr>
              <w:t>)</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12F8B777" w14:textId="77777777" w:rsidR="00A33D74" w:rsidRDefault="00A33D74" w:rsidP="00BC0C77">
            <w:pPr>
              <w:rPr>
                <w:rFonts w:ascii="Arial" w:eastAsia="Arial" w:hAnsi="Arial" w:cs="Arial"/>
                <w:b/>
                <w:bCs/>
              </w:rPr>
            </w:pPr>
            <w:r>
              <w:rPr>
                <w:rFonts w:ascii="Arial" w:hAnsi="Arial" w:cs="Arial"/>
                <w:b/>
                <w:bCs/>
              </w:rPr>
              <w:t>HARQ</w:t>
            </w:r>
          </w:p>
        </w:tc>
        <w:tc>
          <w:tcPr>
            <w:tcW w:w="3331" w:type="dxa"/>
            <w:gridSpan w:val="4"/>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6AA300C8" w14:textId="77777777" w:rsidR="00A33D74" w:rsidRDefault="00A33D74" w:rsidP="00BC0C77">
            <w:pPr>
              <w:jc w:val="center"/>
              <w:rPr>
                <w:rFonts w:ascii="Arial" w:eastAsiaTheme="minorEastAsia" w:hAnsi="Arial" w:cs="Arial"/>
                <w:b/>
                <w:bCs/>
              </w:rPr>
            </w:pPr>
            <w:r>
              <w:rPr>
                <w:rFonts w:ascii="Arial" w:hAnsi="Arial" w:cs="Arial"/>
                <w:b/>
                <w:bCs/>
              </w:rPr>
              <w:t>15kHz SCS</w:t>
            </w:r>
          </w:p>
        </w:tc>
        <w:tc>
          <w:tcPr>
            <w:tcW w:w="3331" w:type="dxa"/>
            <w:gridSpan w:val="4"/>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0A61ED79" w14:textId="77777777" w:rsidR="00A33D74" w:rsidRDefault="00A33D74" w:rsidP="00BC0C77">
            <w:pPr>
              <w:jc w:val="center"/>
              <w:rPr>
                <w:rFonts w:ascii="Arial" w:hAnsi="Arial" w:cs="Arial"/>
                <w:b/>
                <w:bCs/>
              </w:rPr>
            </w:pPr>
            <w:r>
              <w:rPr>
                <w:rFonts w:ascii="Arial" w:hAnsi="Arial" w:cs="Arial"/>
                <w:b/>
                <w:bCs/>
              </w:rPr>
              <w:t>30kHz SCS</w:t>
            </w:r>
          </w:p>
        </w:tc>
      </w:tr>
      <w:tr w:rsidR="00A33D74" w14:paraId="3AFA812C" w14:textId="77777777" w:rsidTr="00BC0C77">
        <w:trPr>
          <w:trHeight w:val="375"/>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4FD07E3A" w14:textId="77777777" w:rsidR="00A33D74" w:rsidRDefault="00A33D74" w:rsidP="00BC0C77">
            <w:pPr>
              <w:spacing w:after="0"/>
              <w:rPr>
                <w:rFonts w:ascii="Arial" w:eastAsia="Arial" w:hAnsi="Arial" w:cs="Arial"/>
                <w:b/>
                <w:bCs/>
                <w:sz w:val="22"/>
                <w:szCs w:val="22"/>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C875914" w14:textId="77777777" w:rsidR="00A33D74" w:rsidRDefault="00A33D74" w:rsidP="00BC0C77">
            <w:pPr>
              <w:spacing w:after="0"/>
              <w:rPr>
                <w:rFonts w:ascii="Arial" w:eastAsia="Arial" w:hAnsi="Arial" w:cs="Arial"/>
                <w:b/>
                <w:bCs/>
                <w:sz w:val="22"/>
                <w:szCs w:val="22"/>
              </w:rPr>
            </w:pPr>
          </w:p>
        </w:tc>
        <w:tc>
          <w:tcPr>
            <w:tcW w:w="832"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3F711E38" w14:textId="77777777" w:rsidR="00A33D74" w:rsidRDefault="00A33D74" w:rsidP="00BC0C77">
            <w:pPr>
              <w:jc w:val="center"/>
              <w:rPr>
                <w:rFonts w:ascii="Arial" w:eastAsia="Arial" w:hAnsi="Arial" w:cs="Arial"/>
                <w:b/>
                <w:bCs/>
              </w:rPr>
            </w:pPr>
            <w:r>
              <w:rPr>
                <w:rFonts w:ascii="Arial" w:hAnsi="Arial" w:cs="Arial"/>
                <w:b/>
              </w:rPr>
              <w:t>14-os TTI</w:t>
            </w:r>
          </w:p>
        </w:tc>
        <w:tc>
          <w:tcPr>
            <w:tcW w:w="833"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71A12EE5" w14:textId="77777777" w:rsidR="00A33D74" w:rsidRDefault="00A33D74" w:rsidP="00BC0C77">
            <w:pPr>
              <w:jc w:val="center"/>
              <w:rPr>
                <w:rFonts w:ascii="Arial" w:eastAsia="Arial" w:hAnsi="Arial" w:cs="Arial"/>
                <w:b/>
                <w:bCs/>
              </w:rPr>
            </w:pPr>
            <w:r>
              <w:rPr>
                <w:rFonts w:ascii="Arial" w:hAnsi="Arial" w:cs="Arial"/>
                <w:b/>
                <w:bCs/>
              </w:rPr>
              <w:t>7-os TTI</w:t>
            </w:r>
          </w:p>
        </w:tc>
        <w:tc>
          <w:tcPr>
            <w:tcW w:w="833"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4F90FE40" w14:textId="77777777" w:rsidR="00A33D74" w:rsidRDefault="00A33D74" w:rsidP="00BC0C77">
            <w:pPr>
              <w:jc w:val="center"/>
              <w:rPr>
                <w:rFonts w:ascii="Arial" w:eastAsia="Arial" w:hAnsi="Arial" w:cs="Arial"/>
                <w:b/>
                <w:bCs/>
              </w:rPr>
            </w:pPr>
            <w:r>
              <w:rPr>
                <w:rFonts w:ascii="Arial" w:hAnsi="Arial" w:cs="Arial"/>
                <w:b/>
                <w:bCs/>
              </w:rPr>
              <w:t>4-os TTI</w:t>
            </w:r>
          </w:p>
        </w:tc>
        <w:tc>
          <w:tcPr>
            <w:tcW w:w="833"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0876CF38" w14:textId="77777777" w:rsidR="00A33D74" w:rsidRDefault="00A33D74" w:rsidP="00BC0C77">
            <w:pPr>
              <w:jc w:val="center"/>
              <w:rPr>
                <w:rFonts w:ascii="Arial" w:eastAsiaTheme="minorEastAsia" w:hAnsi="Arial" w:cs="Arial"/>
                <w:b/>
                <w:bCs/>
              </w:rPr>
            </w:pPr>
            <w:r>
              <w:rPr>
                <w:rFonts w:ascii="Arial" w:hAnsi="Arial" w:cs="Arial"/>
                <w:b/>
                <w:bCs/>
              </w:rPr>
              <w:t>2-os TTI</w:t>
            </w:r>
          </w:p>
        </w:tc>
        <w:tc>
          <w:tcPr>
            <w:tcW w:w="832"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50F85562" w14:textId="77777777" w:rsidR="00A33D74" w:rsidRDefault="00A33D74" w:rsidP="00BC0C77">
            <w:pPr>
              <w:jc w:val="center"/>
              <w:rPr>
                <w:rFonts w:ascii="Arial" w:eastAsia="Arial" w:hAnsi="Arial" w:cs="Arial"/>
                <w:b/>
                <w:bCs/>
              </w:rPr>
            </w:pPr>
            <w:r>
              <w:rPr>
                <w:rFonts w:ascii="Arial" w:hAnsi="Arial" w:cs="Arial"/>
                <w:b/>
                <w:bCs/>
              </w:rPr>
              <w:t>14-os TTI</w:t>
            </w:r>
          </w:p>
        </w:tc>
        <w:tc>
          <w:tcPr>
            <w:tcW w:w="833"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61F079B9" w14:textId="77777777" w:rsidR="00A33D74" w:rsidRDefault="00A33D74" w:rsidP="00BC0C77">
            <w:pPr>
              <w:jc w:val="center"/>
              <w:rPr>
                <w:rFonts w:ascii="Arial" w:eastAsia="Arial" w:hAnsi="Arial" w:cs="Arial"/>
                <w:b/>
                <w:bCs/>
              </w:rPr>
            </w:pPr>
            <w:r>
              <w:rPr>
                <w:rFonts w:ascii="Arial" w:hAnsi="Arial" w:cs="Arial"/>
                <w:b/>
                <w:bCs/>
              </w:rPr>
              <w:t>7-os TTI</w:t>
            </w:r>
          </w:p>
        </w:tc>
        <w:tc>
          <w:tcPr>
            <w:tcW w:w="833"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617AA857" w14:textId="77777777" w:rsidR="00A33D74" w:rsidRDefault="00A33D74" w:rsidP="00BC0C77">
            <w:pPr>
              <w:jc w:val="center"/>
              <w:rPr>
                <w:rFonts w:ascii="Arial" w:eastAsia="Arial" w:hAnsi="Arial" w:cs="Arial"/>
                <w:b/>
                <w:bCs/>
              </w:rPr>
            </w:pPr>
            <w:r>
              <w:rPr>
                <w:rFonts w:ascii="Arial" w:hAnsi="Arial" w:cs="Arial"/>
                <w:b/>
                <w:bCs/>
              </w:rPr>
              <w:t>4-os TTI</w:t>
            </w:r>
          </w:p>
        </w:tc>
        <w:tc>
          <w:tcPr>
            <w:tcW w:w="833"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3998EE4B" w14:textId="77777777" w:rsidR="00A33D74" w:rsidRDefault="00A33D74" w:rsidP="00BC0C77">
            <w:pPr>
              <w:jc w:val="center"/>
              <w:rPr>
                <w:rFonts w:ascii="Arial" w:eastAsiaTheme="minorEastAsia" w:hAnsi="Arial" w:cs="Arial"/>
                <w:b/>
                <w:bCs/>
              </w:rPr>
            </w:pPr>
            <w:r>
              <w:rPr>
                <w:rFonts w:ascii="Arial" w:hAnsi="Arial" w:cs="Arial"/>
                <w:b/>
                <w:bCs/>
              </w:rPr>
              <w:t>2-os TTI</w:t>
            </w:r>
          </w:p>
        </w:tc>
      </w:tr>
      <w:tr w:rsidR="00A33D74" w14:paraId="154212F4" w14:textId="77777777" w:rsidTr="00BC0C77">
        <w:trPr>
          <w:trHeight w:val="536"/>
          <w:jc w:val="center"/>
        </w:trPr>
        <w:tc>
          <w:tcPr>
            <w:tcW w:w="1413"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373A4B3A" w14:textId="77777777" w:rsidR="00A33D74" w:rsidRDefault="00A33D74" w:rsidP="00BC0C77">
            <w:pPr>
              <w:rPr>
                <w:rFonts w:ascii="Arial" w:eastAsia="Arial" w:hAnsi="Arial" w:cs="Arial"/>
                <w:b/>
                <w:bCs/>
              </w:rPr>
            </w:pPr>
            <w:r>
              <w:rPr>
                <w:rFonts w:ascii="Arial" w:hAnsi="Arial" w:cs="Arial"/>
                <w:b/>
              </w:rPr>
              <w:t>DL data</w:t>
            </w:r>
          </w:p>
          <w:p w14:paraId="5264CC88" w14:textId="77777777" w:rsidR="00A33D74" w:rsidRDefault="00A33D74" w:rsidP="00BC0C77">
            <w:pPr>
              <w:rPr>
                <w:rFonts w:ascii="Arial" w:eastAsiaTheme="minorEastAsia" w:hAnsi="Arial" w:cs="Arial"/>
                <w:b/>
              </w:rPr>
            </w:pPr>
          </w:p>
          <w:p w14:paraId="00075CCB" w14:textId="77777777" w:rsidR="00A33D74" w:rsidRDefault="00A33D74" w:rsidP="00BC0C77">
            <w:pPr>
              <w:rPr>
                <w:rFonts w:ascii="Arial" w:hAnsi="Arial" w:cs="Arial"/>
                <w:b/>
              </w:rPr>
            </w:pPr>
          </w:p>
          <w:p w14:paraId="357F93FD" w14:textId="77777777" w:rsidR="00A33D74" w:rsidRDefault="00A33D74" w:rsidP="00BC0C77">
            <w:pPr>
              <w:rPr>
                <w:rFonts w:ascii="Arial" w:hAnsi="Arial" w:cs="Arial"/>
                <w:b/>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7A5D2C3F" w14:textId="77777777" w:rsidR="00A33D74" w:rsidRDefault="00A33D74" w:rsidP="00BC0C77">
            <w:pPr>
              <w:rPr>
                <w:rFonts w:ascii="Arial" w:eastAsia="Arial" w:hAnsi="Arial" w:cs="Arial"/>
              </w:rPr>
            </w:pPr>
            <w:r>
              <w:rPr>
                <w:rFonts w:ascii="Arial" w:hAnsi="Arial" w:cs="Arial"/>
              </w:rPr>
              <w:t>1 transmission</w:t>
            </w:r>
          </w:p>
        </w:tc>
        <w:tc>
          <w:tcPr>
            <w:tcW w:w="832" w:type="dxa"/>
            <w:tcBorders>
              <w:top w:val="single" w:sz="4" w:space="0" w:color="auto"/>
              <w:left w:val="single" w:sz="4" w:space="0" w:color="auto"/>
              <w:bottom w:val="single" w:sz="4" w:space="0" w:color="auto"/>
              <w:right w:val="single" w:sz="4" w:space="0" w:color="auto"/>
            </w:tcBorders>
            <w:hideMark/>
          </w:tcPr>
          <w:p w14:paraId="63776478" w14:textId="77777777" w:rsidR="00A33D74" w:rsidRDefault="00A33D74" w:rsidP="00BC0C77">
            <w:pPr>
              <w:rPr>
                <w:rFonts w:ascii="Arial" w:eastAsiaTheme="minorEastAsia" w:hAnsi="Arial" w:cs="Arial"/>
              </w:rPr>
            </w:pPr>
            <w:r>
              <w:t>2.18</w:t>
            </w:r>
          </w:p>
        </w:tc>
        <w:tc>
          <w:tcPr>
            <w:tcW w:w="833" w:type="dxa"/>
            <w:tcBorders>
              <w:top w:val="single" w:sz="4" w:space="0" w:color="auto"/>
              <w:left w:val="single" w:sz="4" w:space="0" w:color="auto"/>
              <w:bottom w:val="single" w:sz="4" w:space="0" w:color="auto"/>
              <w:right w:val="single" w:sz="4" w:space="0" w:color="auto"/>
            </w:tcBorders>
            <w:hideMark/>
          </w:tcPr>
          <w:p w14:paraId="76564BE6" w14:textId="77777777" w:rsidR="00A33D74" w:rsidRDefault="00A33D74" w:rsidP="00BC0C77">
            <w:pPr>
              <w:rPr>
                <w:rFonts w:ascii="Arial" w:eastAsia="Arial" w:hAnsi="Arial" w:cs="Arial"/>
              </w:rPr>
            </w:pPr>
            <w:r>
              <w:t>1.25</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67AA9D81" w14:textId="77777777" w:rsidR="00A33D74" w:rsidRDefault="00A33D74" w:rsidP="00BC0C77">
            <w:pPr>
              <w:rPr>
                <w:rFonts w:ascii="Arial" w:eastAsia="Arial" w:hAnsi="Arial" w:cs="Arial"/>
              </w:rPr>
            </w:pPr>
            <w:r>
              <w:t>0.79</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17694DE2" w14:textId="77777777" w:rsidR="00A33D74" w:rsidRDefault="00A33D74" w:rsidP="00BC0C77">
            <w:pPr>
              <w:rPr>
                <w:rFonts w:ascii="Arial" w:eastAsiaTheme="minorEastAsia" w:hAnsi="Arial" w:cs="Arial"/>
              </w:rPr>
            </w:pPr>
            <w:r>
              <w:t>0.50</w:t>
            </w:r>
          </w:p>
        </w:tc>
        <w:tc>
          <w:tcPr>
            <w:tcW w:w="832" w:type="dxa"/>
            <w:tcBorders>
              <w:top w:val="single" w:sz="4" w:space="0" w:color="auto"/>
              <w:left w:val="single" w:sz="4" w:space="0" w:color="auto"/>
              <w:bottom w:val="single" w:sz="4" w:space="0" w:color="auto"/>
              <w:right w:val="single" w:sz="4" w:space="0" w:color="auto"/>
            </w:tcBorders>
            <w:hideMark/>
          </w:tcPr>
          <w:p w14:paraId="3DDD9FC8" w14:textId="77777777" w:rsidR="00A33D74" w:rsidRDefault="00A33D74" w:rsidP="00BC0C77">
            <w:pPr>
              <w:rPr>
                <w:rFonts w:ascii="Arial" w:hAnsi="Arial" w:cs="Arial"/>
              </w:rPr>
            </w:pPr>
            <w:r>
              <w:t>1.09</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7A479CD6" w14:textId="77777777" w:rsidR="00A33D74" w:rsidRDefault="00A33D74" w:rsidP="00BC0C77">
            <w:pPr>
              <w:rPr>
                <w:rFonts w:ascii="Arial" w:eastAsia="Arial" w:hAnsi="Arial" w:cs="Arial"/>
              </w:rPr>
            </w:pPr>
            <w:r>
              <w:t>0.63</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2858AE23" w14:textId="77777777" w:rsidR="00A33D74" w:rsidRDefault="00A33D74" w:rsidP="00BC0C77">
            <w:pPr>
              <w:rPr>
                <w:rFonts w:ascii="Arial" w:eastAsia="Arial" w:hAnsi="Arial" w:cs="Arial"/>
              </w:rPr>
            </w:pPr>
            <w:r>
              <w:t>0.39</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6D1D39DF" w14:textId="77777777" w:rsidR="00A33D74" w:rsidRDefault="00A33D74" w:rsidP="00BC0C77">
            <w:pPr>
              <w:rPr>
                <w:rFonts w:ascii="Arial" w:eastAsiaTheme="minorEastAsia" w:hAnsi="Arial" w:cs="Arial"/>
              </w:rPr>
            </w:pPr>
            <w:r>
              <w:t>0.25</w:t>
            </w:r>
          </w:p>
        </w:tc>
      </w:tr>
      <w:tr w:rsidR="00A33D74" w14:paraId="257ABB0F" w14:textId="77777777" w:rsidTr="00BC0C77">
        <w:trPr>
          <w:trHeight w:val="193"/>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22DDE6B2"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35E7FC27" w14:textId="77777777" w:rsidR="00A33D74" w:rsidRDefault="00A33D74" w:rsidP="00BC0C77">
            <w:pPr>
              <w:rPr>
                <w:rFonts w:ascii="Arial" w:eastAsia="Arial" w:hAnsi="Arial" w:cs="Arial"/>
              </w:rPr>
            </w:pPr>
            <w:r>
              <w:rPr>
                <w:rFonts w:ascii="Arial" w:hAnsi="Arial" w:cs="Arial"/>
              </w:rPr>
              <w:t>2 transmissions</w:t>
            </w:r>
          </w:p>
        </w:tc>
        <w:tc>
          <w:tcPr>
            <w:tcW w:w="832" w:type="dxa"/>
            <w:tcBorders>
              <w:top w:val="single" w:sz="4" w:space="0" w:color="auto"/>
              <w:left w:val="single" w:sz="4" w:space="0" w:color="auto"/>
              <w:bottom w:val="single" w:sz="4" w:space="0" w:color="auto"/>
              <w:right w:val="single" w:sz="4" w:space="0" w:color="auto"/>
            </w:tcBorders>
            <w:hideMark/>
          </w:tcPr>
          <w:p w14:paraId="1FC13491" w14:textId="77777777" w:rsidR="00A33D74" w:rsidRDefault="00A33D74" w:rsidP="00BC0C77">
            <w:pPr>
              <w:rPr>
                <w:rFonts w:ascii="Arial" w:eastAsiaTheme="minorEastAsia" w:hAnsi="Arial" w:cs="Arial"/>
              </w:rPr>
            </w:pPr>
            <w:r>
              <w:t>4.18</w:t>
            </w:r>
          </w:p>
        </w:tc>
        <w:tc>
          <w:tcPr>
            <w:tcW w:w="833" w:type="dxa"/>
            <w:tcBorders>
              <w:top w:val="single" w:sz="4" w:space="0" w:color="auto"/>
              <w:left w:val="single" w:sz="4" w:space="0" w:color="auto"/>
              <w:bottom w:val="single" w:sz="4" w:space="0" w:color="auto"/>
              <w:right w:val="single" w:sz="4" w:space="0" w:color="auto"/>
            </w:tcBorders>
            <w:hideMark/>
          </w:tcPr>
          <w:p w14:paraId="520A74B1" w14:textId="77777777" w:rsidR="00A33D74" w:rsidRDefault="00A33D74" w:rsidP="00BC0C77">
            <w:pPr>
              <w:rPr>
                <w:rFonts w:ascii="Arial" w:eastAsia="Arial" w:hAnsi="Arial" w:cs="Arial"/>
              </w:rPr>
            </w:pPr>
            <w:r>
              <w:t>2.39</w:t>
            </w:r>
          </w:p>
        </w:tc>
        <w:tc>
          <w:tcPr>
            <w:tcW w:w="833" w:type="dxa"/>
            <w:tcBorders>
              <w:top w:val="single" w:sz="4" w:space="0" w:color="auto"/>
              <w:left w:val="single" w:sz="4" w:space="0" w:color="auto"/>
              <w:bottom w:val="single" w:sz="4" w:space="0" w:color="auto"/>
              <w:right w:val="single" w:sz="4" w:space="0" w:color="auto"/>
            </w:tcBorders>
            <w:hideMark/>
          </w:tcPr>
          <w:p w14:paraId="762B9838" w14:textId="77777777" w:rsidR="00A33D74" w:rsidRDefault="00A33D74" w:rsidP="00BC0C77">
            <w:pPr>
              <w:rPr>
                <w:rFonts w:ascii="Arial" w:eastAsia="Arial" w:hAnsi="Arial" w:cs="Arial"/>
              </w:rPr>
            </w:pPr>
            <w:r>
              <w:t>1.79</w:t>
            </w:r>
          </w:p>
        </w:tc>
        <w:tc>
          <w:tcPr>
            <w:tcW w:w="833" w:type="dxa"/>
            <w:tcBorders>
              <w:top w:val="single" w:sz="4" w:space="0" w:color="auto"/>
              <w:left w:val="single" w:sz="4" w:space="0" w:color="auto"/>
              <w:bottom w:val="single" w:sz="4" w:space="0" w:color="auto"/>
              <w:right w:val="single" w:sz="4" w:space="0" w:color="auto"/>
            </w:tcBorders>
            <w:hideMark/>
          </w:tcPr>
          <w:p w14:paraId="017B8818" w14:textId="77777777" w:rsidR="00A33D74" w:rsidRDefault="00A33D74" w:rsidP="00BC0C77">
            <w:pPr>
              <w:rPr>
                <w:rFonts w:ascii="Arial" w:eastAsiaTheme="minorEastAsia" w:hAnsi="Arial" w:cs="Arial"/>
              </w:rPr>
            </w:pPr>
            <w:r>
              <w:t>1.36</w:t>
            </w:r>
          </w:p>
        </w:tc>
        <w:tc>
          <w:tcPr>
            <w:tcW w:w="832" w:type="dxa"/>
            <w:tcBorders>
              <w:top w:val="single" w:sz="4" w:space="0" w:color="auto"/>
              <w:left w:val="single" w:sz="4" w:space="0" w:color="auto"/>
              <w:bottom w:val="single" w:sz="4" w:space="0" w:color="auto"/>
              <w:right w:val="single" w:sz="4" w:space="0" w:color="auto"/>
            </w:tcBorders>
            <w:hideMark/>
          </w:tcPr>
          <w:p w14:paraId="7B20BBFC" w14:textId="77777777" w:rsidR="00A33D74" w:rsidRDefault="00A33D74" w:rsidP="00BC0C77">
            <w:pPr>
              <w:rPr>
                <w:rFonts w:ascii="Arial" w:hAnsi="Arial" w:cs="Arial"/>
              </w:rPr>
            </w:pPr>
            <w:r>
              <w:t>2.09</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1D8A663" w14:textId="77777777" w:rsidR="00A33D74" w:rsidRDefault="00A33D74" w:rsidP="00BC0C77">
            <w:pPr>
              <w:rPr>
                <w:rFonts w:ascii="Arial" w:eastAsia="Arial" w:hAnsi="Arial" w:cs="Arial"/>
              </w:rPr>
            </w:pPr>
            <w:r>
              <w:t>1.20</w:t>
            </w:r>
          </w:p>
        </w:tc>
        <w:tc>
          <w:tcPr>
            <w:tcW w:w="833" w:type="dxa"/>
            <w:tcBorders>
              <w:top w:val="single" w:sz="4" w:space="0" w:color="auto"/>
              <w:left w:val="single" w:sz="4" w:space="0" w:color="auto"/>
              <w:bottom w:val="single" w:sz="4" w:space="0" w:color="auto"/>
              <w:right w:val="single" w:sz="4" w:space="0" w:color="auto"/>
            </w:tcBorders>
            <w:shd w:val="clear" w:color="auto" w:fill="00B0F0"/>
            <w:hideMark/>
          </w:tcPr>
          <w:p w14:paraId="5F74024C" w14:textId="77777777" w:rsidR="00A33D74" w:rsidRDefault="00A33D74" w:rsidP="00BC0C77">
            <w:pPr>
              <w:rPr>
                <w:rFonts w:ascii="Arial" w:eastAsia="Arial" w:hAnsi="Arial" w:cs="Arial"/>
              </w:rPr>
            </w:pPr>
            <w:r>
              <w:t>0.89</w:t>
            </w:r>
          </w:p>
        </w:tc>
        <w:tc>
          <w:tcPr>
            <w:tcW w:w="833" w:type="dxa"/>
            <w:tcBorders>
              <w:top w:val="single" w:sz="4" w:space="0" w:color="auto"/>
              <w:left w:val="single" w:sz="4" w:space="0" w:color="auto"/>
              <w:bottom w:val="single" w:sz="4" w:space="0" w:color="auto"/>
              <w:right w:val="single" w:sz="4" w:space="0" w:color="auto"/>
            </w:tcBorders>
            <w:shd w:val="clear" w:color="auto" w:fill="00B0F0"/>
            <w:hideMark/>
          </w:tcPr>
          <w:p w14:paraId="008911C1" w14:textId="77777777" w:rsidR="00A33D74" w:rsidRDefault="00A33D74" w:rsidP="00BC0C77">
            <w:pPr>
              <w:rPr>
                <w:rFonts w:ascii="Arial" w:eastAsiaTheme="minorEastAsia" w:hAnsi="Arial" w:cs="Arial"/>
              </w:rPr>
            </w:pPr>
            <w:r>
              <w:t>0.68</w:t>
            </w:r>
          </w:p>
        </w:tc>
      </w:tr>
      <w:tr w:rsidR="00A33D74" w14:paraId="4B3FD9A0" w14:textId="77777777" w:rsidTr="00BC0C77">
        <w:trPr>
          <w:trHeight w:val="182"/>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7066ECCA"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3796EB85" w14:textId="77777777" w:rsidR="00A33D74" w:rsidRDefault="00A33D74" w:rsidP="00BC0C77">
            <w:pPr>
              <w:rPr>
                <w:rFonts w:ascii="Arial" w:eastAsia="Arial" w:hAnsi="Arial" w:cs="Arial"/>
              </w:rPr>
            </w:pPr>
            <w:r>
              <w:rPr>
                <w:rFonts w:ascii="Arial" w:hAnsi="Arial" w:cs="Arial"/>
              </w:rPr>
              <w:t>3 transmissions</w:t>
            </w:r>
          </w:p>
        </w:tc>
        <w:tc>
          <w:tcPr>
            <w:tcW w:w="832" w:type="dxa"/>
            <w:tcBorders>
              <w:top w:val="single" w:sz="4" w:space="0" w:color="auto"/>
              <w:left w:val="single" w:sz="4" w:space="0" w:color="auto"/>
              <w:bottom w:val="single" w:sz="4" w:space="0" w:color="auto"/>
              <w:right w:val="single" w:sz="4" w:space="0" w:color="auto"/>
            </w:tcBorders>
            <w:hideMark/>
          </w:tcPr>
          <w:p w14:paraId="33D61F5D" w14:textId="77777777" w:rsidR="00A33D74" w:rsidRDefault="00A33D74" w:rsidP="00BC0C77">
            <w:pPr>
              <w:rPr>
                <w:rFonts w:ascii="Arial" w:eastAsiaTheme="minorEastAsia" w:hAnsi="Arial" w:cs="Arial"/>
              </w:rPr>
            </w:pPr>
            <w:r>
              <w:t>6.18</w:t>
            </w:r>
          </w:p>
        </w:tc>
        <w:tc>
          <w:tcPr>
            <w:tcW w:w="833" w:type="dxa"/>
            <w:tcBorders>
              <w:top w:val="single" w:sz="4" w:space="0" w:color="auto"/>
              <w:left w:val="single" w:sz="4" w:space="0" w:color="auto"/>
              <w:bottom w:val="single" w:sz="4" w:space="0" w:color="auto"/>
              <w:right w:val="single" w:sz="4" w:space="0" w:color="auto"/>
            </w:tcBorders>
            <w:hideMark/>
          </w:tcPr>
          <w:p w14:paraId="387E08A7" w14:textId="77777777" w:rsidR="00A33D74" w:rsidRDefault="00A33D74" w:rsidP="00BC0C77">
            <w:pPr>
              <w:rPr>
                <w:rFonts w:ascii="Arial" w:eastAsia="Arial" w:hAnsi="Arial" w:cs="Arial"/>
              </w:rPr>
            </w:pPr>
            <w:r>
              <w:t>3.54</w:t>
            </w:r>
          </w:p>
        </w:tc>
        <w:tc>
          <w:tcPr>
            <w:tcW w:w="833" w:type="dxa"/>
            <w:tcBorders>
              <w:top w:val="single" w:sz="4" w:space="0" w:color="auto"/>
              <w:left w:val="single" w:sz="4" w:space="0" w:color="auto"/>
              <w:bottom w:val="single" w:sz="4" w:space="0" w:color="auto"/>
              <w:right w:val="single" w:sz="4" w:space="0" w:color="auto"/>
            </w:tcBorders>
            <w:hideMark/>
          </w:tcPr>
          <w:p w14:paraId="561ECEA6" w14:textId="77777777" w:rsidR="00A33D74" w:rsidRDefault="00A33D74" w:rsidP="00BC0C77">
            <w:pPr>
              <w:rPr>
                <w:rFonts w:ascii="Arial" w:eastAsia="Arial" w:hAnsi="Arial" w:cs="Arial"/>
              </w:rPr>
            </w:pPr>
            <w:r>
              <w:t>2.79</w:t>
            </w:r>
          </w:p>
        </w:tc>
        <w:tc>
          <w:tcPr>
            <w:tcW w:w="833" w:type="dxa"/>
            <w:tcBorders>
              <w:top w:val="single" w:sz="4" w:space="0" w:color="auto"/>
              <w:left w:val="single" w:sz="4" w:space="0" w:color="auto"/>
              <w:bottom w:val="single" w:sz="4" w:space="0" w:color="auto"/>
              <w:right w:val="single" w:sz="4" w:space="0" w:color="auto"/>
            </w:tcBorders>
            <w:hideMark/>
          </w:tcPr>
          <w:p w14:paraId="76EAAA4A" w14:textId="77777777" w:rsidR="00A33D74" w:rsidRDefault="00A33D74" w:rsidP="00BC0C77">
            <w:pPr>
              <w:rPr>
                <w:rFonts w:ascii="Arial" w:eastAsiaTheme="minorEastAsia" w:hAnsi="Arial" w:cs="Arial"/>
              </w:rPr>
            </w:pPr>
            <w:r>
              <w:t>2.36</w:t>
            </w:r>
          </w:p>
        </w:tc>
        <w:tc>
          <w:tcPr>
            <w:tcW w:w="832" w:type="dxa"/>
            <w:tcBorders>
              <w:top w:val="single" w:sz="4" w:space="0" w:color="auto"/>
              <w:left w:val="single" w:sz="4" w:space="0" w:color="auto"/>
              <w:bottom w:val="single" w:sz="4" w:space="0" w:color="auto"/>
              <w:right w:val="single" w:sz="4" w:space="0" w:color="auto"/>
            </w:tcBorders>
            <w:hideMark/>
          </w:tcPr>
          <w:p w14:paraId="2393DFFB" w14:textId="77777777" w:rsidR="00A33D74" w:rsidRDefault="00A33D74" w:rsidP="00BC0C77">
            <w:pPr>
              <w:rPr>
                <w:rFonts w:ascii="Arial" w:hAnsi="Arial" w:cs="Arial"/>
              </w:rPr>
            </w:pPr>
            <w:r>
              <w:t>3.09</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B0466D6" w14:textId="77777777" w:rsidR="00A33D74" w:rsidRDefault="00A33D74" w:rsidP="00BC0C77">
            <w:pPr>
              <w:rPr>
                <w:rFonts w:ascii="Arial" w:eastAsia="Arial" w:hAnsi="Arial" w:cs="Arial"/>
              </w:rPr>
            </w:pPr>
            <w:r>
              <w:t>1.77</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2EA2AF5" w14:textId="77777777" w:rsidR="00A33D74" w:rsidRDefault="00A33D74" w:rsidP="00BC0C77">
            <w:pPr>
              <w:rPr>
                <w:rFonts w:ascii="Arial" w:eastAsia="Arial" w:hAnsi="Arial" w:cs="Arial"/>
              </w:rPr>
            </w:pPr>
            <w:r>
              <w:t>1.39</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7EE5BA" w14:textId="77777777" w:rsidR="00A33D74" w:rsidRDefault="00A33D74" w:rsidP="00BC0C77">
            <w:pPr>
              <w:rPr>
                <w:rFonts w:ascii="Arial" w:eastAsiaTheme="minorEastAsia" w:hAnsi="Arial" w:cs="Arial"/>
              </w:rPr>
            </w:pPr>
            <w:r>
              <w:t>1.18</w:t>
            </w:r>
          </w:p>
        </w:tc>
      </w:tr>
      <w:tr w:rsidR="00A33D74" w14:paraId="48F6AE42" w14:textId="77777777" w:rsidTr="00BC0C77">
        <w:trPr>
          <w:trHeight w:val="182"/>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6B8CACC8"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0ECD76CF" w14:textId="77777777" w:rsidR="00A33D74" w:rsidRDefault="00A33D74" w:rsidP="00BC0C77">
            <w:pPr>
              <w:rPr>
                <w:rFonts w:ascii="Arial" w:eastAsia="Arial" w:hAnsi="Arial" w:cs="Arial"/>
              </w:rPr>
            </w:pPr>
            <w:r>
              <w:rPr>
                <w:rFonts w:ascii="Arial" w:hAnsi="Arial" w:cs="Arial"/>
              </w:rPr>
              <w:t>4 transmissions</w:t>
            </w:r>
          </w:p>
        </w:tc>
        <w:tc>
          <w:tcPr>
            <w:tcW w:w="832" w:type="dxa"/>
            <w:tcBorders>
              <w:top w:val="single" w:sz="4" w:space="0" w:color="auto"/>
              <w:left w:val="single" w:sz="4" w:space="0" w:color="auto"/>
              <w:bottom w:val="single" w:sz="4" w:space="0" w:color="auto"/>
              <w:right w:val="single" w:sz="4" w:space="0" w:color="auto"/>
            </w:tcBorders>
            <w:hideMark/>
          </w:tcPr>
          <w:p w14:paraId="7B53AA4E" w14:textId="77777777" w:rsidR="00A33D74" w:rsidRDefault="00A33D74" w:rsidP="00BC0C77">
            <w:pPr>
              <w:rPr>
                <w:rFonts w:ascii="Arial" w:eastAsiaTheme="minorEastAsia" w:hAnsi="Arial" w:cs="Arial"/>
              </w:rPr>
            </w:pPr>
            <w:r>
              <w:t>8.18</w:t>
            </w:r>
          </w:p>
        </w:tc>
        <w:tc>
          <w:tcPr>
            <w:tcW w:w="833" w:type="dxa"/>
            <w:tcBorders>
              <w:top w:val="single" w:sz="4" w:space="0" w:color="auto"/>
              <w:left w:val="single" w:sz="4" w:space="0" w:color="auto"/>
              <w:bottom w:val="single" w:sz="4" w:space="0" w:color="auto"/>
              <w:right w:val="single" w:sz="4" w:space="0" w:color="auto"/>
            </w:tcBorders>
            <w:hideMark/>
          </w:tcPr>
          <w:p w14:paraId="53B95AA3" w14:textId="77777777" w:rsidR="00A33D74" w:rsidRDefault="00A33D74" w:rsidP="00BC0C77">
            <w:pPr>
              <w:rPr>
                <w:rFonts w:ascii="Arial" w:eastAsia="Arial" w:hAnsi="Arial" w:cs="Arial"/>
              </w:rPr>
            </w:pPr>
            <w:r>
              <w:t>4.68</w:t>
            </w:r>
          </w:p>
        </w:tc>
        <w:tc>
          <w:tcPr>
            <w:tcW w:w="833" w:type="dxa"/>
            <w:tcBorders>
              <w:top w:val="single" w:sz="4" w:space="0" w:color="auto"/>
              <w:left w:val="single" w:sz="4" w:space="0" w:color="auto"/>
              <w:bottom w:val="single" w:sz="4" w:space="0" w:color="auto"/>
              <w:right w:val="single" w:sz="4" w:space="0" w:color="auto"/>
            </w:tcBorders>
            <w:hideMark/>
          </w:tcPr>
          <w:p w14:paraId="08D6F310" w14:textId="77777777" w:rsidR="00A33D74" w:rsidRDefault="00A33D74" w:rsidP="00BC0C77">
            <w:pPr>
              <w:rPr>
                <w:rFonts w:ascii="Arial" w:eastAsia="Arial" w:hAnsi="Arial" w:cs="Arial"/>
              </w:rPr>
            </w:pPr>
            <w:r>
              <w:t>3.79</w:t>
            </w:r>
          </w:p>
        </w:tc>
        <w:tc>
          <w:tcPr>
            <w:tcW w:w="833" w:type="dxa"/>
            <w:tcBorders>
              <w:top w:val="single" w:sz="4" w:space="0" w:color="auto"/>
              <w:left w:val="single" w:sz="4" w:space="0" w:color="auto"/>
              <w:bottom w:val="single" w:sz="4" w:space="0" w:color="auto"/>
              <w:right w:val="single" w:sz="4" w:space="0" w:color="auto"/>
            </w:tcBorders>
            <w:hideMark/>
          </w:tcPr>
          <w:p w14:paraId="39376A1B" w14:textId="77777777" w:rsidR="00A33D74" w:rsidRDefault="00A33D74" w:rsidP="00BC0C77">
            <w:pPr>
              <w:rPr>
                <w:rFonts w:ascii="Arial" w:eastAsiaTheme="minorEastAsia" w:hAnsi="Arial" w:cs="Arial"/>
              </w:rPr>
            </w:pPr>
            <w:r>
              <w:t>3.21</w:t>
            </w:r>
          </w:p>
        </w:tc>
        <w:tc>
          <w:tcPr>
            <w:tcW w:w="832" w:type="dxa"/>
            <w:tcBorders>
              <w:top w:val="single" w:sz="4" w:space="0" w:color="auto"/>
              <w:left w:val="single" w:sz="4" w:space="0" w:color="auto"/>
              <w:bottom w:val="single" w:sz="4" w:space="0" w:color="auto"/>
              <w:right w:val="single" w:sz="4" w:space="0" w:color="auto"/>
            </w:tcBorders>
            <w:hideMark/>
          </w:tcPr>
          <w:p w14:paraId="1DEE579E" w14:textId="77777777" w:rsidR="00A33D74" w:rsidRDefault="00A33D74" w:rsidP="00BC0C77">
            <w:pPr>
              <w:rPr>
                <w:rFonts w:ascii="Arial" w:hAnsi="Arial" w:cs="Arial"/>
              </w:rPr>
            </w:pPr>
            <w:r>
              <w:t>4.09</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BA3F8A7" w14:textId="77777777" w:rsidR="00A33D74" w:rsidRDefault="00A33D74" w:rsidP="00BC0C77">
            <w:pPr>
              <w:rPr>
                <w:rFonts w:ascii="Arial" w:eastAsia="Arial" w:hAnsi="Arial" w:cs="Arial"/>
              </w:rPr>
            </w:pPr>
            <w:r>
              <w:t>2.34</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C86F79C" w14:textId="77777777" w:rsidR="00A33D74" w:rsidRDefault="00A33D74" w:rsidP="00BC0C77">
            <w:pPr>
              <w:rPr>
                <w:rFonts w:ascii="Arial" w:eastAsia="Arial" w:hAnsi="Arial" w:cs="Arial"/>
              </w:rPr>
            </w:pPr>
            <w:r>
              <w:t>1.89</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0D5E674" w14:textId="77777777" w:rsidR="00A33D74" w:rsidRDefault="00A33D74" w:rsidP="00BC0C77">
            <w:pPr>
              <w:rPr>
                <w:rFonts w:ascii="Arial" w:eastAsiaTheme="minorEastAsia" w:hAnsi="Arial" w:cs="Arial"/>
              </w:rPr>
            </w:pPr>
            <w:r>
              <w:t>1.61</w:t>
            </w:r>
          </w:p>
        </w:tc>
      </w:tr>
      <w:tr w:rsidR="00A33D74" w14:paraId="29CDEE3E" w14:textId="77777777" w:rsidTr="00BC0C77">
        <w:trPr>
          <w:trHeight w:val="563"/>
          <w:jc w:val="center"/>
        </w:trPr>
        <w:tc>
          <w:tcPr>
            <w:tcW w:w="1413"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3A87E3B5" w14:textId="77777777" w:rsidR="00A33D74" w:rsidRDefault="00A33D74" w:rsidP="00BC0C77">
            <w:pPr>
              <w:rPr>
                <w:rFonts w:ascii="Arial" w:hAnsi="Arial" w:cs="Arial"/>
                <w:b/>
              </w:rPr>
            </w:pPr>
            <w:r>
              <w:rPr>
                <w:rFonts w:ascii="Arial" w:hAnsi="Arial" w:cs="Arial"/>
                <w:b/>
              </w:rPr>
              <w:t>UL data (SR)</w:t>
            </w: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0A376668" w14:textId="77777777" w:rsidR="00A33D74" w:rsidRDefault="00A33D74" w:rsidP="00BC0C77">
            <w:pPr>
              <w:rPr>
                <w:rFonts w:ascii="Arial" w:eastAsia="Arial" w:hAnsi="Arial" w:cs="Arial"/>
              </w:rPr>
            </w:pPr>
            <w:r>
              <w:rPr>
                <w:rFonts w:ascii="Arial" w:hAnsi="Arial" w:cs="Arial"/>
              </w:rPr>
              <w:t>1 transmission</w:t>
            </w:r>
          </w:p>
        </w:tc>
        <w:tc>
          <w:tcPr>
            <w:tcW w:w="832" w:type="dxa"/>
            <w:tcBorders>
              <w:top w:val="single" w:sz="4" w:space="0" w:color="auto"/>
              <w:left w:val="single" w:sz="4" w:space="0" w:color="auto"/>
              <w:bottom w:val="single" w:sz="4" w:space="0" w:color="auto"/>
              <w:right w:val="single" w:sz="4" w:space="0" w:color="auto"/>
            </w:tcBorders>
            <w:hideMark/>
          </w:tcPr>
          <w:p w14:paraId="0A605A7C" w14:textId="77777777" w:rsidR="00A33D74" w:rsidRDefault="00A33D74" w:rsidP="00BC0C77">
            <w:pPr>
              <w:rPr>
                <w:rFonts w:ascii="Arial" w:eastAsiaTheme="minorEastAsia" w:hAnsi="Arial" w:cs="Arial"/>
              </w:rPr>
            </w:pPr>
            <w:r>
              <w:t>2.66</w:t>
            </w:r>
          </w:p>
        </w:tc>
        <w:tc>
          <w:tcPr>
            <w:tcW w:w="833" w:type="dxa"/>
            <w:tcBorders>
              <w:top w:val="single" w:sz="4" w:space="0" w:color="auto"/>
              <w:left w:val="single" w:sz="4" w:space="0" w:color="auto"/>
              <w:bottom w:val="single" w:sz="4" w:space="0" w:color="auto"/>
              <w:right w:val="single" w:sz="4" w:space="0" w:color="auto"/>
            </w:tcBorders>
            <w:hideMark/>
          </w:tcPr>
          <w:p w14:paraId="2D7BEB17" w14:textId="77777777" w:rsidR="00A33D74" w:rsidRDefault="00A33D74" w:rsidP="00BC0C77">
            <w:pPr>
              <w:rPr>
                <w:rFonts w:ascii="Arial" w:eastAsia="Arial" w:hAnsi="Arial" w:cs="Arial"/>
              </w:rPr>
            </w:pPr>
            <w:r>
              <w:t>1.73</w:t>
            </w:r>
          </w:p>
        </w:tc>
        <w:tc>
          <w:tcPr>
            <w:tcW w:w="833" w:type="dxa"/>
            <w:tcBorders>
              <w:top w:val="single" w:sz="4" w:space="0" w:color="auto"/>
              <w:left w:val="single" w:sz="4" w:space="0" w:color="auto"/>
              <w:bottom w:val="single" w:sz="4" w:space="0" w:color="auto"/>
              <w:right w:val="single" w:sz="4" w:space="0" w:color="auto"/>
            </w:tcBorders>
            <w:hideMark/>
          </w:tcPr>
          <w:p w14:paraId="05F692FF" w14:textId="77777777" w:rsidR="00A33D74" w:rsidRDefault="00A33D74" w:rsidP="00BC0C77">
            <w:pPr>
              <w:rPr>
                <w:rFonts w:ascii="Arial" w:eastAsia="Arial" w:hAnsi="Arial" w:cs="Arial"/>
              </w:rPr>
            </w:pPr>
            <w:r>
              <w:t>1.23</w:t>
            </w:r>
          </w:p>
        </w:tc>
        <w:tc>
          <w:tcPr>
            <w:tcW w:w="833" w:type="dxa"/>
            <w:tcBorders>
              <w:top w:val="single" w:sz="4" w:space="0" w:color="auto"/>
              <w:left w:val="single" w:sz="4" w:space="0" w:color="auto"/>
              <w:bottom w:val="single" w:sz="4" w:space="0" w:color="auto"/>
              <w:right w:val="single" w:sz="4" w:space="0" w:color="auto"/>
            </w:tcBorders>
            <w:shd w:val="clear" w:color="auto" w:fill="FFC000"/>
            <w:hideMark/>
          </w:tcPr>
          <w:p w14:paraId="5F71F89B" w14:textId="77777777" w:rsidR="00A33D74" w:rsidRDefault="00A33D74" w:rsidP="00BC0C77">
            <w:pPr>
              <w:rPr>
                <w:rFonts w:ascii="Arial" w:eastAsiaTheme="minorEastAsia" w:hAnsi="Arial" w:cs="Arial"/>
              </w:rPr>
            </w:pPr>
            <w:r>
              <w:t>0.95</w:t>
            </w:r>
          </w:p>
        </w:tc>
        <w:tc>
          <w:tcPr>
            <w:tcW w:w="832" w:type="dxa"/>
            <w:tcBorders>
              <w:top w:val="single" w:sz="4" w:space="0" w:color="auto"/>
              <w:left w:val="single" w:sz="4" w:space="0" w:color="auto"/>
              <w:bottom w:val="single" w:sz="4" w:space="0" w:color="auto"/>
              <w:right w:val="single" w:sz="4" w:space="0" w:color="auto"/>
            </w:tcBorders>
            <w:hideMark/>
          </w:tcPr>
          <w:p w14:paraId="325B4673" w14:textId="77777777" w:rsidR="00A33D74" w:rsidRDefault="00A33D74" w:rsidP="00BC0C77">
            <w:pPr>
              <w:rPr>
                <w:rFonts w:ascii="Arial" w:hAnsi="Arial" w:cs="Arial"/>
              </w:rPr>
            </w:pPr>
            <w:r>
              <w:t>1.33</w:t>
            </w:r>
          </w:p>
        </w:tc>
        <w:tc>
          <w:tcPr>
            <w:tcW w:w="833" w:type="dxa"/>
            <w:tcBorders>
              <w:top w:val="single" w:sz="4" w:space="0" w:color="auto"/>
              <w:left w:val="single" w:sz="4" w:space="0" w:color="auto"/>
              <w:bottom w:val="single" w:sz="4" w:space="0" w:color="auto"/>
              <w:right w:val="single" w:sz="4" w:space="0" w:color="auto"/>
            </w:tcBorders>
            <w:shd w:val="clear" w:color="auto" w:fill="00B0F0"/>
            <w:hideMark/>
          </w:tcPr>
          <w:p w14:paraId="72AA7215" w14:textId="77777777" w:rsidR="00A33D74" w:rsidRDefault="00A33D74" w:rsidP="00BC0C77">
            <w:pPr>
              <w:rPr>
                <w:rFonts w:ascii="Arial" w:eastAsia="Arial" w:hAnsi="Arial" w:cs="Arial"/>
              </w:rPr>
            </w:pPr>
            <w:r>
              <w:t>0.87</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0FE77456" w14:textId="77777777" w:rsidR="00A33D74" w:rsidRDefault="00A33D74" w:rsidP="00BC0C77">
            <w:pPr>
              <w:rPr>
                <w:rFonts w:ascii="Arial" w:eastAsia="Arial" w:hAnsi="Arial" w:cs="Arial"/>
              </w:rPr>
            </w:pPr>
            <w:r>
              <w:t>0.62</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3D66BF84" w14:textId="77777777" w:rsidR="00A33D74" w:rsidRDefault="00A33D74" w:rsidP="00BC0C77">
            <w:pPr>
              <w:rPr>
                <w:rFonts w:ascii="Arial" w:eastAsiaTheme="minorEastAsia" w:hAnsi="Arial" w:cs="Arial"/>
              </w:rPr>
            </w:pPr>
            <w:r>
              <w:t>0.47</w:t>
            </w:r>
          </w:p>
        </w:tc>
      </w:tr>
      <w:tr w:rsidR="00A33D74" w14:paraId="7E64817C" w14:textId="77777777" w:rsidTr="00BC0C77">
        <w:trPr>
          <w:trHeight w:val="182"/>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5C397858"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23CAAE2C" w14:textId="77777777" w:rsidR="00A33D74" w:rsidRDefault="00A33D74" w:rsidP="00BC0C77">
            <w:pPr>
              <w:rPr>
                <w:rFonts w:ascii="Arial" w:eastAsia="Arial" w:hAnsi="Arial" w:cs="Arial"/>
              </w:rPr>
            </w:pPr>
            <w:r>
              <w:rPr>
                <w:rFonts w:ascii="Arial" w:hAnsi="Arial" w:cs="Arial"/>
              </w:rPr>
              <w:t>2 transmissions</w:t>
            </w:r>
          </w:p>
        </w:tc>
        <w:tc>
          <w:tcPr>
            <w:tcW w:w="832" w:type="dxa"/>
            <w:tcBorders>
              <w:top w:val="single" w:sz="4" w:space="0" w:color="auto"/>
              <w:left w:val="single" w:sz="4" w:space="0" w:color="auto"/>
              <w:bottom w:val="single" w:sz="4" w:space="0" w:color="auto"/>
              <w:right w:val="single" w:sz="4" w:space="0" w:color="auto"/>
            </w:tcBorders>
            <w:hideMark/>
          </w:tcPr>
          <w:p w14:paraId="31889E89" w14:textId="77777777" w:rsidR="00A33D74" w:rsidRDefault="00A33D74" w:rsidP="00BC0C77">
            <w:pPr>
              <w:rPr>
                <w:rFonts w:ascii="Arial" w:eastAsiaTheme="minorEastAsia" w:hAnsi="Arial" w:cs="Arial"/>
              </w:rPr>
            </w:pPr>
            <w:r>
              <w:t>4.66</w:t>
            </w:r>
          </w:p>
        </w:tc>
        <w:tc>
          <w:tcPr>
            <w:tcW w:w="833" w:type="dxa"/>
            <w:tcBorders>
              <w:top w:val="single" w:sz="4" w:space="0" w:color="auto"/>
              <w:left w:val="single" w:sz="4" w:space="0" w:color="auto"/>
              <w:bottom w:val="single" w:sz="4" w:space="0" w:color="auto"/>
              <w:right w:val="single" w:sz="4" w:space="0" w:color="auto"/>
            </w:tcBorders>
            <w:hideMark/>
          </w:tcPr>
          <w:p w14:paraId="6136AB5C" w14:textId="77777777" w:rsidR="00A33D74" w:rsidRDefault="00A33D74" w:rsidP="00BC0C77">
            <w:pPr>
              <w:rPr>
                <w:rFonts w:ascii="Arial" w:eastAsia="Arial" w:hAnsi="Arial" w:cs="Arial"/>
              </w:rPr>
            </w:pPr>
            <w:r>
              <w:t>2.73</w:t>
            </w:r>
          </w:p>
        </w:tc>
        <w:tc>
          <w:tcPr>
            <w:tcW w:w="833" w:type="dxa"/>
            <w:tcBorders>
              <w:top w:val="single" w:sz="4" w:space="0" w:color="auto"/>
              <w:left w:val="single" w:sz="4" w:space="0" w:color="auto"/>
              <w:bottom w:val="single" w:sz="4" w:space="0" w:color="auto"/>
              <w:right w:val="single" w:sz="4" w:space="0" w:color="auto"/>
            </w:tcBorders>
            <w:hideMark/>
          </w:tcPr>
          <w:p w14:paraId="0958CE1A" w14:textId="77777777" w:rsidR="00A33D74" w:rsidRDefault="00A33D74" w:rsidP="00BC0C77">
            <w:pPr>
              <w:rPr>
                <w:rFonts w:ascii="Arial" w:eastAsia="Arial" w:hAnsi="Arial" w:cs="Arial"/>
              </w:rPr>
            </w:pPr>
            <w:r>
              <w:t>2.23</w:t>
            </w:r>
          </w:p>
        </w:tc>
        <w:tc>
          <w:tcPr>
            <w:tcW w:w="833" w:type="dxa"/>
            <w:tcBorders>
              <w:top w:val="single" w:sz="4" w:space="0" w:color="auto"/>
              <w:left w:val="single" w:sz="4" w:space="0" w:color="auto"/>
              <w:bottom w:val="single" w:sz="4" w:space="0" w:color="auto"/>
              <w:right w:val="single" w:sz="4" w:space="0" w:color="auto"/>
            </w:tcBorders>
            <w:hideMark/>
          </w:tcPr>
          <w:p w14:paraId="2EE78194" w14:textId="77777777" w:rsidR="00A33D74" w:rsidRDefault="00A33D74" w:rsidP="00BC0C77">
            <w:pPr>
              <w:rPr>
                <w:rFonts w:ascii="Arial" w:eastAsiaTheme="minorEastAsia" w:hAnsi="Arial" w:cs="Arial"/>
              </w:rPr>
            </w:pPr>
            <w:r>
              <w:t>1.66</w:t>
            </w:r>
          </w:p>
        </w:tc>
        <w:tc>
          <w:tcPr>
            <w:tcW w:w="832" w:type="dxa"/>
            <w:tcBorders>
              <w:top w:val="single" w:sz="4" w:space="0" w:color="auto"/>
              <w:left w:val="single" w:sz="4" w:space="0" w:color="auto"/>
              <w:bottom w:val="single" w:sz="4" w:space="0" w:color="auto"/>
              <w:right w:val="single" w:sz="4" w:space="0" w:color="auto"/>
            </w:tcBorders>
            <w:hideMark/>
          </w:tcPr>
          <w:p w14:paraId="0262E535" w14:textId="77777777" w:rsidR="00A33D74" w:rsidRDefault="00A33D74" w:rsidP="00BC0C77">
            <w:pPr>
              <w:rPr>
                <w:rFonts w:ascii="Arial" w:hAnsi="Arial" w:cs="Arial"/>
              </w:rPr>
            </w:pPr>
            <w:r>
              <w:t>2.33</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6FFDEF3" w14:textId="77777777" w:rsidR="00A33D74" w:rsidRDefault="00A33D74" w:rsidP="00BC0C77">
            <w:pPr>
              <w:rPr>
                <w:rFonts w:ascii="Arial" w:eastAsia="Arial" w:hAnsi="Arial" w:cs="Arial"/>
              </w:rPr>
            </w:pPr>
            <w:r>
              <w:t>1.37</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118C8B3" w14:textId="77777777" w:rsidR="00A33D74" w:rsidRDefault="00A33D74" w:rsidP="00BC0C77">
            <w:pPr>
              <w:rPr>
                <w:rFonts w:ascii="Arial" w:eastAsia="Arial" w:hAnsi="Arial" w:cs="Arial"/>
              </w:rPr>
            </w:pPr>
            <w:r>
              <w:t>1.12</w:t>
            </w:r>
          </w:p>
        </w:tc>
        <w:tc>
          <w:tcPr>
            <w:tcW w:w="833" w:type="dxa"/>
            <w:tcBorders>
              <w:top w:val="single" w:sz="4" w:space="0" w:color="auto"/>
              <w:left w:val="single" w:sz="4" w:space="0" w:color="auto"/>
              <w:bottom w:val="single" w:sz="4" w:space="0" w:color="auto"/>
              <w:right w:val="single" w:sz="4" w:space="0" w:color="auto"/>
            </w:tcBorders>
            <w:shd w:val="clear" w:color="auto" w:fill="00B0F0"/>
            <w:hideMark/>
          </w:tcPr>
          <w:p w14:paraId="6ED86340" w14:textId="77777777" w:rsidR="00A33D74" w:rsidRDefault="00A33D74" w:rsidP="00BC0C77">
            <w:pPr>
              <w:rPr>
                <w:rFonts w:ascii="Arial" w:eastAsiaTheme="minorEastAsia" w:hAnsi="Arial" w:cs="Arial"/>
              </w:rPr>
            </w:pPr>
            <w:r>
              <w:t>0.83</w:t>
            </w:r>
          </w:p>
        </w:tc>
      </w:tr>
      <w:tr w:rsidR="00A33D74" w14:paraId="7F3AF683" w14:textId="77777777" w:rsidTr="00BC0C77">
        <w:trPr>
          <w:trHeight w:val="171"/>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70C88055"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56F03AAF" w14:textId="77777777" w:rsidR="00A33D74" w:rsidRDefault="00A33D74" w:rsidP="00BC0C77">
            <w:pPr>
              <w:rPr>
                <w:rFonts w:ascii="Arial" w:eastAsia="Arial" w:hAnsi="Arial" w:cs="Arial"/>
              </w:rPr>
            </w:pPr>
            <w:r>
              <w:rPr>
                <w:rFonts w:ascii="Arial" w:hAnsi="Arial" w:cs="Arial"/>
              </w:rPr>
              <w:t>3 transmissions</w:t>
            </w:r>
          </w:p>
        </w:tc>
        <w:tc>
          <w:tcPr>
            <w:tcW w:w="832" w:type="dxa"/>
            <w:tcBorders>
              <w:top w:val="single" w:sz="4" w:space="0" w:color="auto"/>
              <w:left w:val="single" w:sz="4" w:space="0" w:color="auto"/>
              <w:bottom w:val="single" w:sz="4" w:space="0" w:color="auto"/>
              <w:right w:val="single" w:sz="4" w:space="0" w:color="auto"/>
            </w:tcBorders>
            <w:hideMark/>
          </w:tcPr>
          <w:p w14:paraId="59082483" w14:textId="77777777" w:rsidR="00A33D74" w:rsidRDefault="00A33D74" w:rsidP="00BC0C77">
            <w:pPr>
              <w:rPr>
                <w:rFonts w:ascii="Arial" w:eastAsiaTheme="minorEastAsia" w:hAnsi="Arial" w:cs="Arial"/>
              </w:rPr>
            </w:pPr>
            <w:r>
              <w:t>6.66</w:t>
            </w:r>
          </w:p>
        </w:tc>
        <w:tc>
          <w:tcPr>
            <w:tcW w:w="833" w:type="dxa"/>
            <w:tcBorders>
              <w:top w:val="single" w:sz="4" w:space="0" w:color="auto"/>
              <w:left w:val="single" w:sz="4" w:space="0" w:color="auto"/>
              <w:bottom w:val="single" w:sz="4" w:space="0" w:color="auto"/>
              <w:right w:val="single" w:sz="4" w:space="0" w:color="auto"/>
            </w:tcBorders>
            <w:hideMark/>
          </w:tcPr>
          <w:p w14:paraId="286DA6BC" w14:textId="77777777" w:rsidR="00A33D74" w:rsidRDefault="00A33D74" w:rsidP="00BC0C77">
            <w:pPr>
              <w:rPr>
                <w:rFonts w:ascii="Arial" w:eastAsia="Arial" w:hAnsi="Arial" w:cs="Arial"/>
              </w:rPr>
            </w:pPr>
            <w:r>
              <w:t>3.73</w:t>
            </w:r>
          </w:p>
        </w:tc>
        <w:tc>
          <w:tcPr>
            <w:tcW w:w="833" w:type="dxa"/>
            <w:tcBorders>
              <w:top w:val="single" w:sz="4" w:space="0" w:color="auto"/>
              <w:left w:val="single" w:sz="4" w:space="0" w:color="auto"/>
              <w:bottom w:val="single" w:sz="4" w:space="0" w:color="auto"/>
              <w:right w:val="single" w:sz="4" w:space="0" w:color="auto"/>
            </w:tcBorders>
            <w:hideMark/>
          </w:tcPr>
          <w:p w14:paraId="11A2386A" w14:textId="77777777" w:rsidR="00A33D74" w:rsidRDefault="00A33D74" w:rsidP="00BC0C77">
            <w:pPr>
              <w:rPr>
                <w:rFonts w:ascii="Arial" w:eastAsia="Arial" w:hAnsi="Arial" w:cs="Arial"/>
              </w:rPr>
            </w:pPr>
            <w:r>
              <w:t>3.23</w:t>
            </w:r>
          </w:p>
        </w:tc>
        <w:tc>
          <w:tcPr>
            <w:tcW w:w="833" w:type="dxa"/>
            <w:tcBorders>
              <w:top w:val="single" w:sz="4" w:space="0" w:color="auto"/>
              <w:left w:val="single" w:sz="4" w:space="0" w:color="auto"/>
              <w:bottom w:val="single" w:sz="4" w:space="0" w:color="auto"/>
              <w:right w:val="single" w:sz="4" w:space="0" w:color="auto"/>
            </w:tcBorders>
            <w:hideMark/>
          </w:tcPr>
          <w:p w14:paraId="175B043D" w14:textId="77777777" w:rsidR="00A33D74" w:rsidRDefault="00A33D74" w:rsidP="00BC0C77">
            <w:pPr>
              <w:rPr>
                <w:rFonts w:ascii="Arial" w:eastAsiaTheme="minorEastAsia" w:hAnsi="Arial" w:cs="Arial"/>
              </w:rPr>
            </w:pPr>
            <w:r>
              <w:t>2.38</w:t>
            </w:r>
          </w:p>
        </w:tc>
        <w:tc>
          <w:tcPr>
            <w:tcW w:w="832" w:type="dxa"/>
            <w:tcBorders>
              <w:top w:val="single" w:sz="4" w:space="0" w:color="auto"/>
              <w:left w:val="single" w:sz="4" w:space="0" w:color="auto"/>
              <w:bottom w:val="single" w:sz="4" w:space="0" w:color="auto"/>
              <w:right w:val="single" w:sz="4" w:space="0" w:color="auto"/>
            </w:tcBorders>
            <w:hideMark/>
          </w:tcPr>
          <w:p w14:paraId="19BE67D0" w14:textId="77777777" w:rsidR="00A33D74" w:rsidRDefault="00A33D74" w:rsidP="00BC0C77">
            <w:pPr>
              <w:rPr>
                <w:rFonts w:ascii="Arial" w:hAnsi="Arial" w:cs="Arial"/>
              </w:rPr>
            </w:pPr>
            <w:r>
              <w:t>3.33</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8A14D43" w14:textId="77777777" w:rsidR="00A33D74" w:rsidRDefault="00A33D74" w:rsidP="00BC0C77">
            <w:pPr>
              <w:rPr>
                <w:rFonts w:ascii="Arial" w:eastAsia="Arial" w:hAnsi="Arial" w:cs="Arial"/>
              </w:rPr>
            </w:pPr>
            <w:r>
              <w:t>1.87</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F1DCDBF" w14:textId="77777777" w:rsidR="00A33D74" w:rsidRDefault="00A33D74" w:rsidP="00BC0C77">
            <w:pPr>
              <w:rPr>
                <w:rFonts w:ascii="Arial" w:eastAsia="Arial" w:hAnsi="Arial" w:cs="Arial"/>
              </w:rPr>
            </w:pPr>
            <w:r>
              <w:t>1.62</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6ADA06" w14:textId="77777777" w:rsidR="00A33D74" w:rsidRDefault="00A33D74" w:rsidP="00BC0C77">
            <w:pPr>
              <w:rPr>
                <w:rFonts w:ascii="Arial" w:eastAsiaTheme="minorEastAsia" w:hAnsi="Arial" w:cs="Arial"/>
              </w:rPr>
            </w:pPr>
            <w:r>
              <w:t>1.19</w:t>
            </w:r>
          </w:p>
        </w:tc>
      </w:tr>
      <w:tr w:rsidR="00A33D74" w14:paraId="533BEEF3" w14:textId="77777777" w:rsidTr="00BC0C77">
        <w:trPr>
          <w:trHeight w:val="182"/>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140FF3BB"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43061564" w14:textId="77777777" w:rsidR="00A33D74" w:rsidRDefault="00A33D74" w:rsidP="00BC0C77">
            <w:pPr>
              <w:rPr>
                <w:rFonts w:ascii="Arial" w:eastAsia="Arial" w:hAnsi="Arial" w:cs="Arial"/>
              </w:rPr>
            </w:pPr>
            <w:r>
              <w:rPr>
                <w:rFonts w:ascii="Arial" w:hAnsi="Arial" w:cs="Arial"/>
              </w:rPr>
              <w:t>4 transmissions</w:t>
            </w:r>
          </w:p>
        </w:tc>
        <w:tc>
          <w:tcPr>
            <w:tcW w:w="832" w:type="dxa"/>
            <w:tcBorders>
              <w:top w:val="single" w:sz="4" w:space="0" w:color="auto"/>
              <w:left w:val="single" w:sz="4" w:space="0" w:color="auto"/>
              <w:bottom w:val="single" w:sz="4" w:space="0" w:color="auto"/>
              <w:right w:val="single" w:sz="4" w:space="0" w:color="auto"/>
            </w:tcBorders>
            <w:hideMark/>
          </w:tcPr>
          <w:p w14:paraId="5B6F699B" w14:textId="77777777" w:rsidR="00A33D74" w:rsidRDefault="00A33D74" w:rsidP="00BC0C77">
            <w:pPr>
              <w:rPr>
                <w:rFonts w:ascii="Arial" w:eastAsiaTheme="minorEastAsia" w:hAnsi="Arial" w:cs="Arial"/>
              </w:rPr>
            </w:pPr>
            <w:r>
              <w:t>8.66</w:t>
            </w:r>
          </w:p>
        </w:tc>
        <w:tc>
          <w:tcPr>
            <w:tcW w:w="833" w:type="dxa"/>
            <w:tcBorders>
              <w:top w:val="single" w:sz="4" w:space="0" w:color="auto"/>
              <w:left w:val="single" w:sz="4" w:space="0" w:color="auto"/>
              <w:bottom w:val="single" w:sz="4" w:space="0" w:color="auto"/>
              <w:right w:val="single" w:sz="4" w:space="0" w:color="auto"/>
            </w:tcBorders>
            <w:hideMark/>
          </w:tcPr>
          <w:p w14:paraId="5C3335B3" w14:textId="77777777" w:rsidR="00A33D74" w:rsidRDefault="00A33D74" w:rsidP="00BC0C77">
            <w:pPr>
              <w:rPr>
                <w:rFonts w:ascii="Arial" w:eastAsia="Arial" w:hAnsi="Arial" w:cs="Arial"/>
              </w:rPr>
            </w:pPr>
            <w:r>
              <w:t>4.73</w:t>
            </w:r>
          </w:p>
        </w:tc>
        <w:tc>
          <w:tcPr>
            <w:tcW w:w="833" w:type="dxa"/>
            <w:tcBorders>
              <w:top w:val="single" w:sz="4" w:space="0" w:color="auto"/>
              <w:left w:val="single" w:sz="4" w:space="0" w:color="auto"/>
              <w:bottom w:val="single" w:sz="4" w:space="0" w:color="auto"/>
              <w:right w:val="single" w:sz="4" w:space="0" w:color="auto"/>
            </w:tcBorders>
            <w:hideMark/>
          </w:tcPr>
          <w:p w14:paraId="339FFE6D" w14:textId="77777777" w:rsidR="00A33D74" w:rsidRDefault="00A33D74" w:rsidP="00BC0C77">
            <w:pPr>
              <w:rPr>
                <w:rFonts w:ascii="Arial" w:eastAsia="Arial" w:hAnsi="Arial" w:cs="Arial"/>
              </w:rPr>
            </w:pPr>
            <w:r>
              <w:t>4.23</w:t>
            </w:r>
          </w:p>
        </w:tc>
        <w:tc>
          <w:tcPr>
            <w:tcW w:w="833" w:type="dxa"/>
            <w:tcBorders>
              <w:top w:val="single" w:sz="4" w:space="0" w:color="auto"/>
              <w:left w:val="single" w:sz="4" w:space="0" w:color="auto"/>
              <w:bottom w:val="single" w:sz="4" w:space="0" w:color="auto"/>
              <w:right w:val="single" w:sz="4" w:space="0" w:color="auto"/>
            </w:tcBorders>
            <w:hideMark/>
          </w:tcPr>
          <w:p w14:paraId="1BF072BE" w14:textId="77777777" w:rsidR="00A33D74" w:rsidRDefault="00A33D74" w:rsidP="00BC0C77">
            <w:pPr>
              <w:rPr>
                <w:rFonts w:ascii="Arial" w:eastAsiaTheme="minorEastAsia" w:hAnsi="Arial" w:cs="Arial"/>
              </w:rPr>
            </w:pPr>
            <w:r>
              <w:t>3.09</w:t>
            </w:r>
          </w:p>
        </w:tc>
        <w:tc>
          <w:tcPr>
            <w:tcW w:w="832" w:type="dxa"/>
            <w:tcBorders>
              <w:top w:val="single" w:sz="4" w:space="0" w:color="auto"/>
              <w:left w:val="single" w:sz="4" w:space="0" w:color="auto"/>
              <w:bottom w:val="single" w:sz="4" w:space="0" w:color="auto"/>
              <w:right w:val="single" w:sz="4" w:space="0" w:color="auto"/>
            </w:tcBorders>
            <w:hideMark/>
          </w:tcPr>
          <w:p w14:paraId="726EA003" w14:textId="77777777" w:rsidR="00A33D74" w:rsidRDefault="00A33D74" w:rsidP="00BC0C77">
            <w:pPr>
              <w:rPr>
                <w:rFonts w:ascii="Arial" w:hAnsi="Arial" w:cs="Arial"/>
              </w:rPr>
            </w:pPr>
            <w:r>
              <w:t>4.33</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8FD8DC0" w14:textId="77777777" w:rsidR="00A33D74" w:rsidRDefault="00A33D74" w:rsidP="00BC0C77">
            <w:pPr>
              <w:rPr>
                <w:rFonts w:ascii="Arial" w:eastAsia="Arial" w:hAnsi="Arial" w:cs="Arial"/>
              </w:rPr>
            </w:pPr>
            <w:r>
              <w:t>2.37</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33BF90" w14:textId="77777777" w:rsidR="00A33D74" w:rsidRDefault="00A33D74" w:rsidP="00BC0C77">
            <w:pPr>
              <w:rPr>
                <w:rFonts w:ascii="Arial" w:eastAsia="Arial" w:hAnsi="Arial" w:cs="Arial"/>
              </w:rPr>
            </w:pPr>
            <w:r>
              <w:t>2.12</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648D5B9" w14:textId="77777777" w:rsidR="00A33D74" w:rsidRDefault="00A33D74" w:rsidP="00BC0C77">
            <w:pPr>
              <w:rPr>
                <w:rFonts w:ascii="Arial" w:eastAsiaTheme="minorEastAsia" w:hAnsi="Arial" w:cs="Arial"/>
              </w:rPr>
            </w:pPr>
            <w:r>
              <w:t>1.54</w:t>
            </w:r>
          </w:p>
        </w:tc>
      </w:tr>
      <w:tr w:rsidR="00A33D74" w14:paraId="0D980728" w14:textId="77777777" w:rsidTr="00BC0C77">
        <w:trPr>
          <w:trHeight w:val="547"/>
          <w:jc w:val="center"/>
        </w:trPr>
        <w:tc>
          <w:tcPr>
            <w:tcW w:w="1413"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3D4ACAD3" w14:textId="77777777" w:rsidR="00A33D74" w:rsidRDefault="00A33D74" w:rsidP="00BC0C77">
            <w:pPr>
              <w:rPr>
                <w:rFonts w:ascii="Arial" w:eastAsia="Arial" w:hAnsi="Arial" w:cs="Arial"/>
                <w:b/>
                <w:bCs/>
              </w:rPr>
            </w:pPr>
            <w:r>
              <w:rPr>
                <w:rFonts w:ascii="Arial" w:hAnsi="Arial" w:cs="Arial"/>
                <w:b/>
              </w:rPr>
              <w:lastRenderedPageBreak/>
              <w:t>UL data (Configured grant)</w:t>
            </w:r>
          </w:p>
          <w:p w14:paraId="7953E5BA" w14:textId="77777777" w:rsidR="00A33D74" w:rsidRDefault="00A33D74" w:rsidP="00BC0C77">
            <w:pPr>
              <w:rPr>
                <w:rFonts w:ascii="Arial" w:eastAsiaTheme="minorEastAsia" w:hAnsi="Arial" w:cs="Arial"/>
                <w:b/>
              </w:rPr>
            </w:pPr>
          </w:p>
          <w:p w14:paraId="22A1120C" w14:textId="77777777" w:rsidR="00A33D74" w:rsidRDefault="00A33D74" w:rsidP="00BC0C77">
            <w:pPr>
              <w:rPr>
                <w:rFonts w:ascii="Arial" w:hAnsi="Arial" w:cs="Arial"/>
                <w:b/>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183E2B68" w14:textId="77777777" w:rsidR="00A33D74" w:rsidRDefault="00A33D74" w:rsidP="00BC0C77">
            <w:pPr>
              <w:rPr>
                <w:rFonts w:ascii="Arial" w:eastAsia="Arial" w:hAnsi="Arial" w:cs="Arial"/>
              </w:rPr>
            </w:pPr>
            <w:r>
              <w:rPr>
                <w:rFonts w:ascii="Arial" w:hAnsi="Arial" w:cs="Arial"/>
              </w:rPr>
              <w:t>1 transmission</w:t>
            </w:r>
          </w:p>
        </w:tc>
        <w:tc>
          <w:tcPr>
            <w:tcW w:w="832" w:type="dxa"/>
            <w:tcBorders>
              <w:top w:val="single" w:sz="4" w:space="0" w:color="auto"/>
              <w:left w:val="single" w:sz="4" w:space="0" w:color="auto"/>
              <w:bottom w:val="single" w:sz="4" w:space="0" w:color="auto"/>
              <w:right w:val="single" w:sz="4" w:space="0" w:color="auto"/>
            </w:tcBorders>
            <w:hideMark/>
          </w:tcPr>
          <w:p w14:paraId="2413EE7A" w14:textId="77777777" w:rsidR="00A33D74" w:rsidRDefault="00A33D74" w:rsidP="00BC0C77">
            <w:pPr>
              <w:rPr>
                <w:rFonts w:ascii="Arial" w:eastAsiaTheme="minorEastAsia" w:hAnsi="Arial" w:cs="Arial"/>
              </w:rPr>
            </w:pPr>
            <w:r>
              <w:t>2.18</w:t>
            </w:r>
          </w:p>
        </w:tc>
        <w:tc>
          <w:tcPr>
            <w:tcW w:w="833" w:type="dxa"/>
            <w:tcBorders>
              <w:top w:val="single" w:sz="4" w:space="0" w:color="auto"/>
              <w:left w:val="single" w:sz="4" w:space="0" w:color="auto"/>
              <w:bottom w:val="single" w:sz="4" w:space="0" w:color="auto"/>
              <w:right w:val="single" w:sz="4" w:space="0" w:color="auto"/>
            </w:tcBorders>
            <w:hideMark/>
          </w:tcPr>
          <w:p w14:paraId="2BB092EA" w14:textId="77777777" w:rsidR="00A33D74" w:rsidRDefault="00A33D74" w:rsidP="00BC0C77">
            <w:pPr>
              <w:rPr>
                <w:rFonts w:ascii="Arial" w:eastAsia="Arial" w:hAnsi="Arial" w:cs="Arial"/>
              </w:rPr>
            </w:pPr>
            <w:r>
              <w:t>1.25</w:t>
            </w:r>
          </w:p>
        </w:tc>
        <w:tc>
          <w:tcPr>
            <w:tcW w:w="833" w:type="dxa"/>
            <w:tcBorders>
              <w:top w:val="single" w:sz="4" w:space="0" w:color="auto"/>
              <w:left w:val="single" w:sz="4" w:space="0" w:color="auto"/>
              <w:bottom w:val="single" w:sz="4" w:space="0" w:color="auto"/>
              <w:right w:val="single" w:sz="4" w:space="0" w:color="auto"/>
            </w:tcBorders>
            <w:shd w:val="clear" w:color="auto" w:fill="FFC000"/>
            <w:hideMark/>
          </w:tcPr>
          <w:p w14:paraId="3000F79F" w14:textId="77777777" w:rsidR="00A33D74" w:rsidRDefault="00A33D74" w:rsidP="00BC0C77">
            <w:pPr>
              <w:rPr>
                <w:rFonts w:ascii="Arial" w:eastAsia="Arial" w:hAnsi="Arial" w:cs="Arial"/>
              </w:rPr>
            </w:pPr>
            <w:r>
              <w:t>0.75</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302855B8" w14:textId="77777777" w:rsidR="00A33D74" w:rsidRDefault="00A33D74" w:rsidP="00BC0C77">
            <w:pPr>
              <w:rPr>
                <w:rFonts w:ascii="Arial" w:eastAsiaTheme="minorEastAsia" w:hAnsi="Arial" w:cs="Arial"/>
              </w:rPr>
            </w:pPr>
            <w:r>
              <w:t>0.46</w:t>
            </w:r>
          </w:p>
        </w:tc>
        <w:tc>
          <w:tcPr>
            <w:tcW w:w="832" w:type="dxa"/>
            <w:tcBorders>
              <w:top w:val="single" w:sz="4" w:space="0" w:color="auto"/>
              <w:left w:val="single" w:sz="4" w:space="0" w:color="auto"/>
              <w:bottom w:val="single" w:sz="4" w:space="0" w:color="auto"/>
              <w:right w:val="single" w:sz="4" w:space="0" w:color="auto"/>
            </w:tcBorders>
            <w:hideMark/>
          </w:tcPr>
          <w:p w14:paraId="166D4E36" w14:textId="77777777" w:rsidR="00A33D74" w:rsidRDefault="00A33D74" w:rsidP="00BC0C77">
            <w:pPr>
              <w:rPr>
                <w:rFonts w:ascii="Arial" w:hAnsi="Arial" w:cs="Arial"/>
              </w:rPr>
            </w:pPr>
            <w:r>
              <w:t>1.09</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7A5E2356" w14:textId="77777777" w:rsidR="00A33D74" w:rsidRDefault="00A33D74" w:rsidP="00BC0C77">
            <w:pPr>
              <w:rPr>
                <w:rFonts w:ascii="Arial" w:eastAsia="Arial" w:hAnsi="Arial" w:cs="Arial"/>
              </w:rPr>
            </w:pPr>
            <w:r>
              <w:t>0.63</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087EA384" w14:textId="77777777" w:rsidR="00A33D74" w:rsidRDefault="00A33D74" w:rsidP="00BC0C77">
            <w:pPr>
              <w:rPr>
                <w:rFonts w:ascii="Arial" w:eastAsia="Arial" w:hAnsi="Arial" w:cs="Arial"/>
              </w:rPr>
            </w:pPr>
            <w:r>
              <w:t>0.38</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7D53A96F" w14:textId="77777777" w:rsidR="00A33D74" w:rsidRDefault="00A33D74" w:rsidP="00BC0C77">
            <w:pPr>
              <w:rPr>
                <w:rFonts w:ascii="Arial" w:eastAsiaTheme="minorEastAsia" w:hAnsi="Arial" w:cs="Arial"/>
              </w:rPr>
            </w:pPr>
            <w:r>
              <w:t>0.23</w:t>
            </w:r>
          </w:p>
        </w:tc>
      </w:tr>
      <w:tr w:rsidR="00A33D74" w14:paraId="427B5A4A" w14:textId="77777777" w:rsidTr="00BC0C77">
        <w:trPr>
          <w:trHeight w:val="364"/>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1C573884"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591FCF28" w14:textId="77777777" w:rsidR="00A33D74" w:rsidRDefault="00A33D74" w:rsidP="00BC0C77">
            <w:pPr>
              <w:rPr>
                <w:rFonts w:ascii="Arial" w:eastAsia="Arial" w:hAnsi="Arial" w:cs="Arial"/>
              </w:rPr>
            </w:pPr>
            <w:r>
              <w:rPr>
                <w:rFonts w:ascii="Arial" w:hAnsi="Arial" w:cs="Arial"/>
              </w:rPr>
              <w:t>2 transmissions</w:t>
            </w:r>
          </w:p>
        </w:tc>
        <w:tc>
          <w:tcPr>
            <w:tcW w:w="832" w:type="dxa"/>
            <w:tcBorders>
              <w:top w:val="single" w:sz="4" w:space="0" w:color="auto"/>
              <w:left w:val="single" w:sz="4" w:space="0" w:color="auto"/>
              <w:bottom w:val="single" w:sz="4" w:space="0" w:color="auto"/>
              <w:right w:val="single" w:sz="4" w:space="0" w:color="auto"/>
            </w:tcBorders>
            <w:hideMark/>
          </w:tcPr>
          <w:p w14:paraId="345B1C01" w14:textId="77777777" w:rsidR="00A33D74" w:rsidRDefault="00A33D74" w:rsidP="00BC0C77">
            <w:pPr>
              <w:rPr>
                <w:rFonts w:ascii="Arial" w:eastAsiaTheme="minorEastAsia" w:hAnsi="Arial" w:cs="Arial"/>
              </w:rPr>
            </w:pPr>
            <w:r>
              <w:t>4.18</w:t>
            </w:r>
          </w:p>
        </w:tc>
        <w:tc>
          <w:tcPr>
            <w:tcW w:w="833" w:type="dxa"/>
            <w:tcBorders>
              <w:top w:val="single" w:sz="4" w:space="0" w:color="auto"/>
              <w:left w:val="single" w:sz="4" w:space="0" w:color="auto"/>
              <w:bottom w:val="single" w:sz="4" w:space="0" w:color="auto"/>
              <w:right w:val="single" w:sz="4" w:space="0" w:color="auto"/>
            </w:tcBorders>
            <w:hideMark/>
          </w:tcPr>
          <w:p w14:paraId="264E307A" w14:textId="77777777" w:rsidR="00A33D74" w:rsidRDefault="00A33D74" w:rsidP="00BC0C77">
            <w:pPr>
              <w:rPr>
                <w:rFonts w:ascii="Arial" w:eastAsia="Arial" w:hAnsi="Arial" w:cs="Arial"/>
              </w:rPr>
            </w:pPr>
            <w:r>
              <w:t>2.25</w:t>
            </w:r>
          </w:p>
        </w:tc>
        <w:tc>
          <w:tcPr>
            <w:tcW w:w="833" w:type="dxa"/>
            <w:tcBorders>
              <w:top w:val="single" w:sz="4" w:space="0" w:color="auto"/>
              <w:left w:val="single" w:sz="4" w:space="0" w:color="auto"/>
              <w:bottom w:val="single" w:sz="4" w:space="0" w:color="auto"/>
              <w:right w:val="single" w:sz="4" w:space="0" w:color="auto"/>
            </w:tcBorders>
            <w:hideMark/>
          </w:tcPr>
          <w:p w14:paraId="20A67131" w14:textId="77777777" w:rsidR="00A33D74" w:rsidRDefault="00A33D74" w:rsidP="00BC0C77">
            <w:pPr>
              <w:rPr>
                <w:rFonts w:ascii="Arial" w:eastAsia="Arial" w:hAnsi="Arial" w:cs="Arial"/>
              </w:rPr>
            </w:pPr>
            <w:r>
              <w:t>1.75</w:t>
            </w:r>
          </w:p>
        </w:tc>
        <w:tc>
          <w:tcPr>
            <w:tcW w:w="833" w:type="dxa"/>
            <w:tcBorders>
              <w:top w:val="single" w:sz="4" w:space="0" w:color="auto"/>
              <w:left w:val="single" w:sz="4" w:space="0" w:color="auto"/>
              <w:bottom w:val="single" w:sz="4" w:space="0" w:color="auto"/>
              <w:right w:val="single" w:sz="4" w:space="0" w:color="auto"/>
            </w:tcBorders>
            <w:hideMark/>
          </w:tcPr>
          <w:p w14:paraId="2C513979" w14:textId="77777777" w:rsidR="00A33D74" w:rsidRDefault="00A33D74" w:rsidP="00BC0C77">
            <w:pPr>
              <w:rPr>
                <w:rFonts w:ascii="Arial" w:eastAsiaTheme="minorEastAsia" w:hAnsi="Arial" w:cs="Arial"/>
              </w:rPr>
            </w:pPr>
            <w:r>
              <w:t>1.18</w:t>
            </w:r>
          </w:p>
        </w:tc>
        <w:tc>
          <w:tcPr>
            <w:tcW w:w="832" w:type="dxa"/>
            <w:tcBorders>
              <w:top w:val="single" w:sz="4" w:space="0" w:color="auto"/>
              <w:left w:val="single" w:sz="4" w:space="0" w:color="auto"/>
              <w:bottom w:val="single" w:sz="4" w:space="0" w:color="auto"/>
              <w:right w:val="single" w:sz="4" w:space="0" w:color="auto"/>
            </w:tcBorders>
            <w:hideMark/>
          </w:tcPr>
          <w:p w14:paraId="4316942C" w14:textId="77777777" w:rsidR="00A33D74" w:rsidRDefault="00A33D74" w:rsidP="00BC0C77">
            <w:pPr>
              <w:rPr>
                <w:rFonts w:ascii="Arial" w:hAnsi="Arial" w:cs="Arial"/>
              </w:rPr>
            </w:pPr>
            <w:r>
              <w:t>2.09</w:t>
            </w:r>
          </w:p>
        </w:tc>
        <w:tc>
          <w:tcPr>
            <w:tcW w:w="833" w:type="dxa"/>
            <w:tcBorders>
              <w:top w:val="single" w:sz="4" w:space="0" w:color="auto"/>
              <w:left w:val="single" w:sz="4" w:space="0" w:color="auto"/>
              <w:bottom w:val="single" w:sz="4" w:space="0" w:color="auto"/>
              <w:right w:val="single" w:sz="4" w:space="0" w:color="auto"/>
            </w:tcBorders>
            <w:hideMark/>
          </w:tcPr>
          <w:p w14:paraId="543F452F" w14:textId="77777777" w:rsidR="00A33D74" w:rsidRDefault="00A33D74" w:rsidP="00BC0C77">
            <w:pPr>
              <w:rPr>
                <w:rFonts w:ascii="Arial" w:eastAsia="Arial" w:hAnsi="Arial" w:cs="Arial"/>
              </w:rPr>
            </w:pPr>
            <w:r>
              <w:t>1.13</w:t>
            </w:r>
          </w:p>
        </w:tc>
        <w:tc>
          <w:tcPr>
            <w:tcW w:w="833" w:type="dxa"/>
            <w:tcBorders>
              <w:top w:val="single" w:sz="4" w:space="0" w:color="auto"/>
              <w:left w:val="single" w:sz="4" w:space="0" w:color="auto"/>
              <w:bottom w:val="single" w:sz="4" w:space="0" w:color="auto"/>
              <w:right w:val="single" w:sz="4" w:space="0" w:color="auto"/>
            </w:tcBorders>
            <w:shd w:val="clear" w:color="auto" w:fill="00B0F0"/>
            <w:hideMark/>
          </w:tcPr>
          <w:p w14:paraId="1A4DF6D1" w14:textId="77777777" w:rsidR="00A33D74" w:rsidRDefault="00A33D74" w:rsidP="00BC0C77">
            <w:pPr>
              <w:rPr>
                <w:rFonts w:ascii="Arial" w:eastAsia="Arial" w:hAnsi="Arial" w:cs="Arial"/>
              </w:rPr>
            </w:pPr>
            <w:r>
              <w:t>0.88</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3C026221" w14:textId="77777777" w:rsidR="00A33D74" w:rsidRDefault="00A33D74" w:rsidP="00BC0C77">
            <w:pPr>
              <w:rPr>
                <w:rFonts w:ascii="Arial" w:eastAsiaTheme="minorEastAsia" w:hAnsi="Arial" w:cs="Arial"/>
              </w:rPr>
            </w:pPr>
            <w:r>
              <w:t>0.59</w:t>
            </w:r>
          </w:p>
        </w:tc>
      </w:tr>
      <w:tr w:rsidR="00A33D74" w14:paraId="70B55C49" w14:textId="77777777" w:rsidTr="00BC0C77">
        <w:trPr>
          <w:trHeight w:val="182"/>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11439B9B"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69B5512A" w14:textId="77777777" w:rsidR="00A33D74" w:rsidRDefault="00A33D74" w:rsidP="00BC0C77">
            <w:pPr>
              <w:rPr>
                <w:rFonts w:ascii="Arial" w:eastAsia="Arial" w:hAnsi="Arial" w:cs="Arial"/>
              </w:rPr>
            </w:pPr>
            <w:r>
              <w:rPr>
                <w:rFonts w:ascii="Arial" w:hAnsi="Arial" w:cs="Arial"/>
              </w:rPr>
              <w:t>3 transmissions</w:t>
            </w:r>
          </w:p>
        </w:tc>
        <w:tc>
          <w:tcPr>
            <w:tcW w:w="832" w:type="dxa"/>
            <w:tcBorders>
              <w:top w:val="single" w:sz="4" w:space="0" w:color="auto"/>
              <w:left w:val="single" w:sz="4" w:space="0" w:color="auto"/>
              <w:bottom w:val="single" w:sz="4" w:space="0" w:color="auto"/>
              <w:right w:val="single" w:sz="4" w:space="0" w:color="auto"/>
            </w:tcBorders>
            <w:hideMark/>
          </w:tcPr>
          <w:p w14:paraId="6BF79983" w14:textId="77777777" w:rsidR="00A33D74" w:rsidRDefault="00A33D74" w:rsidP="00BC0C77">
            <w:pPr>
              <w:rPr>
                <w:rFonts w:ascii="Arial" w:eastAsiaTheme="minorEastAsia" w:hAnsi="Arial" w:cs="Arial"/>
              </w:rPr>
            </w:pPr>
            <w:r>
              <w:t>6.18</w:t>
            </w:r>
          </w:p>
        </w:tc>
        <w:tc>
          <w:tcPr>
            <w:tcW w:w="833" w:type="dxa"/>
            <w:tcBorders>
              <w:top w:val="single" w:sz="4" w:space="0" w:color="auto"/>
              <w:left w:val="single" w:sz="4" w:space="0" w:color="auto"/>
              <w:bottom w:val="single" w:sz="4" w:space="0" w:color="auto"/>
              <w:right w:val="single" w:sz="4" w:space="0" w:color="auto"/>
            </w:tcBorders>
            <w:hideMark/>
          </w:tcPr>
          <w:p w14:paraId="14C92DF4" w14:textId="77777777" w:rsidR="00A33D74" w:rsidRDefault="00A33D74" w:rsidP="00BC0C77">
            <w:pPr>
              <w:rPr>
                <w:rFonts w:ascii="Arial" w:eastAsia="Arial" w:hAnsi="Arial" w:cs="Arial"/>
              </w:rPr>
            </w:pPr>
            <w:r>
              <w:t>3.25</w:t>
            </w:r>
          </w:p>
        </w:tc>
        <w:tc>
          <w:tcPr>
            <w:tcW w:w="833" w:type="dxa"/>
            <w:tcBorders>
              <w:top w:val="single" w:sz="4" w:space="0" w:color="auto"/>
              <w:left w:val="single" w:sz="4" w:space="0" w:color="auto"/>
              <w:bottom w:val="single" w:sz="4" w:space="0" w:color="auto"/>
              <w:right w:val="single" w:sz="4" w:space="0" w:color="auto"/>
            </w:tcBorders>
            <w:hideMark/>
          </w:tcPr>
          <w:p w14:paraId="04F4AAC2" w14:textId="77777777" w:rsidR="00A33D74" w:rsidRDefault="00A33D74" w:rsidP="00BC0C77">
            <w:pPr>
              <w:rPr>
                <w:rFonts w:ascii="Arial" w:eastAsia="Arial" w:hAnsi="Arial" w:cs="Arial"/>
              </w:rPr>
            </w:pPr>
            <w:r>
              <w:t>2.75</w:t>
            </w:r>
          </w:p>
        </w:tc>
        <w:tc>
          <w:tcPr>
            <w:tcW w:w="833" w:type="dxa"/>
            <w:tcBorders>
              <w:top w:val="single" w:sz="4" w:space="0" w:color="auto"/>
              <w:left w:val="single" w:sz="4" w:space="0" w:color="auto"/>
              <w:bottom w:val="single" w:sz="4" w:space="0" w:color="auto"/>
              <w:right w:val="single" w:sz="4" w:space="0" w:color="auto"/>
            </w:tcBorders>
            <w:hideMark/>
          </w:tcPr>
          <w:p w14:paraId="39478209" w14:textId="77777777" w:rsidR="00A33D74" w:rsidRDefault="00A33D74" w:rsidP="00BC0C77">
            <w:pPr>
              <w:rPr>
                <w:rFonts w:ascii="Arial" w:eastAsiaTheme="minorEastAsia" w:hAnsi="Arial" w:cs="Arial"/>
              </w:rPr>
            </w:pPr>
            <w:r>
              <w:t>1.89</w:t>
            </w:r>
          </w:p>
        </w:tc>
        <w:tc>
          <w:tcPr>
            <w:tcW w:w="832" w:type="dxa"/>
            <w:tcBorders>
              <w:top w:val="single" w:sz="4" w:space="0" w:color="auto"/>
              <w:left w:val="single" w:sz="4" w:space="0" w:color="auto"/>
              <w:bottom w:val="single" w:sz="4" w:space="0" w:color="auto"/>
              <w:right w:val="single" w:sz="4" w:space="0" w:color="auto"/>
            </w:tcBorders>
            <w:hideMark/>
          </w:tcPr>
          <w:p w14:paraId="07545788" w14:textId="77777777" w:rsidR="00A33D74" w:rsidRDefault="00A33D74" w:rsidP="00BC0C77">
            <w:pPr>
              <w:rPr>
                <w:rFonts w:ascii="Arial" w:hAnsi="Arial" w:cs="Arial"/>
              </w:rPr>
            </w:pPr>
            <w:r>
              <w:t>3.09</w:t>
            </w:r>
          </w:p>
        </w:tc>
        <w:tc>
          <w:tcPr>
            <w:tcW w:w="833" w:type="dxa"/>
            <w:tcBorders>
              <w:top w:val="single" w:sz="4" w:space="0" w:color="auto"/>
              <w:left w:val="single" w:sz="4" w:space="0" w:color="auto"/>
              <w:bottom w:val="single" w:sz="4" w:space="0" w:color="auto"/>
              <w:right w:val="single" w:sz="4" w:space="0" w:color="auto"/>
            </w:tcBorders>
            <w:hideMark/>
          </w:tcPr>
          <w:p w14:paraId="49AEC217" w14:textId="77777777" w:rsidR="00A33D74" w:rsidRDefault="00A33D74" w:rsidP="00BC0C77">
            <w:pPr>
              <w:rPr>
                <w:rFonts w:ascii="Arial" w:eastAsia="Arial" w:hAnsi="Arial" w:cs="Arial"/>
              </w:rPr>
            </w:pPr>
            <w:r>
              <w:t>1.63</w:t>
            </w:r>
          </w:p>
        </w:tc>
        <w:tc>
          <w:tcPr>
            <w:tcW w:w="833" w:type="dxa"/>
            <w:tcBorders>
              <w:top w:val="single" w:sz="4" w:space="0" w:color="auto"/>
              <w:left w:val="single" w:sz="4" w:space="0" w:color="auto"/>
              <w:bottom w:val="single" w:sz="4" w:space="0" w:color="auto"/>
              <w:right w:val="single" w:sz="4" w:space="0" w:color="auto"/>
            </w:tcBorders>
            <w:hideMark/>
          </w:tcPr>
          <w:p w14:paraId="5058C359" w14:textId="77777777" w:rsidR="00A33D74" w:rsidRDefault="00A33D74" w:rsidP="00BC0C77">
            <w:pPr>
              <w:rPr>
                <w:rFonts w:ascii="Arial" w:eastAsia="Arial" w:hAnsi="Arial" w:cs="Arial"/>
              </w:rPr>
            </w:pPr>
            <w:r>
              <w:t>1.38</w:t>
            </w:r>
          </w:p>
        </w:tc>
        <w:tc>
          <w:tcPr>
            <w:tcW w:w="833" w:type="dxa"/>
            <w:tcBorders>
              <w:top w:val="single" w:sz="4" w:space="0" w:color="auto"/>
              <w:left w:val="single" w:sz="4" w:space="0" w:color="auto"/>
              <w:bottom w:val="single" w:sz="4" w:space="0" w:color="auto"/>
              <w:right w:val="single" w:sz="4" w:space="0" w:color="auto"/>
            </w:tcBorders>
            <w:shd w:val="clear" w:color="auto" w:fill="FFC000"/>
            <w:hideMark/>
          </w:tcPr>
          <w:p w14:paraId="784B02BF" w14:textId="77777777" w:rsidR="00A33D74" w:rsidRDefault="00A33D74" w:rsidP="00BC0C77">
            <w:pPr>
              <w:rPr>
                <w:rFonts w:ascii="Arial" w:eastAsiaTheme="minorEastAsia" w:hAnsi="Arial" w:cs="Arial"/>
              </w:rPr>
            </w:pPr>
            <w:r>
              <w:t>0.95</w:t>
            </w:r>
          </w:p>
        </w:tc>
      </w:tr>
      <w:tr w:rsidR="00A33D74" w14:paraId="515005E0" w14:textId="77777777" w:rsidTr="00BC0C77">
        <w:trPr>
          <w:trHeight w:val="171"/>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78A242F2"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03EF2372" w14:textId="77777777" w:rsidR="00A33D74" w:rsidRDefault="00A33D74" w:rsidP="00BC0C77">
            <w:pPr>
              <w:rPr>
                <w:rFonts w:ascii="Arial" w:eastAsia="Arial" w:hAnsi="Arial" w:cs="Arial"/>
              </w:rPr>
            </w:pPr>
            <w:r>
              <w:rPr>
                <w:rFonts w:ascii="Arial" w:hAnsi="Arial" w:cs="Arial"/>
              </w:rPr>
              <w:t>4 transmissions</w:t>
            </w:r>
          </w:p>
        </w:tc>
        <w:tc>
          <w:tcPr>
            <w:tcW w:w="832" w:type="dxa"/>
            <w:tcBorders>
              <w:top w:val="single" w:sz="4" w:space="0" w:color="auto"/>
              <w:left w:val="single" w:sz="4" w:space="0" w:color="auto"/>
              <w:bottom w:val="single" w:sz="4" w:space="0" w:color="auto"/>
              <w:right w:val="single" w:sz="4" w:space="0" w:color="auto"/>
            </w:tcBorders>
            <w:hideMark/>
          </w:tcPr>
          <w:p w14:paraId="082F84B0" w14:textId="77777777" w:rsidR="00A33D74" w:rsidRDefault="00A33D74" w:rsidP="00BC0C77">
            <w:pPr>
              <w:rPr>
                <w:rFonts w:ascii="Arial" w:eastAsiaTheme="minorEastAsia" w:hAnsi="Arial" w:cs="Arial"/>
              </w:rPr>
            </w:pPr>
            <w:r>
              <w:t>8.18</w:t>
            </w:r>
          </w:p>
        </w:tc>
        <w:tc>
          <w:tcPr>
            <w:tcW w:w="833" w:type="dxa"/>
            <w:tcBorders>
              <w:top w:val="single" w:sz="4" w:space="0" w:color="auto"/>
              <w:left w:val="single" w:sz="4" w:space="0" w:color="auto"/>
              <w:bottom w:val="single" w:sz="4" w:space="0" w:color="auto"/>
              <w:right w:val="single" w:sz="4" w:space="0" w:color="auto"/>
            </w:tcBorders>
            <w:hideMark/>
          </w:tcPr>
          <w:p w14:paraId="2202173A" w14:textId="77777777" w:rsidR="00A33D74" w:rsidRDefault="00A33D74" w:rsidP="00BC0C77">
            <w:pPr>
              <w:rPr>
                <w:rFonts w:ascii="Arial" w:eastAsia="Arial" w:hAnsi="Arial" w:cs="Arial"/>
              </w:rPr>
            </w:pPr>
            <w:r>
              <w:t>4.25</w:t>
            </w:r>
          </w:p>
        </w:tc>
        <w:tc>
          <w:tcPr>
            <w:tcW w:w="833" w:type="dxa"/>
            <w:tcBorders>
              <w:top w:val="single" w:sz="4" w:space="0" w:color="auto"/>
              <w:left w:val="single" w:sz="4" w:space="0" w:color="auto"/>
              <w:bottom w:val="single" w:sz="4" w:space="0" w:color="auto"/>
              <w:right w:val="single" w:sz="4" w:space="0" w:color="auto"/>
            </w:tcBorders>
            <w:hideMark/>
          </w:tcPr>
          <w:p w14:paraId="4541C3E4" w14:textId="77777777" w:rsidR="00A33D74" w:rsidRDefault="00A33D74" w:rsidP="00BC0C77">
            <w:pPr>
              <w:rPr>
                <w:rFonts w:ascii="Arial" w:eastAsia="Arial" w:hAnsi="Arial" w:cs="Arial"/>
              </w:rPr>
            </w:pPr>
            <w:r>
              <w:t>3.75</w:t>
            </w:r>
          </w:p>
        </w:tc>
        <w:tc>
          <w:tcPr>
            <w:tcW w:w="833" w:type="dxa"/>
            <w:tcBorders>
              <w:top w:val="single" w:sz="4" w:space="0" w:color="auto"/>
              <w:left w:val="single" w:sz="4" w:space="0" w:color="auto"/>
              <w:bottom w:val="single" w:sz="4" w:space="0" w:color="auto"/>
              <w:right w:val="single" w:sz="4" w:space="0" w:color="auto"/>
            </w:tcBorders>
            <w:hideMark/>
          </w:tcPr>
          <w:p w14:paraId="0704E809" w14:textId="77777777" w:rsidR="00A33D74" w:rsidRDefault="00A33D74" w:rsidP="00BC0C77">
            <w:pPr>
              <w:rPr>
                <w:rFonts w:ascii="Arial" w:eastAsiaTheme="minorEastAsia" w:hAnsi="Arial" w:cs="Arial"/>
              </w:rPr>
            </w:pPr>
            <w:r>
              <w:t>2.61</w:t>
            </w:r>
          </w:p>
        </w:tc>
        <w:tc>
          <w:tcPr>
            <w:tcW w:w="832" w:type="dxa"/>
            <w:tcBorders>
              <w:top w:val="single" w:sz="4" w:space="0" w:color="auto"/>
              <w:left w:val="single" w:sz="4" w:space="0" w:color="auto"/>
              <w:bottom w:val="single" w:sz="4" w:space="0" w:color="auto"/>
              <w:right w:val="single" w:sz="4" w:space="0" w:color="auto"/>
            </w:tcBorders>
            <w:hideMark/>
          </w:tcPr>
          <w:p w14:paraId="62464B74" w14:textId="77777777" w:rsidR="00A33D74" w:rsidRDefault="00A33D74" w:rsidP="00BC0C77">
            <w:pPr>
              <w:rPr>
                <w:rFonts w:ascii="Arial" w:hAnsi="Arial" w:cs="Arial"/>
              </w:rPr>
            </w:pPr>
            <w:r>
              <w:t>4.09</w:t>
            </w:r>
          </w:p>
        </w:tc>
        <w:tc>
          <w:tcPr>
            <w:tcW w:w="833" w:type="dxa"/>
            <w:tcBorders>
              <w:top w:val="single" w:sz="4" w:space="0" w:color="auto"/>
              <w:left w:val="single" w:sz="4" w:space="0" w:color="auto"/>
              <w:bottom w:val="single" w:sz="4" w:space="0" w:color="auto"/>
              <w:right w:val="single" w:sz="4" w:space="0" w:color="auto"/>
            </w:tcBorders>
            <w:hideMark/>
          </w:tcPr>
          <w:p w14:paraId="3DC98518" w14:textId="77777777" w:rsidR="00A33D74" w:rsidRDefault="00A33D74" w:rsidP="00BC0C77">
            <w:pPr>
              <w:rPr>
                <w:rFonts w:ascii="Arial" w:eastAsia="Arial" w:hAnsi="Arial" w:cs="Arial"/>
              </w:rPr>
            </w:pPr>
            <w:r>
              <w:t>2.13</w:t>
            </w:r>
          </w:p>
        </w:tc>
        <w:tc>
          <w:tcPr>
            <w:tcW w:w="833" w:type="dxa"/>
            <w:tcBorders>
              <w:top w:val="single" w:sz="4" w:space="0" w:color="auto"/>
              <w:left w:val="single" w:sz="4" w:space="0" w:color="auto"/>
              <w:bottom w:val="single" w:sz="4" w:space="0" w:color="auto"/>
              <w:right w:val="single" w:sz="4" w:space="0" w:color="auto"/>
            </w:tcBorders>
            <w:hideMark/>
          </w:tcPr>
          <w:p w14:paraId="7703CF65" w14:textId="77777777" w:rsidR="00A33D74" w:rsidRDefault="00A33D74" w:rsidP="00BC0C77">
            <w:pPr>
              <w:rPr>
                <w:rFonts w:ascii="Arial" w:eastAsia="Arial" w:hAnsi="Arial" w:cs="Arial"/>
              </w:rPr>
            </w:pPr>
            <w:r>
              <w:t>1.88</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838422F" w14:textId="77777777" w:rsidR="00A33D74" w:rsidRDefault="00A33D74" w:rsidP="00BC0C77">
            <w:pPr>
              <w:rPr>
                <w:rFonts w:ascii="Arial" w:eastAsiaTheme="minorEastAsia" w:hAnsi="Arial" w:cs="Arial"/>
              </w:rPr>
            </w:pPr>
            <w:r>
              <w:t>1.30</w:t>
            </w:r>
          </w:p>
        </w:tc>
      </w:tr>
    </w:tbl>
    <w:p w14:paraId="0F197249" w14:textId="121EEC9E" w:rsidR="00781CB6" w:rsidRPr="00A33D74" w:rsidRDefault="00781CB6" w:rsidP="00A33D74">
      <w:pPr>
        <w:rPr>
          <w:rFonts w:ascii="Arial" w:eastAsiaTheme="minorEastAsia" w:hAnsi="Arial" w:cs="Arial"/>
          <w:lang w:eastAsia="zh-CN"/>
        </w:rPr>
      </w:pPr>
    </w:p>
    <w:p w14:paraId="431EF69F" w14:textId="4011404C" w:rsidR="00F34E7E" w:rsidRDefault="00F34E7E" w:rsidP="002416BF">
      <w:pPr>
        <w:pStyle w:val="ListParagraph"/>
        <w:numPr>
          <w:ilvl w:val="1"/>
          <w:numId w:val="12"/>
        </w:numPr>
        <w:jc w:val="both"/>
        <w:rPr>
          <w:rFonts w:ascii="Times New Roman" w:hAnsi="Times New Roman"/>
          <w:lang w:val="en-GB"/>
        </w:rPr>
      </w:pPr>
      <w:r>
        <w:rPr>
          <w:rFonts w:ascii="Times New Roman" w:hAnsi="Times New Roman"/>
          <w:lang w:val="en-GB"/>
        </w:rPr>
        <w:t>This paper also consideres a TDD pattern of DUDU and evaluates the number of transmissions in 1ms under SCS = 120KHz. It is shown that under the new timing capability with N1 = 10 and N2 = 10, more transmissions can be completed within the latency budget of 1ms.</w:t>
      </w:r>
    </w:p>
    <w:p w14:paraId="7C4C5623" w14:textId="49EE7336" w:rsidR="00F34E7E" w:rsidRDefault="00F34E7E" w:rsidP="00F34E7E">
      <w:pPr>
        <w:jc w:val="both"/>
        <w:rPr>
          <w:lang w:val="en-GB"/>
        </w:rPr>
      </w:pPr>
    </w:p>
    <w:p w14:paraId="6F5D6C2B" w14:textId="6EC8084A" w:rsidR="00D01D6D" w:rsidRDefault="00D01D6D" w:rsidP="002416BF">
      <w:pPr>
        <w:pStyle w:val="ListParagraph"/>
        <w:numPr>
          <w:ilvl w:val="0"/>
          <w:numId w:val="12"/>
        </w:numPr>
        <w:jc w:val="both"/>
        <w:rPr>
          <w:rFonts w:ascii="Times New Roman" w:hAnsi="Times New Roman"/>
          <w:b/>
          <w:u w:val="single"/>
          <w:lang w:val="en-GB"/>
        </w:rPr>
      </w:pPr>
      <w:r>
        <w:rPr>
          <w:rFonts w:ascii="Times New Roman" w:hAnsi="Times New Roman"/>
          <w:b/>
          <w:highlight w:val="cyan"/>
          <w:u w:val="single"/>
          <w:lang w:val="en-GB"/>
        </w:rPr>
        <w:t>R1-1900284 “</w:t>
      </w:r>
      <w:r w:rsidR="00853F74">
        <w:rPr>
          <w:rFonts w:ascii="Times New Roman" w:hAnsi="Times New Roman"/>
          <w:b/>
          <w:highlight w:val="cyan"/>
          <w:u w:val="single"/>
          <w:lang w:val="en-GB"/>
        </w:rPr>
        <w:t>OPPO” [7</w:t>
      </w:r>
      <w:r w:rsidRPr="00A66B74">
        <w:rPr>
          <w:rFonts w:ascii="Times New Roman" w:hAnsi="Times New Roman"/>
          <w:b/>
          <w:highlight w:val="cyan"/>
          <w:u w:val="single"/>
          <w:lang w:val="en-GB"/>
        </w:rPr>
        <w:t>]:</w:t>
      </w:r>
    </w:p>
    <w:p w14:paraId="0AF2F559" w14:textId="23272D53" w:rsidR="00853F74" w:rsidRPr="00853F74" w:rsidRDefault="00853F74" w:rsidP="002416BF">
      <w:pPr>
        <w:pStyle w:val="ListParagraph"/>
        <w:numPr>
          <w:ilvl w:val="1"/>
          <w:numId w:val="12"/>
        </w:numPr>
        <w:jc w:val="both"/>
        <w:rPr>
          <w:rFonts w:ascii="Times New Roman" w:hAnsi="Times New Roman"/>
          <w:lang w:val="en-GB"/>
        </w:rPr>
      </w:pPr>
      <w:r w:rsidRPr="00853F74">
        <w:rPr>
          <w:rFonts w:ascii="Times New Roman" w:hAnsi="Times New Roman"/>
          <w:lang w:val="en-GB"/>
        </w:rPr>
        <w:t>The analysis are done by considering the following parameters:</w:t>
      </w:r>
    </w:p>
    <w:p w14:paraId="22D88B8A" w14:textId="09C56053" w:rsidR="00853F74" w:rsidRDefault="00853F74" w:rsidP="00853F74">
      <w:pPr>
        <w:pStyle w:val="BodyText"/>
        <w:jc w:val="center"/>
        <w:rPr>
          <w:rFonts w:eastAsiaTheme="minorEastAsia"/>
          <w:lang w:eastAsia="zh-CN"/>
        </w:rPr>
      </w:pPr>
      <w:r>
        <w:rPr>
          <w:noProof/>
        </w:rPr>
        <w:drawing>
          <wp:inline distT="0" distB="0" distL="0" distR="0" wp14:anchorId="610F4BB7" wp14:editId="3C4DA525">
            <wp:extent cx="5534025" cy="962025"/>
            <wp:effectExtent l="19050" t="19050" r="28575" b="285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34025" cy="962025"/>
                    </a:xfrm>
                    <a:prstGeom prst="rect">
                      <a:avLst/>
                    </a:prstGeom>
                    <a:solidFill>
                      <a:srgbClr val="FFFFFF"/>
                    </a:solidFill>
                    <a:ln w="9525" cmpd="sng">
                      <a:solidFill>
                        <a:srgbClr val="000000"/>
                      </a:solidFill>
                      <a:miter lim="800000"/>
                      <a:headEnd/>
                      <a:tailEnd/>
                    </a:ln>
                    <a:effectLst/>
                  </pic:spPr>
                </pic:pic>
              </a:graphicData>
            </a:graphic>
          </wp:inline>
        </w:drawing>
      </w:r>
    </w:p>
    <w:p w14:paraId="686E01BA" w14:textId="77777777" w:rsidR="00853F74" w:rsidRPr="00EC48B9" w:rsidRDefault="00853F74" w:rsidP="00765A80">
      <w:pPr>
        <w:pStyle w:val="BodyText"/>
        <w:numPr>
          <w:ilvl w:val="0"/>
          <w:numId w:val="23"/>
        </w:numPr>
        <w:overflowPunct/>
        <w:autoSpaceDE/>
        <w:autoSpaceDN/>
        <w:adjustRightInd/>
        <w:jc w:val="center"/>
        <w:textAlignment w:val="auto"/>
        <w:rPr>
          <w:color w:val="000000"/>
          <w:lang w:eastAsia="zh-CN"/>
        </w:rPr>
      </w:pPr>
      <w:r>
        <w:rPr>
          <w:rFonts w:hint="eastAsia"/>
          <w:color w:val="000000"/>
          <w:lang w:eastAsia="zh-CN"/>
        </w:rPr>
        <w:t>DL transmission</w:t>
      </w:r>
    </w:p>
    <w:p w14:paraId="5F45192E" w14:textId="77777777" w:rsidR="00853F74" w:rsidRPr="001E6DD4" w:rsidRDefault="00853F74" w:rsidP="00853F74">
      <w:pPr>
        <w:pStyle w:val="BodyText"/>
        <w:jc w:val="center"/>
        <w:rPr>
          <w:rFonts w:eastAsiaTheme="minorEastAsia"/>
          <w:lang w:eastAsia="zh-CN"/>
        </w:rPr>
      </w:pPr>
      <w:r>
        <w:rPr>
          <w:noProof/>
        </w:rPr>
        <w:drawing>
          <wp:inline distT="0" distB="0" distL="0" distR="0" wp14:anchorId="02A4B9D2" wp14:editId="04794F89">
            <wp:extent cx="5518150" cy="1181100"/>
            <wp:effectExtent l="19050" t="19050" r="25400" b="190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18150" cy="1181100"/>
                    </a:xfrm>
                    <a:prstGeom prst="rect">
                      <a:avLst/>
                    </a:prstGeom>
                    <a:solidFill>
                      <a:srgbClr val="FFFFFF"/>
                    </a:solidFill>
                    <a:ln w="9525" cmpd="sng">
                      <a:solidFill>
                        <a:srgbClr val="000000"/>
                      </a:solidFill>
                      <a:miter lim="800000"/>
                      <a:headEnd/>
                      <a:tailEnd/>
                    </a:ln>
                    <a:effectLst/>
                  </pic:spPr>
                </pic:pic>
              </a:graphicData>
            </a:graphic>
          </wp:inline>
        </w:drawing>
      </w:r>
    </w:p>
    <w:p w14:paraId="78E3E707" w14:textId="77777777" w:rsidR="00853F74" w:rsidRPr="006E0229" w:rsidRDefault="00853F74" w:rsidP="00765A80">
      <w:pPr>
        <w:pStyle w:val="BodyText"/>
        <w:numPr>
          <w:ilvl w:val="0"/>
          <w:numId w:val="22"/>
        </w:numPr>
        <w:overflowPunct/>
        <w:autoSpaceDE/>
        <w:autoSpaceDN/>
        <w:adjustRightInd/>
        <w:textAlignment w:val="auto"/>
        <w:rPr>
          <w:color w:val="000000"/>
          <w:lang w:eastAsia="zh-CN"/>
        </w:rPr>
      </w:pPr>
      <w:r>
        <w:rPr>
          <w:rFonts w:hint="eastAsia"/>
          <w:color w:val="000000"/>
          <w:lang w:eastAsia="zh-CN"/>
        </w:rPr>
        <w:t>Configured grant transmission</w:t>
      </w:r>
    </w:p>
    <w:p w14:paraId="5A22F845" w14:textId="77777777" w:rsidR="00853F74" w:rsidRDefault="00853F74" w:rsidP="00853F74">
      <w:pPr>
        <w:pStyle w:val="BodyText"/>
        <w:jc w:val="center"/>
        <w:rPr>
          <w:b/>
          <w:i/>
          <w:color w:val="000000"/>
          <w:lang w:eastAsia="zh-CN"/>
        </w:rPr>
      </w:pPr>
      <w:r>
        <w:rPr>
          <w:noProof/>
        </w:rPr>
        <w:drawing>
          <wp:inline distT="0" distB="0" distL="0" distR="0" wp14:anchorId="3CECEE9F" wp14:editId="688B2EE7">
            <wp:extent cx="5556250" cy="958850"/>
            <wp:effectExtent l="19050" t="19050" r="25400" b="1270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56250" cy="958850"/>
                    </a:xfrm>
                    <a:prstGeom prst="rect">
                      <a:avLst/>
                    </a:prstGeom>
                    <a:solidFill>
                      <a:srgbClr val="FFFFFF"/>
                    </a:solidFill>
                    <a:ln w="9525" cmpd="sng">
                      <a:solidFill>
                        <a:srgbClr val="000000"/>
                      </a:solidFill>
                      <a:miter lim="800000"/>
                      <a:headEnd/>
                      <a:tailEnd/>
                    </a:ln>
                    <a:effectLst/>
                  </pic:spPr>
                </pic:pic>
              </a:graphicData>
            </a:graphic>
          </wp:inline>
        </w:drawing>
      </w:r>
    </w:p>
    <w:p w14:paraId="0A9B4B4F" w14:textId="77777777" w:rsidR="00853F74" w:rsidRPr="006E0229" w:rsidRDefault="00853F74" w:rsidP="00853F74">
      <w:pPr>
        <w:pStyle w:val="BodyText"/>
        <w:spacing w:beforeLines="50" w:before="120"/>
        <w:jc w:val="center"/>
        <w:rPr>
          <w:rFonts w:eastAsiaTheme="minorEastAsia"/>
          <w:lang w:eastAsia="zh-CN"/>
        </w:rPr>
      </w:pPr>
      <w:r w:rsidRPr="006E0229">
        <w:rPr>
          <w:rFonts w:eastAsiaTheme="minorEastAsia" w:hint="eastAsia"/>
          <w:lang w:eastAsia="zh-CN"/>
        </w:rPr>
        <w:t>(</w:t>
      </w:r>
      <w:r>
        <w:rPr>
          <w:rFonts w:eastAsiaTheme="minorEastAsia" w:hint="eastAsia"/>
          <w:lang w:eastAsia="zh-CN"/>
        </w:rPr>
        <w:t>c</w:t>
      </w:r>
      <w:r w:rsidRPr="006E0229">
        <w:rPr>
          <w:rFonts w:eastAsiaTheme="minorEastAsia" w:hint="eastAsia"/>
          <w:lang w:eastAsia="zh-CN"/>
        </w:rPr>
        <w:t>)</w:t>
      </w:r>
      <w:r>
        <w:rPr>
          <w:rFonts w:eastAsiaTheme="minorEastAsia" w:hint="eastAsia"/>
          <w:lang w:eastAsia="zh-CN"/>
        </w:rPr>
        <w:t xml:space="preserve"> Grant based transmission</w:t>
      </w:r>
    </w:p>
    <w:p w14:paraId="5BC6A965" w14:textId="740D087F" w:rsidR="00D01D6D" w:rsidRDefault="00D01D6D" w:rsidP="00F34E7E">
      <w:pPr>
        <w:jc w:val="both"/>
        <w:rPr>
          <w:lang w:val="en-GB"/>
        </w:rPr>
      </w:pPr>
    </w:p>
    <w:p w14:paraId="330BE0C1" w14:textId="1D56FC12" w:rsidR="00853F74" w:rsidRDefault="00853F74" w:rsidP="00765A80">
      <w:pPr>
        <w:pStyle w:val="ListParagraph"/>
        <w:numPr>
          <w:ilvl w:val="0"/>
          <w:numId w:val="24"/>
        </w:numPr>
        <w:jc w:val="both"/>
        <w:rPr>
          <w:rFonts w:ascii="Times New Roman" w:hAnsi="Times New Roman"/>
          <w:lang w:val="en-GB"/>
        </w:rPr>
      </w:pPr>
      <w:r w:rsidRPr="00853F74">
        <w:rPr>
          <w:rFonts w:ascii="Times New Roman" w:hAnsi="Times New Roman"/>
          <w:lang w:val="en-GB"/>
        </w:rPr>
        <w:t>Two scenarios are considered: Cell-center UE with shorter allocation and cell-edge UE with longer allocation.</w:t>
      </w:r>
      <w:r w:rsidR="00AD1F71" w:rsidRPr="00AD1F71">
        <w:rPr>
          <w:rFonts w:ascii="Times New Roman" w:eastAsiaTheme="minorEastAsia" w:hAnsi="Times New Roman" w:hint="eastAsia"/>
          <w:lang w:val="en-GB" w:eastAsia="zh-CN"/>
        </w:rPr>
        <w:t xml:space="preserve"> </w:t>
      </w:r>
      <w:r w:rsidR="00AD1F71">
        <w:rPr>
          <w:rFonts w:ascii="Times New Roman" w:eastAsiaTheme="minorEastAsia" w:hAnsi="Times New Roman" w:hint="eastAsia"/>
          <w:lang w:val="en-GB" w:eastAsia="zh-CN"/>
        </w:rPr>
        <w:t>Only SCS=30KHz is considered. The baseline parameters are given by:</w:t>
      </w:r>
    </w:p>
    <w:p w14:paraId="11E5840F" w14:textId="569E86D4" w:rsidR="00853F74" w:rsidRDefault="00853F74" w:rsidP="00765A80">
      <w:pPr>
        <w:pStyle w:val="ListParagraph"/>
        <w:numPr>
          <w:ilvl w:val="0"/>
          <w:numId w:val="24"/>
        </w:numPr>
        <w:jc w:val="both"/>
        <w:rPr>
          <w:rFonts w:ascii="Times New Roman" w:hAnsi="Times New Roman"/>
          <w:lang w:val="en-GB"/>
        </w:rPr>
      </w:pPr>
    </w:p>
    <w:tbl>
      <w:tblPr>
        <w:tblStyle w:val="TableGrid"/>
        <w:tblW w:w="0" w:type="auto"/>
        <w:jc w:val="center"/>
        <w:tblLook w:val="04A0" w:firstRow="1" w:lastRow="0" w:firstColumn="1" w:lastColumn="0" w:noHBand="0" w:noVBand="1"/>
      </w:tblPr>
      <w:tblGrid>
        <w:gridCol w:w="1379"/>
        <w:gridCol w:w="1358"/>
        <w:gridCol w:w="1719"/>
        <w:gridCol w:w="1523"/>
        <w:gridCol w:w="1202"/>
        <w:gridCol w:w="1131"/>
        <w:gridCol w:w="1136"/>
      </w:tblGrid>
      <w:tr w:rsidR="00853F74" w14:paraId="67D96F30" w14:textId="77777777" w:rsidTr="00853F74">
        <w:trPr>
          <w:jc w:val="center"/>
        </w:trPr>
        <w:tc>
          <w:tcPr>
            <w:tcW w:w="1379" w:type="dxa"/>
          </w:tcPr>
          <w:p w14:paraId="17328E49" w14:textId="77777777" w:rsidR="00853F74" w:rsidRPr="006E0229" w:rsidRDefault="00853F74" w:rsidP="00AD1F71">
            <w:pPr>
              <w:pStyle w:val="BodyText"/>
              <w:spacing w:beforeLines="50"/>
              <w:jc w:val="center"/>
              <w:rPr>
                <w:sz w:val="18"/>
                <w:szCs w:val="18"/>
                <w:lang w:eastAsia="zh-CN"/>
              </w:rPr>
            </w:pPr>
            <w:r w:rsidRPr="006E0229">
              <w:rPr>
                <w:rFonts w:hint="eastAsia"/>
                <w:sz w:val="18"/>
                <w:szCs w:val="18"/>
                <w:lang w:eastAsia="zh-CN"/>
              </w:rPr>
              <w:t>(Symbol)</w:t>
            </w:r>
          </w:p>
        </w:tc>
        <w:tc>
          <w:tcPr>
            <w:tcW w:w="1358" w:type="dxa"/>
          </w:tcPr>
          <w:p w14:paraId="09894FA7" w14:textId="77777777" w:rsidR="00853F74" w:rsidRPr="006E0229" w:rsidRDefault="00853F74" w:rsidP="00AD1F71">
            <w:pPr>
              <w:pStyle w:val="BodyText"/>
              <w:spacing w:beforeLines="50"/>
              <w:jc w:val="center"/>
              <w:rPr>
                <w:sz w:val="18"/>
                <w:szCs w:val="18"/>
                <w:lang w:eastAsia="zh-CN"/>
              </w:rPr>
            </w:pPr>
            <w:r w:rsidRPr="006E0229">
              <w:rPr>
                <w:rFonts w:hint="eastAsia"/>
                <w:sz w:val="18"/>
                <w:szCs w:val="18"/>
                <w:lang w:eastAsia="zh-CN"/>
              </w:rPr>
              <w:t>PUSCH duration</w:t>
            </w:r>
          </w:p>
        </w:tc>
        <w:tc>
          <w:tcPr>
            <w:tcW w:w="1719" w:type="dxa"/>
          </w:tcPr>
          <w:p w14:paraId="73C177EE" w14:textId="77777777" w:rsidR="00853F74" w:rsidRPr="006E0229" w:rsidRDefault="00853F74" w:rsidP="00AD1F71">
            <w:pPr>
              <w:pStyle w:val="BodyText"/>
              <w:spacing w:beforeLines="50"/>
              <w:jc w:val="center"/>
              <w:rPr>
                <w:sz w:val="18"/>
                <w:szCs w:val="18"/>
                <w:lang w:eastAsia="zh-CN"/>
              </w:rPr>
            </w:pPr>
            <w:r w:rsidRPr="006E0229">
              <w:rPr>
                <w:rFonts w:hint="eastAsia"/>
                <w:sz w:val="18"/>
                <w:szCs w:val="18"/>
                <w:lang w:eastAsia="zh-CN"/>
              </w:rPr>
              <w:t>PDCCH periodicity</w:t>
            </w:r>
          </w:p>
        </w:tc>
        <w:tc>
          <w:tcPr>
            <w:tcW w:w="1523" w:type="dxa"/>
          </w:tcPr>
          <w:p w14:paraId="6022E37D" w14:textId="77777777" w:rsidR="00853F74" w:rsidRPr="006E0229" w:rsidRDefault="00853F74" w:rsidP="00AD1F71">
            <w:pPr>
              <w:pStyle w:val="BodyText"/>
              <w:spacing w:beforeLines="50"/>
              <w:jc w:val="center"/>
              <w:rPr>
                <w:sz w:val="18"/>
                <w:szCs w:val="18"/>
                <w:lang w:eastAsia="zh-CN"/>
              </w:rPr>
            </w:pPr>
            <w:r>
              <w:rPr>
                <w:rFonts w:hint="eastAsia"/>
                <w:sz w:val="18"/>
                <w:szCs w:val="18"/>
                <w:lang w:eastAsia="zh-CN"/>
              </w:rPr>
              <w:t>CORESET</w:t>
            </w:r>
            <w:r w:rsidRPr="006E0229">
              <w:rPr>
                <w:rFonts w:hint="eastAsia"/>
                <w:sz w:val="18"/>
                <w:szCs w:val="18"/>
                <w:lang w:eastAsia="zh-CN"/>
              </w:rPr>
              <w:t xml:space="preserve"> duration</w:t>
            </w:r>
          </w:p>
        </w:tc>
        <w:tc>
          <w:tcPr>
            <w:tcW w:w="1202" w:type="dxa"/>
          </w:tcPr>
          <w:p w14:paraId="357E2055" w14:textId="77777777" w:rsidR="00853F74" w:rsidRPr="006E0229" w:rsidRDefault="00853F74" w:rsidP="00AD1F71">
            <w:pPr>
              <w:pStyle w:val="BodyText"/>
              <w:spacing w:beforeLines="50"/>
              <w:jc w:val="center"/>
              <w:rPr>
                <w:sz w:val="18"/>
                <w:szCs w:val="18"/>
                <w:lang w:eastAsia="zh-CN"/>
              </w:rPr>
            </w:pPr>
            <w:r>
              <w:rPr>
                <w:rFonts w:hint="eastAsia"/>
                <w:sz w:val="18"/>
                <w:szCs w:val="18"/>
                <w:lang w:eastAsia="zh-CN"/>
              </w:rPr>
              <w:t xml:space="preserve">SR </w:t>
            </w:r>
            <w:r w:rsidRPr="006E0229">
              <w:rPr>
                <w:rFonts w:hint="eastAsia"/>
                <w:sz w:val="18"/>
                <w:szCs w:val="18"/>
                <w:lang w:eastAsia="zh-CN"/>
              </w:rPr>
              <w:t>periodicity</w:t>
            </w:r>
          </w:p>
        </w:tc>
        <w:tc>
          <w:tcPr>
            <w:tcW w:w="1131" w:type="dxa"/>
          </w:tcPr>
          <w:p w14:paraId="42AB2243" w14:textId="77777777" w:rsidR="00853F74" w:rsidRPr="006E0229" w:rsidRDefault="00853F74" w:rsidP="00AD1F71">
            <w:pPr>
              <w:pStyle w:val="BodyText"/>
              <w:spacing w:beforeLines="50"/>
              <w:jc w:val="center"/>
              <w:rPr>
                <w:sz w:val="18"/>
                <w:szCs w:val="18"/>
                <w:lang w:eastAsia="zh-CN"/>
              </w:rPr>
            </w:pPr>
            <w:r>
              <w:rPr>
                <w:rFonts w:hint="eastAsia"/>
                <w:sz w:val="18"/>
                <w:szCs w:val="18"/>
                <w:lang w:eastAsia="zh-CN"/>
              </w:rPr>
              <w:t>PUCCH</w:t>
            </w:r>
            <w:r w:rsidRPr="006E0229">
              <w:rPr>
                <w:rFonts w:hint="eastAsia"/>
                <w:sz w:val="18"/>
                <w:szCs w:val="18"/>
                <w:lang w:eastAsia="zh-CN"/>
              </w:rPr>
              <w:t xml:space="preserve"> duration</w:t>
            </w:r>
          </w:p>
        </w:tc>
        <w:tc>
          <w:tcPr>
            <w:tcW w:w="976" w:type="dxa"/>
          </w:tcPr>
          <w:p w14:paraId="3A4E45D2" w14:textId="77777777" w:rsidR="00853F74" w:rsidRPr="006E0229" w:rsidRDefault="00853F74" w:rsidP="00AD1F71">
            <w:pPr>
              <w:pStyle w:val="BodyText"/>
              <w:spacing w:beforeLines="50"/>
              <w:jc w:val="left"/>
              <w:rPr>
                <w:sz w:val="18"/>
                <w:szCs w:val="18"/>
                <w:lang w:eastAsia="zh-CN"/>
              </w:rPr>
            </w:pPr>
            <w:r>
              <w:rPr>
                <w:rFonts w:hint="eastAsia"/>
                <w:sz w:val="18"/>
                <w:szCs w:val="18"/>
                <w:lang w:eastAsia="zh-CN"/>
              </w:rPr>
              <w:t>UCI multiplexing window</w:t>
            </w:r>
          </w:p>
        </w:tc>
      </w:tr>
      <w:tr w:rsidR="00853F74" w14:paraId="7151395E" w14:textId="77777777" w:rsidTr="00853F74">
        <w:trPr>
          <w:jc w:val="center"/>
        </w:trPr>
        <w:tc>
          <w:tcPr>
            <w:tcW w:w="1379" w:type="dxa"/>
          </w:tcPr>
          <w:p w14:paraId="1B8B85D7" w14:textId="77777777" w:rsidR="00853F74" w:rsidRPr="006E0229" w:rsidRDefault="00853F74" w:rsidP="00AD1F71">
            <w:pPr>
              <w:pStyle w:val="BodyText"/>
              <w:spacing w:beforeLines="50"/>
              <w:jc w:val="center"/>
              <w:rPr>
                <w:sz w:val="18"/>
                <w:szCs w:val="18"/>
                <w:lang w:eastAsia="zh-CN"/>
              </w:rPr>
            </w:pPr>
            <w:r w:rsidRPr="006E0229">
              <w:rPr>
                <w:rFonts w:hint="eastAsia"/>
                <w:sz w:val="18"/>
                <w:szCs w:val="18"/>
                <w:lang w:eastAsia="zh-CN"/>
              </w:rPr>
              <w:t xml:space="preserve">Cell </w:t>
            </w:r>
            <w:r w:rsidRPr="006E0229">
              <w:rPr>
                <w:sz w:val="18"/>
                <w:szCs w:val="18"/>
                <w:lang w:eastAsia="zh-CN"/>
              </w:rPr>
              <w:t>edge</w:t>
            </w:r>
          </w:p>
        </w:tc>
        <w:tc>
          <w:tcPr>
            <w:tcW w:w="1358" w:type="dxa"/>
          </w:tcPr>
          <w:p w14:paraId="529A572E" w14:textId="77777777" w:rsidR="00853F74" w:rsidRPr="006E0229" w:rsidRDefault="00853F74" w:rsidP="00AD1F71">
            <w:pPr>
              <w:pStyle w:val="BodyText"/>
              <w:spacing w:beforeLines="50"/>
              <w:jc w:val="center"/>
              <w:rPr>
                <w:sz w:val="18"/>
                <w:szCs w:val="18"/>
                <w:lang w:eastAsia="zh-CN"/>
              </w:rPr>
            </w:pPr>
            <w:r>
              <w:rPr>
                <w:rFonts w:hint="eastAsia"/>
                <w:sz w:val="18"/>
                <w:szCs w:val="18"/>
                <w:lang w:eastAsia="zh-CN"/>
              </w:rPr>
              <w:t>4</w:t>
            </w:r>
          </w:p>
        </w:tc>
        <w:tc>
          <w:tcPr>
            <w:tcW w:w="1719" w:type="dxa"/>
          </w:tcPr>
          <w:p w14:paraId="060F63E5" w14:textId="77777777" w:rsidR="00853F74" w:rsidRPr="006E0229" w:rsidRDefault="00853F74" w:rsidP="00AD1F71">
            <w:pPr>
              <w:pStyle w:val="BodyText"/>
              <w:spacing w:beforeLines="50"/>
              <w:jc w:val="center"/>
              <w:rPr>
                <w:sz w:val="18"/>
                <w:szCs w:val="18"/>
                <w:lang w:eastAsia="zh-CN"/>
              </w:rPr>
            </w:pPr>
            <m:oMathPara>
              <m:oMath>
                <m:r>
                  <m:rPr>
                    <m:sty m:val="p"/>
                  </m:rPr>
                  <w:rPr>
                    <w:rFonts w:ascii="Cambria Math" w:hAnsi="Cambria Math"/>
                    <w:sz w:val="18"/>
                    <w:szCs w:val="18"/>
                    <w:lang w:eastAsia="zh-CN"/>
                  </w:rPr>
                  <m:t>7</m:t>
                </m:r>
              </m:oMath>
            </m:oMathPara>
          </w:p>
        </w:tc>
        <w:tc>
          <w:tcPr>
            <w:tcW w:w="1523" w:type="dxa"/>
          </w:tcPr>
          <w:p w14:paraId="1777F60D" w14:textId="77777777" w:rsidR="00853F74" w:rsidRPr="006E0229" w:rsidRDefault="00853F74" w:rsidP="00AD1F71">
            <w:pPr>
              <w:pStyle w:val="BodyText"/>
              <w:spacing w:beforeLines="50"/>
              <w:jc w:val="center"/>
              <w:rPr>
                <w:sz w:val="18"/>
                <w:szCs w:val="18"/>
                <w:lang w:eastAsia="zh-CN"/>
              </w:rPr>
            </w:pPr>
            <m:oMathPara>
              <m:oMath>
                <m:r>
                  <m:rPr>
                    <m:sty m:val="p"/>
                  </m:rPr>
                  <w:rPr>
                    <w:rFonts w:ascii="Cambria Math" w:hAnsi="Cambria Math"/>
                    <w:sz w:val="18"/>
                    <w:szCs w:val="18"/>
                    <w:lang w:eastAsia="zh-CN"/>
                  </w:rPr>
                  <m:t>2</m:t>
                </m:r>
              </m:oMath>
            </m:oMathPara>
          </w:p>
        </w:tc>
        <w:tc>
          <w:tcPr>
            <w:tcW w:w="1202" w:type="dxa"/>
          </w:tcPr>
          <w:p w14:paraId="70270A7D" w14:textId="77777777" w:rsidR="00853F74" w:rsidRPr="006E0229" w:rsidRDefault="00853F74" w:rsidP="00AD1F71">
            <w:pPr>
              <w:pStyle w:val="BodyText"/>
              <w:spacing w:beforeLines="50"/>
              <w:jc w:val="center"/>
              <w:rPr>
                <w:sz w:val="18"/>
                <w:szCs w:val="18"/>
                <w:lang w:eastAsia="zh-CN"/>
              </w:rPr>
            </w:pPr>
            <w:r w:rsidRPr="006E0229">
              <w:rPr>
                <w:rFonts w:hint="eastAsia"/>
                <w:sz w:val="18"/>
                <w:szCs w:val="18"/>
                <w:lang w:eastAsia="zh-CN"/>
              </w:rPr>
              <w:t>2</w:t>
            </w:r>
          </w:p>
        </w:tc>
        <w:tc>
          <w:tcPr>
            <w:tcW w:w="1131" w:type="dxa"/>
          </w:tcPr>
          <w:p w14:paraId="24CA5F56" w14:textId="77777777" w:rsidR="00853F74" w:rsidRPr="006E0229" w:rsidRDefault="00853F74" w:rsidP="00AD1F71">
            <w:pPr>
              <w:pStyle w:val="BodyText"/>
              <w:spacing w:beforeLines="50"/>
              <w:jc w:val="center"/>
              <w:rPr>
                <w:sz w:val="18"/>
                <w:szCs w:val="18"/>
                <w:lang w:eastAsia="zh-CN"/>
              </w:rPr>
            </w:pPr>
            <w:r w:rsidRPr="006E0229">
              <w:rPr>
                <w:rFonts w:hint="eastAsia"/>
                <w:sz w:val="18"/>
                <w:szCs w:val="18"/>
                <w:lang w:eastAsia="zh-CN"/>
              </w:rPr>
              <w:t>2</w:t>
            </w:r>
          </w:p>
        </w:tc>
        <w:tc>
          <w:tcPr>
            <w:tcW w:w="976" w:type="dxa"/>
          </w:tcPr>
          <w:p w14:paraId="02B83EE3" w14:textId="77777777" w:rsidR="00853F74" w:rsidRPr="006E0229" w:rsidRDefault="00853F74" w:rsidP="00AD1F71">
            <w:pPr>
              <w:pStyle w:val="BodyText"/>
              <w:spacing w:beforeLines="50"/>
              <w:jc w:val="center"/>
              <w:rPr>
                <w:sz w:val="18"/>
                <w:szCs w:val="18"/>
                <w:lang w:eastAsia="zh-CN"/>
              </w:rPr>
            </w:pPr>
            <w:r>
              <w:rPr>
                <w:rFonts w:hint="eastAsia"/>
                <w:sz w:val="18"/>
                <w:szCs w:val="18"/>
                <w:lang w:eastAsia="zh-CN"/>
              </w:rPr>
              <w:t>14</w:t>
            </w:r>
          </w:p>
        </w:tc>
      </w:tr>
      <w:tr w:rsidR="00853F74" w14:paraId="4F334D6D" w14:textId="77777777" w:rsidTr="00853F74">
        <w:trPr>
          <w:jc w:val="center"/>
        </w:trPr>
        <w:tc>
          <w:tcPr>
            <w:tcW w:w="1379" w:type="dxa"/>
          </w:tcPr>
          <w:p w14:paraId="5412C01D" w14:textId="77777777" w:rsidR="00853F74" w:rsidRPr="006E0229" w:rsidRDefault="00853F74" w:rsidP="00AD1F71">
            <w:pPr>
              <w:pStyle w:val="BodyText"/>
              <w:spacing w:beforeLines="50"/>
              <w:jc w:val="center"/>
              <w:rPr>
                <w:sz w:val="18"/>
                <w:szCs w:val="18"/>
                <w:lang w:eastAsia="zh-CN"/>
              </w:rPr>
            </w:pPr>
            <w:r w:rsidRPr="006E0229">
              <w:rPr>
                <w:rFonts w:hint="eastAsia"/>
                <w:sz w:val="18"/>
                <w:szCs w:val="18"/>
                <w:lang w:eastAsia="zh-CN"/>
              </w:rPr>
              <w:lastRenderedPageBreak/>
              <w:t>Cell middle</w:t>
            </w:r>
          </w:p>
        </w:tc>
        <w:tc>
          <w:tcPr>
            <w:tcW w:w="1358" w:type="dxa"/>
          </w:tcPr>
          <w:p w14:paraId="6E60F7C4" w14:textId="77777777" w:rsidR="00853F74" w:rsidRPr="006E0229" w:rsidRDefault="00853F74" w:rsidP="00AD1F71">
            <w:pPr>
              <w:pStyle w:val="BodyText"/>
              <w:spacing w:beforeLines="50"/>
              <w:jc w:val="center"/>
              <w:rPr>
                <w:sz w:val="18"/>
                <w:szCs w:val="18"/>
                <w:lang w:eastAsia="zh-CN"/>
              </w:rPr>
            </w:pPr>
            <w:r w:rsidRPr="006E0229">
              <w:rPr>
                <w:rFonts w:hint="eastAsia"/>
                <w:sz w:val="18"/>
                <w:szCs w:val="18"/>
                <w:lang w:eastAsia="zh-CN"/>
              </w:rPr>
              <w:t>2</w:t>
            </w:r>
          </w:p>
        </w:tc>
        <w:tc>
          <w:tcPr>
            <w:tcW w:w="1719" w:type="dxa"/>
          </w:tcPr>
          <w:p w14:paraId="190E153D" w14:textId="77777777" w:rsidR="00853F74" w:rsidRPr="006E0229" w:rsidRDefault="00853F74" w:rsidP="00AD1F71">
            <w:pPr>
              <w:pStyle w:val="BodyText"/>
              <w:spacing w:beforeLines="50"/>
              <w:jc w:val="center"/>
              <w:rPr>
                <w:sz w:val="18"/>
                <w:szCs w:val="18"/>
                <w:lang w:eastAsia="zh-CN"/>
              </w:rPr>
            </w:pPr>
            <w:r w:rsidRPr="006E0229">
              <w:rPr>
                <w:rFonts w:hint="eastAsia"/>
                <w:sz w:val="18"/>
                <w:szCs w:val="18"/>
                <w:lang w:eastAsia="zh-CN"/>
              </w:rPr>
              <w:t>4</w:t>
            </w:r>
          </w:p>
        </w:tc>
        <w:tc>
          <w:tcPr>
            <w:tcW w:w="1523" w:type="dxa"/>
          </w:tcPr>
          <w:p w14:paraId="4C518287" w14:textId="77777777" w:rsidR="00853F74" w:rsidRPr="006E0229" w:rsidRDefault="00853F74" w:rsidP="00AD1F71">
            <w:pPr>
              <w:pStyle w:val="BodyText"/>
              <w:spacing w:beforeLines="50"/>
              <w:jc w:val="center"/>
              <w:rPr>
                <w:sz w:val="18"/>
                <w:szCs w:val="18"/>
                <w:lang w:eastAsia="zh-CN"/>
              </w:rPr>
            </w:pPr>
            <w:r w:rsidRPr="006E0229">
              <w:rPr>
                <w:rFonts w:hint="eastAsia"/>
                <w:sz w:val="18"/>
                <w:szCs w:val="18"/>
                <w:lang w:eastAsia="zh-CN"/>
              </w:rPr>
              <w:t>1</w:t>
            </w:r>
          </w:p>
        </w:tc>
        <w:tc>
          <w:tcPr>
            <w:tcW w:w="1202" w:type="dxa"/>
          </w:tcPr>
          <w:p w14:paraId="6E0945D0" w14:textId="77777777" w:rsidR="00853F74" w:rsidRPr="006E0229" w:rsidRDefault="00853F74" w:rsidP="00AD1F71">
            <w:pPr>
              <w:pStyle w:val="BodyText"/>
              <w:spacing w:beforeLines="50"/>
              <w:jc w:val="center"/>
              <w:rPr>
                <w:sz w:val="18"/>
                <w:szCs w:val="18"/>
                <w:lang w:eastAsia="zh-CN"/>
              </w:rPr>
            </w:pPr>
            <w:r w:rsidRPr="006E0229">
              <w:rPr>
                <w:rFonts w:hint="eastAsia"/>
                <w:sz w:val="18"/>
                <w:szCs w:val="18"/>
                <w:lang w:eastAsia="zh-CN"/>
              </w:rPr>
              <w:t>2</w:t>
            </w:r>
          </w:p>
        </w:tc>
        <w:tc>
          <w:tcPr>
            <w:tcW w:w="1131" w:type="dxa"/>
          </w:tcPr>
          <w:p w14:paraId="74C8356B" w14:textId="77777777" w:rsidR="00853F74" w:rsidRPr="006E0229" w:rsidRDefault="00853F74" w:rsidP="00AD1F71">
            <w:pPr>
              <w:pStyle w:val="BodyText"/>
              <w:spacing w:beforeLines="50"/>
              <w:jc w:val="center"/>
              <w:rPr>
                <w:sz w:val="18"/>
                <w:szCs w:val="18"/>
                <w:lang w:eastAsia="zh-CN"/>
              </w:rPr>
            </w:pPr>
            <w:r>
              <w:rPr>
                <w:rFonts w:hint="eastAsia"/>
                <w:sz w:val="18"/>
                <w:szCs w:val="18"/>
                <w:lang w:eastAsia="zh-CN"/>
              </w:rPr>
              <w:t>1</w:t>
            </w:r>
          </w:p>
        </w:tc>
        <w:tc>
          <w:tcPr>
            <w:tcW w:w="976" w:type="dxa"/>
          </w:tcPr>
          <w:p w14:paraId="3FB649A0" w14:textId="1AA74B6F" w:rsidR="00853F74" w:rsidRDefault="00AD1F71" w:rsidP="00AD1F71">
            <w:pPr>
              <w:pStyle w:val="BodyText"/>
              <w:spacing w:beforeLines="50"/>
              <w:jc w:val="center"/>
              <w:rPr>
                <w:sz w:val="18"/>
                <w:szCs w:val="18"/>
                <w:lang w:eastAsia="zh-CN"/>
              </w:rPr>
            </w:pPr>
            <w:r>
              <w:rPr>
                <w:rFonts w:hint="eastAsia"/>
                <w:sz w:val="18"/>
                <w:szCs w:val="18"/>
                <w:lang w:eastAsia="zh-CN"/>
              </w:rPr>
              <w:t>14</w:t>
            </w:r>
          </w:p>
        </w:tc>
      </w:tr>
    </w:tbl>
    <w:p w14:paraId="4260D0AE" w14:textId="1CA542BD" w:rsidR="00853F74" w:rsidRDefault="00853F74" w:rsidP="0065390D">
      <w:pPr>
        <w:jc w:val="both"/>
        <w:rPr>
          <w:lang w:val="en-GB"/>
        </w:rPr>
      </w:pPr>
    </w:p>
    <w:p w14:paraId="006FE801" w14:textId="77777777" w:rsidR="00AD1F71" w:rsidRPr="007E2A26" w:rsidRDefault="00AD1F71" w:rsidP="00AD1F71">
      <w:pPr>
        <w:pStyle w:val="ListParagraph"/>
        <w:numPr>
          <w:ilvl w:val="0"/>
          <w:numId w:val="24"/>
        </w:numPr>
        <w:jc w:val="both"/>
        <w:rPr>
          <w:rFonts w:ascii="Times New Roman" w:hAnsi="Times New Roman"/>
          <w:lang w:val="en-GB"/>
        </w:rPr>
      </w:pPr>
      <w:r>
        <w:rPr>
          <w:rFonts w:ascii="Times New Roman" w:eastAsiaTheme="minorEastAsia" w:hAnsi="Times New Roman" w:hint="eastAsia"/>
          <w:lang w:val="en-GB" w:eastAsia="zh-CN"/>
        </w:rPr>
        <w:t>The further parameters for different case:</w:t>
      </w:r>
    </w:p>
    <w:p w14:paraId="60242822" w14:textId="77777777" w:rsidR="00AD1F71" w:rsidRPr="007E2A26" w:rsidRDefault="00AD1F71" w:rsidP="00AD1F71">
      <w:pPr>
        <w:pStyle w:val="ListParagraph"/>
        <w:numPr>
          <w:ilvl w:val="0"/>
          <w:numId w:val="25"/>
        </w:numPr>
        <w:ind w:left="936"/>
        <w:jc w:val="both"/>
        <w:rPr>
          <w:rFonts w:ascii="Times New Roman" w:hAnsi="Times New Roman"/>
          <w:lang w:val="en-GB"/>
        </w:rPr>
      </w:pPr>
      <w:r w:rsidRPr="007E2A26">
        <w:rPr>
          <w:rFonts w:ascii="Times New Roman" w:hAnsi="Times New Roman" w:hint="eastAsia"/>
          <w:lang w:val="en-GB"/>
        </w:rPr>
        <w:t xml:space="preserve">Rel15 capability 2: Capability #2 with </w:t>
      </w:r>
      <w:r>
        <w:rPr>
          <w:rFonts w:ascii="Times New Roman" w:hAnsi="Times New Roman"/>
          <w:lang w:val="en-GB"/>
        </w:rPr>
        <w:t xml:space="preserve">N1 = </w:t>
      </w:r>
      <w:r w:rsidRPr="007E2A26">
        <w:rPr>
          <w:rFonts w:ascii="Times New Roman" w:hAnsi="Times New Roman" w:hint="eastAsia"/>
          <w:lang w:val="en-GB"/>
        </w:rPr>
        <w:t>4</w:t>
      </w:r>
      <w:r>
        <w:rPr>
          <w:rFonts w:ascii="Times New Roman" w:hAnsi="Times New Roman"/>
          <w:lang w:val="en-GB"/>
        </w:rPr>
        <w:t xml:space="preserve">.5 and N2 = </w:t>
      </w:r>
      <w:r w:rsidRPr="007E2A26">
        <w:rPr>
          <w:rFonts w:ascii="Times New Roman" w:hAnsi="Times New Roman" w:hint="eastAsia"/>
          <w:lang w:val="en-GB"/>
        </w:rPr>
        <w:t>5</w:t>
      </w:r>
      <w:r w:rsidRPr="00B86A07">
        <w:rPr>
          <w:rFonts w:ascii="Times New Roman" w:hAnsi="Times New Roman"/>
          <w:lang w:val="en-GB"/>
        </w:rPr>
        <w:t>.5</w:t>
      </w:r>
      <w:r w:rsidRPr="007E2A26">
        <w:rPr>
          <w:rFonts w:ascii="Times New Roman" w:hAnsi="Times New Roman" w:hint="eastAsia"/>
          <w:lang w:val="en-GB"/>
        </w:rPr>
        <w:t xml:space="preserve"> are considered for UE and gNB.</w:t>
      </w:r>
    </w:p>
    <w:p w14:paraId="66247BEA" w14:textId="77777777" w:rsidR="00AD1F71" w:rsidRPr="007E2A26" w:rsidRDefault="00AD1F71" w:rsidP="00AD1F71">
      <w:pPr>
        <w:pStyle w:val="ListParagraph"/>
        <w:numPr>
          <w:ilvl w:val="0"/>
          <w:numId w:val="25"/>
        </w:numPr>
        <w:ind w:left="936"/>
        <w:jc w:val="both"/>
        <w:rPr>
          <w:rFonts w:ascii="Times New Roman" w:hAnsi="Times New Roman"/>
          <w:lang w:val="en-GB"/>
        </w:rPr>
      </w:pPr>
      <w:r w:rsidRPr="007E2A26">
        <w:rPr>
          <w:rFonts w:ascii="Times New Roman" w:hAnsi="Times New Roman"/>
          <w:lang w:val="en-GB"/>
        </w:rPr>
        <w:t>Flexible schedule</w:t>
      </w:r>
      <w:r w:rsidRPr="007E2A26">
        <w:rPr>
          <w:rFonts w:ascii="Times New Roman" w:hAnsi="Times New Roman" w:hint="eastAsia"/>
          <w:lang w:val="en-GB"/>
        </w:rPr>
        <w:t xml:space="preserve"> only:</w:t>
      </w:r>
      <w:r w:rsidRPr="00006369">
        <w:rPr>
          <w:rFonts w:ascii="Times New Roman" w:hAnsi="Times New Roman"/>
          <w:lang w:val="en-GB"/>
        </w:rPr>
        <w:t xml:space="preserve"> </w:t>
      </w:r>
      <w:r w:rsidRPr="007E2A26">
        <w:rPr>
          <w:rFonts w:ascii="Times New Roman" w:hAnsi="Times New Roman" w:hint="eastAsia"/>
          <w:lang w:val="en-GB"/>
        </w:rPr>
        <w:t>Capability #2 with</w:t>
      </w:r>
      <w:r>
        <w:rPr>
          <w:rFonts w:ascii="Times New Roman" w:hAnsi="Times New Roman"/>
          <w:lang w:val="en-GB"/>
        </w:rPr>
        <w:t xml:space="preserve"> N1 = </w:t>
      </w:r>
      <w:r w:rsidRPr="007E2A26">
        <w:rPr>
          <w:rFonts w:ascii="Times New Roman" w:hAnsi="Times New Roman" w:hint="eastAsia"/>
          <w:lang w:val="en-GB"/>
        </w:rPr>
        <w:t>4</w:t>
      </w:r>
      <w:r>
        <w:rPr>
          <w:rFonts w:ascii="Times New Roman" w:hAnsi="Times New Roman"/>
          <w:lang w:val="en-GB"/>
        </w:rPr>
        <w:t xml:space="preserve">.5 and N2 = </w:t>
      </w:r>
      <w:r w:rsidRPr="007E2A26">
        <w:rPr>
          <w:rFonts w:ascii="Times New Roman" w:hAnsi="Times New Roman" w:hint="eastAsia"/>
          <w:lang w:val="en-GB"/>
        </w:rPr>
        <w:t>5</w:t>
      </w:r>
      <w:r w:rsidRPr="00B86A07">
        <w:rPr>
          <w:rFonts w:ascii="Times New Roman" w:hAnsi="Times New Roman"/>
          <w:lang w:val="en-GB"/>
        </w:rPr>
        <w:t>.5</w:t>
      </w:r>
      <w:r w:rsidRPr="007E2A26">
        <w:rPr>
          <w:rFonts w:ascii="Times New Roman" w:hAnsi="Times New Roman" w:hint="eastAsia"/>
          <w:lang w:val="en-GB"/>
        </w:rPr>
        <w:t xml:space="preserve"> are considered for UE and gNB.</w:t>
      </w:r>
      <w:r>
        <w:rPr>
          <w:rFonts w:ascii="Times New Roman" w:eastAsiaTheme="minorEastAsia" w:hAnsi="Times New Roman" w:hint="eastAsia"/>
          <w:lang w:val="en-GB" w:eastAsia="zh-CN"/>
        </w:rPr>
        <w:t xml:space="preserve"> In addition, </w:t>
      </w:r>
      <w:r w:rsidRPr="007E2A26">
        <w:rPr>
          <w:rFonts w:ascii="Times New Roman" w:hAnsi="Times New Roman" w:hint="eastAsia"/>
          <w:lang w:val="en-GB"/>
        </w:rPr>
        <w:t>PDCCH periodicity is 2 symbols, UCI multiplexing window is 2 symbols and cross-slot PDSCH/PUSCH is assumed.</w:t>
      </w:r>
    </w:p>
    <w:p w14:paraId="20B2A3F7" w14:textId="77777777" w:rsidR="00AD1F71" w:rsidRPr="007E2A26" w:rsidRDefault="00AD1F71" w:rsidP="00AD1F71">
      <w:pPr>
        <w:pStyle w:val="ListParagraph"/>
        <w:numPr>
          <w:ilvl w:val="0"/>
          <w:numId w:val="25"/>
        </w:numPr>
        <w:ind w:left="936"/>
        <w:jc w:val="both"/>
        <w:rPr>
          <w:rFonts w:ascii="Times New Roman" w:hAnsi="Times New Roman"/>
          <w:lang w:val="en-GB"/>
        </w:rPr>
      </w:pPr>
      <w:r w:rsidRPr="007E2A26">
        <w:rPr>
          <w:rFonts w:ascii="Times New Roman" w:hAnsi="Times New Roman" w:hint="eastAsia"/>
          <w:lang w:val="en-GB"/>
        </w:rPr>
        <w:t>Higher capability for UE and gNB</w:t>
      </w:r>
      <w:r w:rsidRPr="00006369">
        <w:rPr>
          <w:rFonts w:ascii="Times New Roman" w:hAnsi="Times New Roman"/>
          <w:lang w:val="en-GB"/>
        </w:rPr>
        <w:t xml:space="preserve"> </w:t>
      </w:r>
      <w:r w:rsidRPr="007E2A26">
        <w:rPr>
          <w:rFonts w:ascii="Times New Roman" w:hAnsi="Times New Roman" w:hint="eastAsia"/>
          <w:lang w:val="en-GB"/>
        </w:rPr>
        <w:t>:</w:t>
      </w:r>
      <w:r w:rsidRPr="00006369">
        <w:rPr>
          <w:rFonts w:ascii="Times New Roman" w:hAnsi="Times New Roman"/>
          <w:lang w:val="en-GB"/>
        </w:rPr>
        <w:t xml:space="preserve"> </w:t>
      </w:r>
      <w:r w:rsidRPr="007E2A26">
        <w:rPr>
          <w:rFonts w:ascii="Times New Roman" w:hAnsi="Times New Roman" w:hint="eastAsia"/>
          <w:lang w:val="en-GB"/>
        </w:rPr>
        <w:t xml:space="preserve">A higher capability with </w:t>
      </w:r>
      <w:r>
        <w:rPr>
          <w:rFonts w:ascii="Times New Roman" w:hAnsi="Times New Roman"/>
          <w:lang w:val="en-GB"/>
        </w:rPr>
        <w:t xml:space="preserve">N1 = </w:t>
      </w:r>
      <w:r w:rsidRPr="007E2A26">
        <w:rPr>
          <w:rFonts w:ascii="Times New Roman" w:hAnsi="Times New Roman" w:hint="eastAsia"/>
          <w:lang w:val="en-GB"/>
        </w:rPr>
        <w:t>2</w:t>
      </w:r>
      <w:r>
        <w:rPr>
          <w:rFonts w:ascii="Times New Roman" w:hAnsi="Times New Roman"/>
          <w:lang w:val="en-GB"/>
        </w:rPr>
        <w:t xml:space="preserve">.5 and N2 = </w:t>
      </w:r>
      <w:r w:rsidRPr="007E2A26">
        <w:rPr>
          <w:rFonts w:ascii="Times New Roman" w:hAnsi="Times New Roman" w:hint="eastAsia"/>
          <w:lang w:val="en-GB"/>
        </w:rPr>
        <w:t>3</w:t>
      </w:r>
      <w:r w:rsidRPr="00B86A07">
        <w:rPr>
          <w:rFonts w:ascii="Times New Roman" w:hAnsi="Times New Roman"/>
          <w:lang w:val="en-GB"/>
        </w:rPr>
        <w:t>.5</w:t>
      </w:r>
      <w:r w:rsidRPr="007E2A26">
        <w:rPr>
          <w:rFonts w:ascii="Times New Roman" w:hAnsi="Times New Roman" w:hint="eastAsia"/>
          <w:lang w:val="en-GB"/>
        </w:rPr>
        <w:t xml:space="preserve"> are considered for UE and gNB.</w:t>
      </w:r>
    </w:p>
    <w:p w14:paraId="1E844F62" w14:textId="099C26CB" w:rsidR="00AD1F71" w:rsidRPr="00AD1F71" w:rsidRDefault="00AD1F71" w:rsidP="00AD1F71">
      <w:pPr>
        <w:pStyle w:val="ListParagraph"/>
        <w:numPr>
          <w:ilvl w:val="0"/>
          <w:numId w:val="25"/>
        </w:numPr>
        <w:ind w:left="936"/>
        <w:jc w:val="both"/>
        <w:rPr>
          <w:lang w:val="en-GB" w:eastAsia="zh-CN"/>
        </w:rPr>
      </w:pPr>
      <w:r w:rsidRPr="007E2A26">
        <w:rPr>
          <w:rFonts w:ascii="Times New Roman" w:hAnsi="Times New Roman" w:hint="eastAsia"/>
          <w:lang w:val="en-GB"/>
        </w:rPr>
        <w:t>Higher capability for UE Only</w:t>
      </w:r>
      <w:r>
        <w:rPr>
          <w:rFonts w:ascii="Times New Roman" w:eastAsiaTheme="minorEastAsia" w:hAnsi="Times New Roman" w:hint="eastAsia"/>
          <w:lang w:val="en-GB" w:eastAsia="zh-CN"/>
        </w:rPr>
        <w:t>:</w:t>
      </w:r>
      <w:r w:rsidRPr="00006369">
        <w:rPr>
          <w:rFonts w:ascii="Times New Roman" w:hAnsi="Times New Roman"/>
          <w:lang w:val="en-GB"/>
        </w:rPr>
        <w:t xml:space="preserve"> A higher capability with N</w:t>
      </w:r>
      <w:r w:rsidRPr="007E2A26">
        <w:rPr>
          <w:rFonts w:ascii="Times New Roman" w:hAnsi="Times New Roman"/>
          <w:lang w:val="en-GB"/>
        </w:rPr>
        <w:t>1 = 2.5 a</w:t>
      </w:r>
      <w:r>
        <w:rPr>
          <w:rFonts w:ascii="Times New Roman" w:hAnsi="Times New Roman"/>
          <w:lang w:val="en-GB"/>
        </w:rPr>
        <w:t xml:space="preserve">nd N2 = 3.5 are considered for </w:t>
      </w:r>
      <w:r w:rsidRPr="007E2A26">
        <w:rPr>
          <w:rFonts w:ascii="Times New Roman" w:hAnsi="Times New Roman"/>
          <w:lang w:val="en-GB"/>
        </w:rPr>
        <w:t xml:space="preserve">UE </w:t>
      </w:r>
      <w:r w:rsidRPr="007E2A26">
        <w:rPr>
          <w:rFonts w:ascii="Times New Roman" w:hAnsi="Times New Roman" w:hint="eastAsia"/>
          <w:lang w:val="en-GB"/>
        </w:rPr>
        <w:t xml:space="preserve">but Capability #2 with </w:t>
      </w:r>
      <w:r>
        <w:rPr>
          <w:rFonts w:ascii="Times New Roman" w:hAnsi="Times New Roman"/>
          <w:lang w:val="en-GB"/>
        </w:rPr>
        <w:t xml:space="preserve">N1 = </w:t>
      </w:r>
      <w:r w:rsidRPr="007E2A26">
        <w:rPr>
          <w:rFonts w:ascii="Times New Roman" w:hAnsi="Times New Roman" w:hint="eastAsia"/>
          <w:lang w:val="en-GB"/>
        </w:rPr>
        <w:t>4</w:t>
      </w:r>
      <w:r>
        <w:rPr>
          <w:rFonts w:ascii="Times New Roman" w:hAnsi="Times New Roman"/>
          <w:lang w:val="en-GB"/>
        </w:rPr>
        <w:t xml:space="preserve">.5 and N2 = </w:t>
      </w:r>
      <w:r w:rsidRPr="007E2A26">
        <w:rPr>
          <w:rFonts w:ascii="Times New Roman" w:hAnsi="Times New Roman" w:hint="eastAsia"/>
          <w:lang w:val="en-GB"/>
        </w:rPr>
        <w:t>5</w:t>
      </w:r>
      <w:r w:rsidRPr="00B86A07">
        <w:rPr>
          <w:rFonts w:ascii="Times New Roman" w:hAnsi="Times New Roman"/>
          <w:lang w:val="en-GB"/>
        </w:rPr>
        <w:t>.5</w:t>
      </w:r>
      <w:r w:rsidRPr="007E2A26">
        <w:rPr>
          <w:rFonts w:ascii="Times New Roman" w:hAnsi="Times New Roman" w:hint="eastAsia"/>
          <w:lang w:val="en-GB"/>
        </w:rPr>
        <w:t xml:space="preserve"> are considered for gNB.</w:t>
      </w:r>
    </w:p>
    <w:p w14:paraId="7925AEBD" w14:textId="0D00ED85" w:rsidR="001F3135" w:rsidRDefault="001F3135" w:rsidP="00765A80">
      <w:pPr>
        <w:pStyle w:val="ListParagraph"/>
        <w:numPr>
          <w:ilvl w:val="0"/>
          <w:numId w:val="25"/>
        </w:numPr>
        <w:jc w:val="both"/>
        <w:rPr>
          <w:rFonts w:ascii="Times New Roman" w:hAnsi="Times New Roman"/>
          <w:lang w:val="en-GB"/>
        </w:rPr>
      </w:pPr>
      <w:r w:rsidRPr="001F3135">
        <w:rPr>
          <w:rFonts w:ascii="Times New Roman" w:hAnsi="Times New Roman"/>
          <w:lang w:val="en-GB"/>
        </w:rPr>
        <w:t>The results are presented as follows:</w:t>
      </w:r>
    </w:p>
    <w:p w14:paraId="05EC1F4C" w14:textId="77777777" w:rsidR="001F3135" w:rsidRPr="001F3135" w:rsidRDefault="001F3135" w:rsidP="001F3135">
      <w:pPr>
        <w:jc w:val="both"/>
        <w:rPr>
          <w:lang w:val="en-GB"/>
        </w:rPr>
      </w:pPr>
    </w:p>
    <w:p w14:paraId="50DD41C7" w14:textId="00395786" w:rsidR="001F3135" w:rsidRPr="00246227" w:rsidRDefault="001F3135" w:rsidP="001F3135">
      <w:pPr>
        <w:pStyle w:val="BodyText"/>
        <w:ind w:left="720"/>
        <w:jc w:val="center"/>
        <w:rPr>
          <w:rFonts w:eastAsiaTheme="minorEastAsia"/>
          <w:lang w:eastAsia="zh-CN"/>
        </w:rPr>
      </w:pPr>
      <w:r w:rsidRPr="00246227">
        <w:rPr>
          <w:rFonts w:eastAsiaTheme="minorEastAsia" w:hint="eastAsia"/>
          <w:lang w:eastAsia="zh-CN"/>
        </w:rPr>
        <w:t xml:space="preserve">Transmission number </w:t>
      </w:r>
      <w:r>
        <w:rPr>
          <w:rFonts w:eastAsiaTheme="minorEastAsia" w:hint="eastAsia"/>
          <w:lang w:eastAsia="zh-CN"/>
        </w:rPr>
        <w:t xml:space="preserve">within 1ms </w:t>
      </w:r>
      <w:r w:rsidRPr="00246227">
        <w:rPr>
          <w:rFonts w:eastAsiaTheme="minorEastAsia" w:hint="eastAsia"/>
          <w:lang w:eastAsia="zh-CN"/>
        </w:rPr>
        <w:t>for Cell Middle (Average)</w:t>
      </w:r>
    </w:p>
    <w:tbl>
      <w:tblPr>
        <w:tblStyle w:val="TableGrid"/>
        <w:tblW w:w="0" w:type="auto"/>
        <w:jc w:val="center"/>
        <w:tblLook w:val="04A0" w:firstRow="1" w:lastRow="0" w:firstColumn="1" w:lastColumn="0" w:noHBand="0" w:noVBand="1"/>
      </w:tblPr>
      <w:tblGrid>
        <w:gridCol w:w="3936"/>
        <w:gridCol w:w="850"/>
        <w:gridCol w:w="1605"/>
        <w:gridCol w:w="2131"/>
      </w:tblGrid>
      <w:tr w:rsidR="001F3135" w14:paraId="23CCA63B" w14:textId="77777777" w:rsidTr="001F3135">
        <w:trPr>
          <w:jc w:val="center"/>
        </w:trPr>
        <w:tc>
          <w:tcPr>
            <w:tcW w:w="3936" w:type="dxa"/>
          </w:tcPr>
          <w:p w14:paraId="53315B90" w14:textId="77777777" w:rsidR="001F3135" w:rsidRPr="0090779C" w:rsidRDefault="001F3135" w:rsidP="00FC53B0">
            <w:pPr>
              <w:jc w:val="center"/>
            </w:pPr>
          </w:p>
        </w:tc>
        <w:tc>
          <w:tcPr>
            <w:tcW w:w="850" w:type="dxa"/>
          </w:tcPr>
          <w:p w14:paraId="27928F36" w14:textId="77777777" w:rsidR="001F3135" w:rsidRDefault="001F3135" w:rsidP="00FC53B0">
            <w:pPr>
              <w:jc w:val="center"/>
            </w:pPr>
            <w:r>
              <w:rPr>
                <w:rFonts w:hint="eastAsia"/>
              </w:rPr>
              <w:t>DL Tx</w:t>
            </w:r>
          </w:p>
        </w:tc>
        <w:tc>
          <w:tcPr>
            <w:tcW w:w="1605" w:type="dxa"/>
          </w:tcPr>
          <w:p w14:paraId="3C8CD3AC" w14:textId="77777777" w:rsidR="001F3135" w:rsidRDefault="001F3135" w:rsidP="00FC53B0">
            <w:pPr>
              <w:jc w:val="center"/>
            </w:pPr>
            <w:r>
              <w:rPr>
                <w:rFonts w:hint="eastAsia"/>
              </w:rPr>
              <w:t>Configured Grant</w:t>
            </w:r>
          </w:p>
        </w:tc>
        <w:tc>
          <w:tcPr>
            <w:tcW w:w="2131" w:type="dxa"/>
          </w:tcPr>
          <w:p w14:paraId="01A14B26" w14:textId="77777777" w:rsidR="001F3135" w:rsidRDefault="001F3135" w:rsidP="00FC53B0">
            <w:pPr>
              <w:jc w:val="center"/>
            </w:pPr>
            <w:r>
              <w:rPr>
                <w:rFonts w:hint="eastAsia"/>
              </w:rPr>
              <w:t>UL grant based</w:t>
            </w:r>
          </w:p>
        </w:tc>
      </w:tr>
      <w:tr w:rsidR="001F3135" w14:paraId="75736D30" w14:textId="77777777" w:rsidTr="001F3135">
        <w:trPr>
          <w:jc w:val="center"/>
        </w:trPr>
        <w:tc>
          <w:tcPr>
            <w:tcW w:w="3936" w:type="dxa"/>
          </w:tcPr>
          <w:p w14:paraId="7D11EC77" w14:textId="77777777" w:rsidR="001F3135" w:rsidRDefault="001F3135" w:rsidP="00FC53B0">
            <w:pPr>
              <w:jc w:val="center"/>
            </w:pPr>
            <w:r>
              <w:rPr>
                <w:rFonts w:hint="eastAsia"/>
                <w:lang w:eastAsia="zh-CN"/>
              </w:rPr>
              <w:t>Rel15 capability 2</w:t>
            </w:r>
          </w:p>
        </w:tc>
        <w:tc>
          <w:tcPr>
            <w:tcW w:w="850" w:type="dxa"/>
          </w:tcPr>
          <w:p w14:paraId="33A97E11" w14:textId="77777777" w:rsidR="001F3135" w:rsidRDefault="001F3135" w:rsidP="00FC53B0">
            <w:pPr>
              <w:jc w:val="center"/>
            </w:pPr>
            <w:r>
              <w:rPr>
                <w:rFonts w:hint="eastAsia"/>
              </w:rPr>
              <w:t>1</w:t>
            </w:r>
          </w:p>
        </w:tc>
        <w:tc>
          <w:tcPr>
            <w:tcW w:w="1605" w:type="dxa"/>
          </w:tcPr>
          <w:p w14:paraId="0856128B" w14:textId="77777777" w:rsidR="001F3135" w:rsidRDefault="001F3135" w:rsidP="00FC53B0">
            <w:pPr>
              <w:jc w:val="center"/>
            </w:pPr>
            <w:r>
              <w:rPr>
                <w:rFonts w:hint="eastAsia"/>
              </w:rPr>
              <w:t>2</w:t>
            </w:r>
          </w:p>
        </w:tc>
        <w:tc>
          <w:tcPr>
            <w:tcW w:w="2131" w:type="dxa"/>
          </w:tcPr>
          <w:p w14:paraId="69121318" w14:textId="77777777" w:rsidR="001F3135" w:rsidRDefault="001F3135" w:rsidP="00FC53B0">
            <w:pPr>
              <w:jc w:val="center"/>
            </w:pPr>
            <w:r>
              <w:rPr>
                <w:rFonts w:hint="eastAsia"/>
              </w:rPr>
              <w:t>1</w:t>
            </w:r>
          </w:p>
        </w:tc>
      </w:tr>
      <w:tr w:rsidR="001F3135" w14:paraId="15C55BE2" w14:textId="77777777" w:rsidTr="001F3135">
        <w:trPr>
          <w:jc w:val="center"/>
        </w:trPr>
        <w:tc>
          <w:tcPr>
            <w:tcW w:w="3936" w:type="dxa"/>
          </w:tcPr>
          <w:p w14:paraId="6830B2BC" w14:textId="77777777" w:rsidR="001F3135" w:rsidRPr="00221CA3" w:rsidRDefault="001F3135" w:rsidP="00FC53B0">
            <w:pPr>
              <w:jc w:val="center"/>
              <w:rPr>
                <w:rFonts w:eastAsiaTheme="minorEastAsia"/>
                <w:lang w:eastAsia="zh-CN"/>
              </w:rPr>
            </w:pPr>
            <w:r>
              <w:t>Flexible schedule</w:t>
            </w:r>
            <w:r>
              <w:rPr>
                <w:rFonts w:eastAsiaTheme="minorEastAsia" w:hint="eastAsia"/>
                <w:lang w:eastAsia="zh-CN"/>
              </w:rPr>
              <w:t xml:space="preserve"> only</w:t>
            </w:r>
          </w:p>
        </w:tc>
        <w:tc>
          <w:tcPr>
            <w:tcW w:w="850" w:type="dxa"/>
          </w:tcPr>
          <w:p w14:paraId="2F45D082" w14:textId="77777777" w:rsidR="001F3135" w:rsidRPr="00406E39" w:rsidRDefault="001F3135" w:rsidP="00FC53B0">
            <w:pPr>
              <w:jc w:val="center"/>
              <w:rPr>
                <w:highlight w:val="green"/>
              </w:rPr>
            </w:pPr>
            <w:r w:rsidRPr="00406E39">
              <w:rPr>
                <w:rFonts w:hint="eastAsia"/>
                <w:highlight w:val="green"/>
              </w:rPr>
              <w:t>2</w:t>
            </w:r>
          </w:p>
        </w:tc>
        <w:tc>
          <w:tcPr>
            <w:tcW w:w="1605" w:type="dxa"/>
          </w:tcPr>
          <w:p w14:paraId="245CC885" w14:textId="77777777" w:rsidR="001F3135" w:rsidRDefault="001F3135" w:rsidP="00FC53B0">
            <w:pPr>
              <w:jc w:val="center"/>
            </w:pPr>
            <w:r>
              <w:rPr>
                <w:rFonts w:hint="eastAsia"/>
              </w:rPr>
              <w:t>2</w:t>
            </w:r>
          </w:p>
        </w:tc>
        <w:tc>
          <w:tcPr>
            <w:tcW w:w="2131" w:type="dxa"/>
          </w:tcPr>
          <w:p w14:paraId="16856020" w14:textId="77777777" w:rsidR="001F3135" w:rsidRDefault="001F3135" w:rsidP="00FC53B0">
            <w:pPr>
              <w:jc w:val="center"/>
            </w:pPr>
            <w:r>
              <w:rPr>
                <w:rFonts w:hint="eastAsia"/>
              </w:rPr>
              <w:t>1</w:t>
            </w:r>
          </w:p>
        </w:tc>
      </w:tr>
      <w:tr w:rsidR="001F3135" w14:paraId="0B6ADB1B" w14:textId="77777777" w:rsidTr="001F3135">
        <w:trPr>
          <w:jc w:val="center"/>
        </w:trPr>
        <w:tc>
          <w:tcPr>
            <w:tcW w:w="3936" w:type="dxa"/>
          </w:tcPr>
          <w:p w14:paraId="4F629FAD" w14:textId="77777777" w:rsidR="001F3135" w:rsidRDefault="001F3135" w:rsidP="00FC53B0">
            <w:pPr>
              <w:jc w:val="center"/>
            </w:pPr>
            <w:r>
              <w:rPr>
                <w:rFonts w:eastAsiaTheme="minorEastAsia" w:hint="eastAsia"/>
                <w:lang w:eastAsia="zh-CN"/>
              </w:rPr>
              <w:t>Higher capability</w:t>
            </w:r>
            <w:r>
              <w:rPr>
                <w:rFonts w:hint="eastAsia"/>
              </w:rPr>
              <w:t xml:space="preserve"> for UE and gNB</w:t>
            </w:r>
          </w:p>
        </w:tc>
        <w:tc>
          <w:tcPr>
            <w:tcW w:w="850" w:type="dxa"/>
          </w:tcPr>
          <w:p w14:paraId="1594A0FE" w14:textId="77777777" w:rsidR="001F3135" w:rsidRPr="00406E39" w:rsidRDefault="001F3135" w:rsidP="00FC53B0">
            <w:pPr>
              <w:jc w:val="center"/>
              <w:rPr>
                <w:highlight w:val="green"/>
              </w:rPr>
            </w:pPr>
            <w:r w:rsidRPr="00406E39">
              <w:rPr>
                <w:rFonts w:hint="eastAsia"/>
                <w:highlight w:val="green"/>
              </w:rPr>
              <w:t>2</w:t>
            </w:r>
          </w:p>
        </w:tc>
        <w:tc>
          <w:tcPr>
            <w:tcW w:w="1605" w:type="dxa"/>
          </w:tcPr>
          <w:p w14:paraId="01F0EE65" w14:textId="77777777" w:rsidR="001F3135" w:rsidRDefault="001F3135" w:rsidP="00FC53B0">
            <w:pPr>
              <w:jc w:val="center"/>
            </w:pPr>
            <w:r>
              <w:rPr>
                <w:rFonts w:hint="eastAsia"/>
              </w:rPr>
              <w:t>2</w:t>
            </w:r>
          </w:p>
        </w:tc>
        <w:tc>
          <w:tcPr>
            <w:tcW w:w="2131" w:type="dxa"/>
          </w:tcPr>
          <w:p w14:paraId="12F63C10" w14:textId="77777777" w:rsidR="001F3135" w:rsidRPr="00E31BB4" w:rsidRDefault="001F3135" w:rsidP="00FC53B0">
            <w:pPr>
              <w:jc w:val="center"/>
              <w:rPr>
                <w:rFonts w:eastAsiaTheme="minorEastAsia"/>
                <w:lang w:eastAsia="zh-CN"/>
              </w:rPr>
            </w:pPr>
            <w:r w:rsidRPr="00406E39">
              <w:rPr>
                <w:rFonts w:hint="eastAsia"/>
                <w:highlight w:val="green"/>
              </w:rPr>
              <w:t>2</w:t>
            </w:r>
            <w:r>
              <w:rPr>
                <w:rFonts w:hint="eastAsia"/>
              </w:rPr>
              <w:t xml:space="preserve"> </w:t>
            </w:r>
          </w:p>
        </w:tc>
      </w:tr>
      <w:tr w:rsidR="001F3135" w14:paraId="0E8F4D86" w14:textId="77777777" w:rsidTr="001F3135">
        <w:trPr>
          <w:jc w:val="center"/>
        </w:trPr>
        <w:tc>
          <w:tcPr>
            <w:tcW w:w="3936" w:type="dxa"/>
          </w:tcPr>
          <w:p w14:paraId="1D644226" w14:textId="77777777" w:rsidR="001F3135" w:rsidRDefault="001F3135" w:rsidP="00FC53B0">
            <w:pPr>
              <w:jc w:val="center"/>
            </w:pPr>
            <w:r>
              <w:rPr>
                <w:rFonts w:eastAsiaTheme="minorEastAsia" w:hint="eastAsia"/>
                <w:lang w:eastAsia="zh-CN"/>
              </w:rPr>
              <w:t>Higher capability</w:t>
            </w:r>
            <w:r>
              <w:rPr>
                <w:rFonts w:hint="eastAsia"/>
              </w:rPr>
              <w:t xml:space="preserve"> for UE Only</w:t>
            </w:r>
          </w:p>
        </w:tc>
        <w:tc>
          <w:tcPr>
            <w:tcW w:w="850" w:type="dxa"/>
          </w:tcPr>
          <w:p w14:paraId="2A4A6D25" w14:textId="77777777" w:rsidR="001F3135" w:rsidRPr="00E31BB4" w:rsidRDefault="001F3135" w:rsidP="00FC53B0">
            <w:pPr>
              <w:jc w:val="center"/>
              <w:rPr>
                <w:rFonts w:eastAsiaTheme="minorEastAsia"/>
                <w:lang w:eastAsia="zh-CN"/>
              </w:rPr>
            </w:pPr>
            <w:r>
              <w:rPr>
                <w:rFonts w:eastAsiaTheme="minorEastAsia" w:hint="eastAsia"/>
                <w:lang w:eastAsia="zh-CN"/>
              </w:rPr>
              <w:t>1</w:t>
            </w:r>
          </w:p>
        </w:tc>
        <w:tc>
          <w:tcPr>
            <w:tcW w:w="1605" w:type="dxa"/>
          </w:tcPr>
          <w:p w14:paraId="0449E6E8" w14:textId="77777777" w:rsidR="001F3135" w:rsidRDefault="001F3135" w:rsidP="00FC53B0">
            <w:pPr>
              <w:jc w:val="center"/>
            </w:pPr>
            <w:r>
              <w:rPr>
                <w:rFonts w:hint="eastAsia"/>
              </w:rPr>
              <w:t>2</w:t>
            </w:r>
          </w:p>
        </w:tc>
        <w:tc>
          <w:tcPr>
            <w:tcW w:w="2131" w:type="dxa"/>
          </w:tcPr>
          <w:p w14:paraId="222C0A2E" w14:textId="77777777" w:rsidR="001F3135" w:rsidRDefault="001F3135" w:rsidP="00FC53B0">
            <w:pPr>
              <w:jc w:val="center"/>
            </w:pPr>
            <w:r>
              <w:rPr>
                <w:rFonts w:hint="eastAsia"/>
              </w:rPr>
              <w:t>1</w:t>
            </w:r>
          </w:p>
        </w:tc>
      </w:tr>
    </w:tbl>
    <w:p w14:paraId="2A9DB3BF" w14:textId="77777777" w:rsidR="001F3135" w:rsidRPr="001F3135" w:rsidRDefault="001F3135" w:rsidP="001F3135">
      <w:pPr>
        <w:pStyle w:val="ListParagraph"/>
        <w:rPr>
          <w:rFonts w:eastAsiaTheme="minorEastAsia"/>
          <w:lang w:eastAsia="zh-CN"/>
        </w:rPr>
      </w:pPr>
    </w:p>
    <w:p w14:paraId="7F056459" w14:textId="77777777" w:rsidR="001F3135" w:rsidRPr="00246227" w:rsidRDefault="001F3135" w:rsidP="001F3135">
      <w:pPr>
        <w:pStyle w:val="BodyText"/>
        <w:ind w:left="720"/>
        <w:jc w:val="center"/>
        <w:rPr>
          <w:rFonts w:eastAsiaTheme="minorEastAsia"/>
          <w:lang w:eastAsia="zh-CN"/>
        </w:rPr>
      </w:pPr>
      <w:r>
        <w:rPr>
          <w:rFonts w:eastAsiaTheme="minorEastAsia" w:hint="eastAsia"/>
          <w:lang w:eastAsia="zh-CN"/>
        </w:rPr>
        <w:t xml:space="preserve">Table 2 </w:t>
      </w:r>
      <w:r w:rsidRPr="00246227">
        <w:rPr>
          <w:rFonts w:eastAsiaTheme="minorEastAsia" w:hint="eastAsia"/>
          <w:lang w:eastAsia="zh-CN"/>
        </w:rPr>
        <w:t xml:space="preserve">Transmission number </w:t>
      </w:r>
      <w:r>
        <w:rPr>
          <w:rFonts w:eastAsiaTheme="minorEastAsia" w:hint="eastAsia"/>
          <w:lang w:eastAsia="zh-CN"/>
        </w:rPr>
        <w:t xml:space="preserve">within 1ms </w:t>
      </w:r>
      <w:r w:rsidRPr="00246227">
        <w:rPr>
          <w:rFonts w:eastAsiaTheme="minorEastAsia" w:hint="eastAsia"/>
          <w:lang w:eastAsia="zh-CN"/>
        </w:rPr>
        <w:t>for Cell edge (Average)</w:t>
      </w:r>
    </w:p>
    <w:tbl>
      <w:tblPr>
        <w:tblStyle w:val="TableGrid"/>
        <w:tblW w:w="0" w:type="auto"/>
        <w:jc w:val="center"/>
        <w:tblLook w:val="04A0" w:firstRow="1" w:lastRow="0" w:firstColumn="1" w:lastColumn="0" w:noHBand="0" w:noVBand="1"/>
      </w:tblPr>
      <w:tblGrid>
        <w:gridCol w:w="3794"/>
        <w:gridCol w:w="1134"/>
        <w:gridCol w:w="1843"/>
        <w:gridCol w:w="1751"/>
      </w:tblGrid>
      <w:tr w:rsidR="001F3135" w14:paraId="3309A9E9" w14:textId="77777777" w:rsidTr="001F3135">
        <w:trPr>
          <w:jc w:val="center"/>
        </w:trPr>
        <w:tc>
          <w:tcPr>
            <w:tcW w:w="3794" w:type="dxa"/>
          </w:tcPr>
          <w:p w14:paraId="0CE7B2DB" w14:textId="77777777" w:rsidR="001F3135" w:rsidRDefault="001F3135" w:rsidP="00FC53B0">
            <w:pPr>
              <w:jc w:val="center"/>
            </w:pPr>
          </w:p>
        </w:tc>
        <w:tc>
          <w:tcPr>
            <w:tcW w:w="1134" w:type="dxa"/>
          </w:tcPr>
          <w:p w14:paraId="2FC52D3D" w14:textId="77777777" w:rsidR="001F3135" w:rsidRDefault="001F3135" w:rsidP="00FC53B0">
            <w:pPr>
              <w:jc w:val="center"/>
            </w:pPr>
            <w:r>
              <w:rPr>
                <w:rFonts w:hint="eastAsia"/>
              </w:rPr>
              <w:t>DL Tx</w:t>
            </w:r>
          </w:p>
        </w:tc>
        <w:tc>
          <w:tcPr>
            <w:tcW w:w="1843" w:type="dxa"/>
          </w:tcPr>
          <w:p w14:paraId="3A65410C" w14:textId="77777777" w:rsidR="001F3135" w:rsidRDefault="001F3135" w:rsidP="00FC53B0">
            <w:pPr>
              <w:jc w:val="center"/>
            </w:pPr>
            <w:r>
              <w:rPr>
                <w:rFonts w:hint="eastAsia"/>
              </w:rPr>
              <w:t>Configured Grant</w:t>
            </w:r>
          </w:p>
        </w:tc>
        <w:tc>
          <w:tcPr>
            <w:tcW w:w="1751" w:type="dxa"/>
          </w:tcPr>
          <w:p w14:paraId="597D3290" w14:textId="77777777" w:rsidR="001F3135" w:rsidRDefault="001F3135" w:rsidP="00FC53B0">
            <w:pPr>
              <w:jc w:val="center"/>
            </w:pPr>
            <w:r>
              <w:rPr>
                <w:rFonts w:hint="eastAsia"/>
              </w:rPr>
              <w:t>UL grant based</w:t>
            </w:r>
          </w:p>
        </w:tc>
      </w:tr>
      <w:tr w:rsidR="001F3135" w14:paraId="012865F1" w14:textId="77777777" w:rsidTr="001F3135">
        <w:trPr>
          <w:jc w:val="center"/>
        </w:trPr>
        <w:tc>
          <w:tcPr>
            <w:tcW w:w="3794" w:type="dxa"/>
          </w:tcPr>
          <w:p w14:paraId="14C82331" w14:textId="77777777" w:rsidR="001F3135" w:rsidRDefault="001F3135" w:rsidP="00FC53B0">
            <w:pPr>
              <w:jc w:val="center"/>
            </w:pPr>
            <w:r>
              <w:rPr>
                <w:rFonts w:hint="eastAsia"/>
                <w:lang w:eastAsia="zh-CN"/>
              </w:rPr>
              <w:t>Rel15 capability 2</w:t>
            </w:r>
          </w:p>
        </w:tc>
        <w:tc>
          <w:tcPr>
            <w:tcW w:w="1134" w:type="dxa"/>
          </w:tcPr>
          <w:p w14:paraId="5CFAD695" w14:textId="77777777" w:rsidR="001F3135" w:rsidRDefault="001F3135" w:rsidP="00FC53B0">
            <w:pPr>
              <w:jc w:val="center"/>
            </w:pPr>
            <w:r>
              <w:rPr>
                <w:rFonts w:hint="eastAsia"/>
              </w:rPr>
              <w:t>1</w:t>
            </w:r>
          </w:p>
        </w:tc>
        <w:tc>
          <w:tcPr>
            <w:tcW w:w="1843" w:type="dxa"/>
          </w:tcPr>
          <w:p w14:paraId="1E06EC6B" w14:textId="77777777" w:rsidR="001F3135" w:rsidRPr="007C2DD2" w:rsidRDefault="001F3135" w:rsidP="00FC53B0">
            <w:pPr>
              <w:jc w:val="center"/>
              <w:rPr>
                <w:rFonts w:eastAsiaTheme="minorEastAsia"/>
                <w:lang w:eastAsia="zh-CN"/>
              </w:rPr>
            </w:pPr>
            <w:r>
              <w:rPr>
                <w:rFonts w:eastAsiaTheme="minorEastAsia" w:hint="eastAsia"/>
                <w:lang w:eastAsia="zh-CN"/>
              </w:rPr>
              <w:t>2</w:t>
            </w:r>
          </w:p>
        </w:tc>
        <w:tc>
          <w:tcPr>
            <w:tcW w:w="1751" w:type="dxa"/>
          </w:tcPr>
          <w:p w14:paraId="0AA899FE" w14:textId="77777777" w:rsidR="001F3135" w:rsidRDefault="001F3135" w:rsidP="00FC53B0">
            <w:pPr>
              <w:jc w:val="center"/>
            </w:pPr>
            <w:r>
              <w:rPr>
                <w:rFonts w:hint="eastAsia"/>
              </w:rPr>
              <w:t>1</w:t>
            </w:r>
          </w:p>
        </w:tc>
      </w:tr>
      <w:tr w:rsidR="001F3135" w14:paraId="02061BDA" w14:textId="77777777" w:rsidTr="001F3135">
        <w:trPr>
          <w:jc w:val="center"/>
        </w:trPr>
        <w:tc>
          <w:tcPr>
            <w:tcW w:w="3794" w:type="dxa"/>
          </w:tcPr>
          <w:p w14:paraId="05DB78AA" w14:textId="77777777" w:rsidR="001F3135" w:rsidRDefault="001F3135" w:rsidP="00FC53B0">
            <w:pPr>
              <w:jc w:val="center"/>
            </w:pPr>
            <w:r>
              <w:t>Flexible schedule</w:t>
            </w:r>
            <w:r>
              <w:rPr>
                <w:rFonts w:eastAsiaTheme="minorEastAsia" w:hint="eastAsia"/>
                <w:lang w:eastAsia="zh-CN"/>
              </w:rPr>
              <w:t xml:space="preserve"> only</w:t>
            </w:r>
          </w:p>
        </w:tc>
        <w:tc>
          <w:tcPr>
            <w:tcW w:w="1134" w:type="dxa"/>
          </w:tcPr>
          <w:p w14:paraId="4FB0C862" w14:textId="77777777" w:rsidR="001F3135" w:rsidRDefault="001F3135" w:rsidP="00FC53B0">
            <w:pPr>
              <w:jc w:val="center"/>
            </w:pPr>
            <w:r>
              <w:rPr>
                <w:rFonts w:hint="eastAsia"/>
              </w:rPr>
              <w:t>1</w:t>
            </w:r>
          </w:p>
        </w:tc>
        <w:tc>
          <w:tcPr>
            <w:tcW w:w="1843" w:type="dxa"/>
          </w:tcPr>
          <w:p w14:paraId="4C042689" w14:textId="77777777" w:rsidR="001F3135" w:rsidRPr="007C2DD2" w:rsidRDefault="001F3135" w:rsidP="00FC53B0">
            <w:pPr>
              <w:jc w:val="center"/>
              <w:rPr>
                <w:rFonts w:eastAsiaTheme="minorEastAsia"/>
                <w:lang w:eastAsia="zh-CN"/>
              </w:rPr>
            </w:pPr>
            <w:r>
              <w:rPr>
                <w:rFonts w:eastAsiaTheme="minorEastAsia" w:hint="eastAsia"/>
                <w:lang w:eastAsia="zh-CN"/>
              </w:rPr>
              <w:t>2</w:t>
            </w:r>
          </w:p>
        </w:tc>
        <w:tc>
          <w:tcPr>
            <w:tcW w:w="1751" w:type="dxa"/>
          </w:tcPr>
          <w:p w14:paraId="56472292" w14:textId="77777777" w:rsidR="001F3135" w:rsidRPr="00E31BB4" w:rsidRDefault="001F3135" w:rsidP="00FC53B0">
            <w:pPr>
              <w:jc w:val="center"/>
              <w:rPr>
                <w:rFonts w:eastAsiaTheme="minorEastAsia"/>
                <w:lang w:eastAsia="zh-CN"/>
              </w:rPr>
            </w:pPr>
            <w:r>
              <w:rPr>
                <w:rFonts w:eastAsiaTheme="minorEastAsia" w:hint="eastAsia"/>
                <w:lang w:eastAsia="zh-CN"/>
              </w:rPr>
              <w:t>1</w:t>
            </w:r>
          </w:p>
        </w:tc>
      </w:tr>
      <w:tr w:rsidR="001F3135" w14:paraId="11D7D00B" w14:textId="77777777" w:rsidTr="001F3135">
        <w:trPr>
          <w:jc w:val="center"/>
        </w:trPr>
        <w:tc>
          <w:tcPr>
            <w:tcW w:w="3794" w:type="dxa"/>
          </w:tcPr>
          <w:p w14:paraId="3F672162" w14:textId="77777777" w:rsidR="001F3135" w:rsidRDefault="001F3135" w:rsidP="00FC53B0">
            <w:pPr>
              <w:jc w:val="center"/>
            </w:pPr>
            <w:r>
              <w:rPr>
                <w:rFonts w:eastAsiaTheme="minorEastAsia" w:hint="eastAsia"/>
                <w:lang w:eastAsia="zh-CN"/>
              </w:rPr>
              <w:t>Higher capability</w:t>
            </w:r>
            <w:r>
              <w:rPr>
                <w:rFonts w:hint="eastAsia"/>
              </w:rPr>
              <w:t xml:space="preserve"> for UE and gNB</w:t>
            </w:r>
          </w:p>
        </w:tc>
        <w:tc>
          <w:tcPr>
            <w:tcW w:w="1134" w:type="dxa"/>
          </w:tcPr>
          <w:p w14:paraId="7278865E" w14:textId="77777777" w:rsidR="001F3135" w:rsidRDefault="001F3135" w:rsidP="00FC53B0">
            <w:pPr>
              <w:jc w:val="center"/>
            </w:pPr>
            <w:r>
              <w:rPr>
                <w:rFonts w:hint="eastAsia"/>
              </w:rPr>
              <w:t>1</w:t>
            </w:r>
          </w:p>
        </w:tc>
        <w:tc>
          <w:tcPr>
            <w:tcW w:w="1843" w:type="dxa"/>
          </w:tcPr>
          <w:p w14:paraId="14C7A5DC" w14:textId="77777777" w:rsidR="001F3135" w:rsidRPr="007C2DD2" w:rsidRDefault="001F3135" w:rsidP="00FC53B0">
            <w:pPr>
              <w:jc w:val="center"/>
              <w:rPr>
                <w:rFonts w:eastAsiaTheme="minorEastAsia"/>
                <w:lang w:eastAsia="zh-CN"/>
              </w:rPr>
            </w:pPr>
            <w:r>
              <w:rPr>
                <w:rFonts w:eastAsiaTheme="minorEastAsia" w:hint="eastAsia"/>
                <w:lang w:eastAsia="zh-CN"/>
              </w:rPr>
              <w:t>2</w:t>
            </w:r>
          </w:p>
        </w:tc>
        <w:tc>
          <w:tcPr>
            <w:tcW w:w="1751" w:type="dxa"/>
          </w:tcPr>
          <w:p w14:paraId="4A329701" w14:textId="77777777" w:rsidR="001F3135" w:rsidRPr="00E31BB4" w:rsidRDefault="001F3135" w:rsidP="00FC53B0">
            <w:pPr>
              <w:jc w:val="center"/>
              <w:rPr>
                <w:rFonts w:eastAsiaTheme="minorEastAsia"/>
                <w:lang w:eastAsia="zh-CN"/>
              </w:rPr>
            </w:pPr>
            <w:r>
              <w:rPr>
                <w:rFonts w:eastAsiaTheme="minorEastAsia" w:hint="eastAsia"/>
                <w:lang w:eastAsia="zh-CN"/>
              </w:rPr>
              <w:t>1</w:t>
            </w:r>
          </w:p>
        </w:tc>
      </w:tr>
      <w:tr w:rsidR="001F3135" w14:paraId="74FF2316" w14:textId="77777777" w:rsidTr="001F3135">
        <w:trPr>
          <w:jc w:val="center"/>
        </w:trPr>
        <w:tc>
          <w:tcPr>
            <w:tcW w:w="3794" w:type="dxa"/>
          </w:tcPr>
          <w:p w14:paraId="1F54DED6" w14:textId="77777777" w:rsidR="001F3135" w:rsidRDefault="001F3135" w:rsidP="00FC53B0">
            <w:pPr>
              <w:jc w:val="center"/>
            </w:pPr>
            <w:r>
              <w:rPr>
                <w:rFonts w:eastAsiaTheme="minorEastAsia" w:hint="eastAsia"/>
                <w:lang w:eastAsia="zh-CN"/>
              </w:rPr>
              <w:t>Higher capability</w:t>
            </w:r>
            <w:r>
              <w:rPr>
                <w:rFonts w:hint="eastAsia"/>
              </w:rPr>
              <w:t xml:space="preserve"> for UE Only</w:t>
            </w:r>
          </w:p>
        </w:tc>
        <w:tc>
          <w:tcPr>
            <w:tcW w:w="1134" w:type="dxa"/>
          </w:tcPr>
          <w:p w14:paraId="15F56AFF" w14:textId="77777777" w:rsidR="001F3135" w:rsidRDefault="001F3135" w:rsidP="00FC53B0">
            <w:pPr>
              <w:jc w:val="center"/>
            </w:pPr>
            <w:r>
              <w:rPr>
                <w:rFonts w:hint="eastAsia"/>
              </w:rPr>
              <w:t>1</w:t>
            </w:r>
          </w:p>
        </w:tc>
        <w:tc>
          <w:tcPr>
            <w:tcW w:w="1843" w:type="dxa"/>
          </w:tcPr>
          <w:p w14:paraId="03167568" w14:textId="77777777" w:rsidR="001F3135" w:rsidRPr="007C2DD2" w:rsidRDefault="001F3135" w:rsidP="00FC53B0">
            <w:pPr>
              <w:jc w:val="center"/>
              <w:rPr>
                <w:rFonts w:eastAsiaTheme="minorEastAsia"/>
                <w:lang w:eastAsia="zh-CN"/>
              </w:rPr>
            </w:pPr>
            <w:r>
              <w:rPr>
                <w:rFonts w:eastAsiaTheme="minorEastAsia" w:hint="eastAsia"/>
                <w:lang w:eastAsia="zh-CN"/>
              </w:rPr>
              <w:t>2</w:t>
            </w:r>
          </w:p>
        </w:tc>
        <w:tc>
          <w:tcPr>
            <w:tcW w:w="1751" w:type="dxa"/>
          </w:tcPr>
          <w:p w14:paraId="0FA2D62D" w14:textId="77777777" w:rsidR="001F3135" w:rsidRPr="00E31BB4" w:rsidRDefault="001F3135" w:rsidP="00FC53B0">
            <w:pPr>
              <w:jc w:val="center"/>
              <w:rPr>
                <w:rFonts w:eastAsiaTheme="minorEastAsia"/>
                <w:lang w:eastAsia="zh-CN"/>
              </w:rPr>
            </w:pPr>
            <w:r>
              <w:rPr>
                <w:rFonts w:eastAsiaTheme="minorEastAsia" w:hint="eastAsia"/>
                <w:lang w:eastAsia="zh-CN"/>
              </w:rPr>
              <w:t>1</w:t>
            </w:r>
          </w:p>
        </w:tc>
      </w:tr>
    </w:tbl>
    <w:p w14:paraId="5746C415" w14:textId="71542A87" w:rsidR="001F3135" w:rsidRDefault="001F3135" w:rsidP="001F3135">
      <w:pPr>
        <w:jc w:val="both"/>
        <w:rPr>
          <w:lang w:val="en-GB"/>
        </w:rPr>
      </w:pPr>
    </w:p>
    <w:p w14:paraId="553EB6E2" w14:textId="6D53E006" w:rsidR="001F3135" w:rsidRDefault="001F3135" w:rsidP="002416BF">
      <w:pPr>
        <w:pStyle w:val="ListParagraph"/>
        <w:numPr>
          <w:ilvl w:val="0"/>
          <w:numId w:val="12"/>
        </w:numPr>
        <w:jc w:val="both"/>
        <w:rPr>
          <w:rFonts w:ascii="Times New Roman" w:hAnsi="Times New Roman"/>
          <w:b/>
          <w:u w:val="single"/>
          <w:lang w:val="en-GB"/>
        </w:rPr>
      </w:pPr>
      <w:r>
        <w:rPr>
          <w:rFonts w:ascii="Times New Roman" w:hAnsi="Times New Roman"/>
          <w:b/>
          <w:highlight w:val="cyan"/>
          <w:u w:val="single"/>
          <w:lang w:val="en-GB"/>
        </w:rPr>
        <w:t>R1-</w:t>
      </w:r>
      <w:r w:rsidR="00B11569">
        <w:rPr>
          <w:rFonts w:ascii="Times New Roman" w:hAnsi="Times New Roman"/>
          <w:b/>
          <w:highlight w:val="cyan"/>
          <w:u w:val="single"/>
          <w:lang w:val="en-GB"/>
        </w:rPr>
        <w:t>190</w:t>
      </w:r>
      <w:r w:rsidR="00B11569">
        <w:rPr>
          <w:rFonts w:ascii="Times New Roman" w:eastAsiaTheme="minorEastAsia" w:hAnsi="Times New Roman" w:hint="eastAsia"/>
          <w:b/>
          <w:highlight w:val="cyan"/>
          <w:u w:val="single"/>
          <w:lang w:val="en-GB" w:eastAsia="zh-CN"/>
        </w:rPr>
        <w:t>1331</w:t>
      </w:r>
      <w:r w:rsidR="00B11569">
        <w:rPr>
          <w:rFonts w:ascii="Times New Roman" w:hAnsi="Times New Roman"/>
          <w:b/>
          <w:highlight w:val="cyan"/>
          <w:u w:val="single"/>
          <w:lang w:val="en-GB"/>
        </w:rPr>
        <w:t xml:space="preserve"> </w:t>
      </w:r>
      <w:r>
        <w:rPr>
          <w:rFonts w:ascii="Times New Roman" w:hAnsi="Times New Roman"/>
          <w:b/>
          <w:highlight w:val="cyan"/>
          <w:u w:val="single"/>
          <w:lang w:val="en-GB"/>
        </w:rPr>
        <w:t>“CATT” [8</w:t>
      </w:r>
      <w:r w:rsidRPr="00A66B74">
        <w:rPr>
          <w:rFonts w:ascii="Times New Roman" w:hAnsi="Times New Roman"/>
          <w:b/>
          <w:highlight w:val="cyan"/>
          <w:u w:val="single"/>
          <w:lang w:val="en-GB"/>
        </w:rPr>
        <w:t>]:</w:t>
      </w:r>
    </w:p>
    <w:p w14:paraId="44F06425" w14:textId="606D5060" w:rsidR="001F3135" w:rsidRDefault="002079E0" w:rsidP="002416BF">
      <w:pPr>
        <w:pStyle w:val="ListParagraph"/>
        <w:numPr>
          <w:ilvl w:val="1"/>
          <w:numId w:val="12"/>
        </w:numPr>
        <w:jc w:val="both"/>
        <w:rPr>
          <w:rFonts w:ascii="Times New Roman" w:hAnsi="Times New Roman"/>
          <w:lang w:val="en-GB"/>
        </w:rPr>
      </w:pPr>
      <w:r w:rsidRPr="002079E0">
        <w:rPr>
          <w:rFonts w:ascii="Times New Roman" w:hAnsi="Times New Roman"/>
          <w:lang w:val="en-GB"/>
        </w:rPr>
        <w:t>The following N1 and N2 values are considered: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17"/>
        <w:gridCol w:w="1311"/>
        <w:gridCol w:w="1594"/>
        <w:gridCol w:w="1415"/>
        <w:gridCol w:w="1415"/>
        <w:gridCol w:w="1415"/>
        <w:gridCol w:w="1415"/>
      </w:tblGrid>
      <w:tr w:rsidR="002079E0" w14:paraId="5943AD8C" w14:textId="77777777" w:rsidTr="00FC53B0">
        <w:trPr>
          <w:cantSplit/>
          <w:jc w:val="center"/>
        </w:trPr>
        <w:tc>
          <w:tcPr>
            <w:tcW w:w="517" w:type="dxa"/>
            <w:tcBorders>
              <w:top w:val="single" w:sz="4" w:space="0" w:color="auto"/>
              <w:left w:val="single" w:sz="4" w:space="0" w:color="auto"/>
              <w:bottom w:val="single" w:sz="4" w:space="0" w:color="auto"/>
              <w:right w:val="single" w:sz="4" w:space="0" w:color="auto"/>
            </w:tcBorders>
            <w:shd w:val="clear" w:color="auto" w:fill="E0E0E0"/>
            <w:vAlign w:val="center"/>
          </w:tcPr>
          <w:p w14:paraId="36ADD346" w14:textId="77777777" w:rsidR="002079E0" w:rsidRPr="00CA0089" w:rsidRDefault="002079E0" w:rsidP="00FC53B0">
            <w:pPr>
              <w:pStyle w:val="TAH"/>
              <w:rPr>
                <w:rFonts w:ascii="Times New Roman" w:eastAsia="Times New Roman" w:hAnsi="Times New Roman"/>
                <w:position w:val="-10"/>
              </w:rPr>
            </w:pPr>
          </w:p>
        </w:tc>
        <w:tc>
          <w:tcPr>
            <w:tcW w:w="2905" w:type="dxa"/>
            <w:gridSpan w:val="2"/>
            <w:tcBorders>
              <w:top w:val="single" w:sz="4" w:space="0" w:color="auto"/>
              <w:left w:val="single" w:sz="4" w:space="0" w:color="auto"/>
              <w:bottom w:val="single" w:sz="4" w:space="0" w:color="auto"/>
              <w:right w:val="single" w:sz="4" w:space="0" w:color="auto"/>
            </w:tcBorders>
            <w:shd w:val="clear" w:color="auto" w:fill="E0E0E0"/>
          </w:tcPr>
          <w:p w14:paraId="458EF367" w14:textId="77777777" w:rsidR="002079E0" w:rsidRDefault="002079E0" w:rsidP="00FC53B0">
            <w:pPr>
              <w:pStyle w:val="TAH"/>
              <w:rPr>
                <w:rFonts w:ascii="Times New Roman" w:hAnsi="Times New Roman"/>
                <w:lang w:eastAsia="zh-CN"/>
              </w:rPr>
            </w:pPr>
            <w:r>
              <w:rPr>
                <w:rFonts w:ascii="Times New Roman" w:hAnsi="Times New Roman"/>
                <w:lang w:eastAsia="zh-CN"/>
              </w:rPr>
              <w:t>C</w:t>
            </w:r>
            <w:r>
              <w:rPr>
                <w:rFonts w:ascii="Times New Roman" w:hAnsi="Times New Roman" w:hint="eastAsia"/>
                <w:lang w:eastAsia="zh-CN"/>
              </w:rPr>
              <w:t>apability 2</w:t>
            </w:r>
          </w:p>
        </w:tc>
        <w:tc>
          <w:tcPr>
            <w:tcW w:w="2830" w:type="dxa"/>
            <w:gridSpan w:val="2"/>
            <w:tcBorders>
              <w:top w:val="single" w:sz="4" w:space="0" w:color="auto"/>
              <w:left w:val="single" w:sz="4" w:space="0" w:color="auto"/>
              <w:bottom w:val="single" w:sz="4" w:space="0" w:color="auto"/>
              <w:right w:val="single" w:sz="4" w:space="0" w:color="auto"/>
            </w:tcBorders>
            <w:shd w:val="clear" w:color="auto" w:fill="E0E0E0"/>
          </w:tcPr>
          <w:p w14:paraId="181CA17E" w14:textId="77777777" w:rsidR="002079E0" w:rsidRDefault="002079E0" w:rsidP="00FC53B0">
            <w:pPr>
              <w:pStyle w:val="TAH"/>
              <w:rPr>
                <w:rFonts w:ascii="Times New Roman" w:hAnsi="Times New Roman"/>
              </w:rPr>
            </w:pPr>
            <w:r>
              <w:rPr>
                <w:rFonts w:ascii="Times New Roman" w:hAnsi="Times New Roman"/>
                <w:lang w:eastAsia="zh-CN"/>
              </w:rPr>
              <w:t>C</w:t>
            </w:r>
            <w:r>
              <w:rPr>
                <w:rFonts w:ascii="Times New Roman" w:hAnsi="Times New Roman" w:hint="eastAsia"/>
                <w:lang w:eastAsia="zh-CN"/>
              </w:rPr>
              <w:t>apability 3</w:t>
            </w:r>
          </w:p>
        </w:tc>
        <w:tc>
          <w:tcPr>
            <w:tcW w:w="2830" w:type="dxa"/>
            <w:gridSpan w:val="2"/>
            <w:tcBorders>
              <w:top w:val="single" w:sz="4" w:space="0" w:color="auto"/>
              <w:left w:val="single" w:sz="4" w:space="0" w:color="auto"/>
              <w:bottom w:val="single" w:sz="4" w:space="0" w:color="auto"/>
              <w:right w:val="single" w:sz="4" w:space="0" w:color="auto"/>
            </w:tcBorders>
            <w:shd w:val="clear" w:color="auto" w:fill="E0E0E0"/>
          </w:tcPr>
          <w:p w14:paraId="1D6C27E8" w14:textId="77777777" w:rsidR="002079E0" w:rsidRDefault="002079E0" w:rsidP="00FC53B0">
            <w:pPr>
              <w:pStyle w:val="TAH"/>
              <w:rPr>
                <w:rFonts w:ascii="Times New Roman" w:hAnsi="Times New Roman"/>
              </w:rPr>
            </w:pPr>
            <w:r>
              <w:rPr>
                <w:rFonts w:ascii="Times New Roman" w:hAnsi="Times New Roman"/>
                <w:lang w:eastAsia="zh-CN"/>
              </w:rPr>
              <w:t>C</w:t>
            </w:r>
            <w:r>
              <w:rPr>
                <w:rFonts w:ascii="Times New Roman" w:hAnsi="Times New Roman" w:hint="eastAsia"/>
                <w:lang w:eastAsia="zh-CN"/>
              </w:rPr>
              <w:t>apability 4</w:t>
            </w:r>
          </w:p>
        </w:tc>
      </w:tr>
      <w:tr w:rsidR="002079E0" w14:paraId="6A9B1351" w14:textId="77777777" w:rsidTr="00FC53B0">
        <w:trPr>
          <w:cantSplit/>
          <w:jc w:val="center"/>
        </w:trPr>
        <w:tc>
          <w:tcPr>
            <w:tcW w:w="51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465AB87" w14:textId="77777777" w:rsidR="002079E0" w:rsidRPr="00CA0089" w:rsidRDefault="002079E0" w:rsidP="00FC53B0">
            <w:pPr>
              <w:pStyle w:val="TAH"/>
              <w:rPr>
                <w:rFonts w:ascii="Times New Roman" w:hAnsi="Times New Roman"/>
                <w:sz w:val="20"/>
              </w:rPr>
            </w:pPr>
            <w:r w:rsidRPr="00CA0089">
              <w:rPr>
                <w:rFonts w:ascii="Times New Roman" w:eastAsia="Times New Roman" w:hAnsi="Times New Roman"/>
                <w:position w:val="-10"/>
              </w:rPr>
              <w:object w:dxaOrig="225" w:dyaOrig="270" w14:anchorId="2E0CA8A0">
                <v:shape id="_x0000_i1029" type="#_x0000_t75" style="width:10.35pt;height:13.55pt" o:ole="">
                  <v:imagedata r:id="rId21" o:title=""/>
                </v:shape>
                <o:OLEObject Type="Embed" ProgID="Equation.3" ShapeID="_x0000_i1029" DrawAspect="Content" ObjectID="_1609700445" r:id="rId22"/>
              </w:object>
            </w:r>
          </w:p>
        </w:tc>
        <w:tc>
          <w:tcPr>
            <w:tcW w:w="1311" w:type="dxa"/>
            <w:tcBorders>
              <w:top w:val="single" w:sz="4" w:space="0" w:color="auto"/>
              <w:left w:val="single" w:sz="4" w:space="0" w:color="auto"/>
              <w:bottom w:val="single" w:sz="4" w:space="0" w:color="auto"/>
              <w:right w:val="single" w:sz="4" w:space="0" w:color="auto"/>
            </w:tcBorders>
            <w:shd w:val="clear" w:color="auto" w:fill="E0E0E0"/>
          </w:tcPr>
          <w:p w14:paraId="1B722174" w14:textId="77777777" w:rsidR="002079E0" w:rsidRPr="00CA0089" w:rsidRDefault="002079E0" w:rsidP="00FC53B0">
            <w:pPr>
              <w:pStyle w:val="TAH"/>
              <w:rPr>
                <w:rFonts w:ascii="Times New Roman" w:hAnsi="Times New Roman"/>
              </w:rPr>
            </w:pPr>
            <w:r>
              <w:rPr>
                <w:rFonts w:ascii="Times New Roman" w:hAnsi="Times New Roman"/>
              </w:rPr>
              <w:t>N1</w:t>
            </w:r>
          </w:p>
        </w:tc>
        <w:tc>
          <w:tcPr>
            <w:tcW w:w="1594"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47A1697" w14:textId="77777777" w:rsidR="002079E0" w:rsidRPr="00321A73" w:rsidRDefault="002079E0" w:rsidP="00FC53B0">
            <w:pPr>
              <w:pStyle w:val="TAH"/>
              <w:rPr>
                <w:rFonts w:ascii="Times New Roman" w:hAnsi="Times New Roman"/>
                <w:sz w:val="20"/>
              </w:rPr>
            </w:pPr>
            <w:r>
              <w:rPr>
                <w:rFonts w:ascii="Times New Roman" w:hAnsi="Times New Roman"/>
              </w:rPr>
              <w:t>N2</w:t>
            </w:r>
          </w:p>
        </w:tc>
        <w:tc>
          <w:tcPr>
            <w:tcW w:w="1415" w:type="dxa"/>
            <w:tcBorders>
              <w:top w:val="single" w:sz="4" w:space="0" w:color="auto"/>
              <w:left w:val="single" w:sz="4" w:space="0" w:color="auto"/>
              <w:bottom w:val="single" w:sz="4" w:space="0" w:color="auto"/>
              <w:right w:val="single" w:sz="4" w:space="0" w:color="auto"/>
            </w:tcBorders>
            <w:shd w:val="clear" w:color="auto" w:fill="E0E0E0"/>
          </w:tcPr>
          <w:p w14:paraId="5AC16237" w14:textId="77777777" w:rsidR="002079E0" w:rsidRDefault="002079E0" w:rsidP="00FC53B0">
            <w:pPr>
              <w:pStyle w:val="TAH"/>
              <w:rPr>
                <w:rFonts w:ascii="Times New Roman" w:hAnsi="Times New Roman"/>
                <w:lang w:eastAsia="zh-CN"/>
              </w:rPr>
            </w:pPr>
            <w:r>
              <w:rPr>
                <w:rFonts w:ascii="Times New Roman" w:hAnsi="Times New Roman" w:hint="eastAsia"/>
                <w:lang w:eastAsia="zh-CN"/>
              </w:rPr>
              <w:t>N1</w:t>
            </w:r>
          </w:p>
        </w:tc>
        <w:tc>
          <w:tcPr>
            <w:tcW w:w="1415" w:type="dxa"/>
            <w:tcBorders>
              <w:top w:val="single" w:sz="4" w:space="0" w:color="auto"/>
              <w:left w:val="single" w:sz="4" w:space="0" w:color="auto"/>
              <w:bottom w:val="single" w:sz="4" w:space="0" w:color="auto"/>
              <w:right w:val="single" w:sz="4" w:space="0" w:color="auto"/>
            </w:tcBorders>
            <w:shd w:val="clear" w:color="auto" w:fill="E0E0E0"/>
          </w:tcPr>
          <w:p w14:paraId="47E1BD22" w14:textId="77777777" w:rsidR="002079E0" w:rsidRDefault="002079E0" w:rsidP="00FC53B0">
            <w:pPr>
              <w:pStyle w:val="TAH"/>
              <w:rPr>
                <w:rFonts w:ascii="Times New Roman" w:hAnsi="Times New Roman"/>
                <w:lang w:eastAsia="zh-CN"/>
              </w:rPr>
            </w:pPr>
            <w:r>
              <w:rPr>
                <w:rFonts w:ascii="Times New Roman" w:hAnsi="Times New Roman" w:hint="eastAsia"/>
                <w:lang w:eastAsia="zh-CN"/>
              </w:rPr>
              <w:t>N2</w:t>
            </w:r>
          </w:p>
        </w:tc>
        <w:tc>
          <w:tcPr>
            <w:tcW w:w="1415" w:type="dxa"/>
            <w:tcBorders>
              <w:top w:val="single" w:sz="4" w:space="0" w:color="auto"/>
              <w:left w:val="single" w:sz="4" w:space="0" w:color="auto"/>
              <w:bottom w:val="single" w:sz="4" w:space="0" w:color="auto"/>
              <w:right w:val="single" w:sz="4" w:space="0" w:color="auto"/>
            </w:tcBorders>
            <w:shd w:val="clear" w:color="auto" w:fill="E0E0E0"/>
          </w:tcPr>
          <w:p w14:paraId="3A21A36F" w14:textId="77777777" w:rsidR="002079E0" w:rsidRDefault="002079E0" w:rsidP="00FC53B0">
            <w:pPr>
              <w:pStyle w:val="TAH"/>
              <w:rPr>
                <w:rFonts w:ascii="Times New Roman" w:hAnsi="Times New Roman"/>
              </w:rPr>
            </w:pPr>
            <w:r>
              <w:rPr>
                <w:rFonts w:ascii="Times New Roman" w:hAnsi="Times New Roman" w:hint="eastAsia"/>
                <w:lang w:eastAsia="zh-CN"/>
              </w:rPr>
              <w:t>N1</w:t>
            </w:r>
          </w:p>
        </w:tc>
        <w:tc>
          <w:tcPr>
            <w:tcW w:w="1415" w:type="dxa"/>
            <w:tcBorders>
              <w:top w:val="single" w:sz="4" w:space="0" w:color="auto"/>
              <w:left w:val="single" w:sz="4" w:space="0" w:color="auto"/>
              <w:bottom w:val="single" w:sz="4" w:space="0" w:color="auto"/>
              <w:right w:val="single" w:sz="4" w:space="0" w:color="auto"/>
            </w:tcBorders>
            <w:shd w:val="clear" w:color="auto" w:fill="E0E0E0"/>
          </w:tcPr>
          <w:p w14:paraId="3787AA3F" w14:textId="77777777" w:rsidR="002079E0" w:rsidRDefault="002079E0" w:rsidP="00FC53B0">
            <w:pPr>
              <w:pStyle w:val="TAH"/>
              <w:rPr>
                <w:rFonts w:ascii="Times New Roman" w:hAnsi="Times New Roman"/>
              </w:rPr>
            </w:pPr>
            <w:r>
              <w:rPr>
                <w:rFonts w:ascii="Times New Roman" w:hAnsi="Times New Roman" w:hint="eastAsia"/>
                <w:lang w:eastAsia="zh-CN"/>
              </w:rPr>
              <w:t>N2</w:t>
            </w:r>
          </w:p>
        </w:tc>
      </w:tr>
      <w:tr w:rsidR="002079E0" w14:paraId="1EE3B39D" w14:textId="77777777" w:rsidTr="00FC53B0">
        <w:trPr>
          <w:cantSplit/>
          <w:jc w:val="center"/>
        </w:trPr>
        <w:tc>
          <w:tcPr>
            <w:tcW w:w="517" w:type="dxa"/>
            <w:tcBorders>
              <w:top w:val="single" w:sz="4" w:space="0" w:color="auto"/>
              <w:left w:val="single" w:sz="4" w:space="0" w:color="auto"/>
              <w:bottom w:val="single" w:sz="4" w:space="0" w:color="auto"/>
              <w:right w:val="single" w:sz="4" w:space="0" w:color="auto"/>
            </w:tcBorders>
            <w:vAlign w:val="center"/>
            <w:hideMark/>
          </w:tcPr>
          <w:p w14:paraId="5A4101DC" w14:textId="77777777" w:rsidR="002079E0" w:rsidRPr="00CA0089" w:rsidRDefault="002079E0" w:rsidP="00FC53B0">
            <w:pPr>
              <w:pStyle w:val="TAC"/>
              <w:rPr>
                <w:rFonts w:ascii="Times New Roman" w:hAnsi="Times New Roman"/>
              </w:rPr>
            </w:pPr>
            <w:r w:rsidRPr="00CA0089">
              <w:rPr>
                <w:rFonts w:ascii="Times New Roman" w:hAnsi="Times New Roman"/>
              </w:rPr>
              <w:t>0</w:t>
            </w:r>
          </w:p>
        </w:tc>
        <w:tc>
          <w:tcPr>
            <w:tcW w:w="1311" w:type="dxa"/>
            <w:tcBorders>
              <w:top w:val="single" w:sz="4" w:space="0" w:color="auto"/>
              <w:left w:val="single" w:sz="4" w:space="0" w:color="auto"/>
              <w:bottom w:val="single" w:sz="4" w:space="0" w:color="auto"/>
              <w:right w:val="single" w:sz="4" w:space="0" w:color="auto"/>
            </w:tcBorders>
          </w:tcPr>
          <w:p w14:paraId="0AF1434B" w14:textId="77777777" w:rsidR="002079E0" w:rsidRPr="00CA0089" w:rsidRDefault="002079E0" w:rsidP="00FC53B0">
            <w:pPr>
              <w:pStyle w:val="TAC"/>
              <w:rPr>
                <w:rFonts w:ascii="Times New Roman" w:hAnsi="Times New Roman"/>
              </w:rPr>
            </w:pPr>
            <w:r>
              <w:rPr>
                <w:rFonts w:ascii="Times New Roman" w:hAnsi="Times New Roman"/>
              </w:rPr>
              <w:t>3</w:t>
            </w:r>
          </w:p>
        </w:tc>
        <w:tc>
          <w:tcPr>
            <w:tcW w:w="1594" w:type="dxa"/>
            <w:tcBorders>
              <w:top w:val="single" w:sz="4" w:space="0" w:color="auto"/>
              <w:left w:val="single" w:sz="4" w:space="0" w:color="auto"/>
              <w:bottom w:val="single" w:sz="4" w:space="0" w:color="auto"/>
              <w:right w:val="single" w:sz="4" w:space="0" w:color="auto"/>
            </w:tcBorders>
            <w:vAlign w:val="center"/>
          </w:tcPr>
          <w:p w14:paraId="64AF5D13" w14:textId="77777777" w:rsidR="002079E0" w:rsidRPr="00CA0089" w:rsidRDefault="002079E0" w:rsidP="00FC53B0">
            <w:pPr>
              <w:pStyle w:val="TAC"/>
              <w:rPr>
                <w:rFonts w:ascii="Times New Roman" w:hAnsi="Times New Roman"/>
              </w:rPr>
            </w:pPr>
            <w:r>
              <w:rPr>
                <w:rFonts w:ascii="Times New Roman" w:hAnsi="Times New Roman"/>
              </w:rPr>
              <w:t>5</w:t>
            </w:r>
          </w:p>
        </w:tc>
        <w:tc>
          <w:tcPr>
            <w:tcW w:w="1415" w:type="dxa"/>
            <w:tcBorders>
              <w:top w:val="single" w:sz="4" w:space="0" w:color="auto"/>
              <w:left w:val="single" w:sz="4" w:space="0" w:color="auto"/>
              <w:bottom w:val="single" w:sz="4" w:space="0" w:color="auto"/>
              <w:right w:val="single" w:sz="4" w:space="0" w:color="auto"/>
            </w:tcBorders>
          </w:tcPr>
          <w:p w14:paraId="36929106" w14:textId="77777777" w:rsidR="002079E0" w:rsidRDefault="002079E0" w:rsidP="00FC53B0">
            <w:pPr>
              <w:pStyle w:val="TAC"/>
              <w:rPr>
                <w:rFonts w:ascii="Times New Roman" w:hAnsi="Times New Roman"/>
              </w:rPr>
            </w:pPr>
            <w:r w:rsidRPr="004D7F62">
              <w:rPr>
                <w:rFonts w:ascii="Times New Roman" w:hAnsi="Times New Roman"/>
              </w:rPr>
              <w:t>2</w:t>
            </w:r>
          </w:p>
        </w:tc>
        <w:tc>
          <w:tcPr>
            <w:tcW w:w="1415" w:type="dxa"/>
            <w:tcBorders>
              <w:top w:val="single" w:sz="4" w:space="0" w:color="auto"/>
              <w:left w:val="single" w:sz="4" w:space="0" w:color="auto"/>
              <w:bottom w:val="single" w:sz="4" w:space="0" w:color="auto"/>
              <w:right w:val="single" w:sz="4" w:space="0" w:color="auto"/>
            </w:tcBorders>
          </w:tcPr>
          <w:p w14:paraId="2FD254F8" w14:textId="77777777" w:rsidR="002079E0" w:rsidRDefault="002079E0" w:rsidP="00FC53B0">
            <w:pPr>
              <w:pStyle w:val="TAC"/>
              <w:rPr>
                <w:rFonts w:ascii="Times New Roman" w:hAnsi="Times New Roman"/>
              </w:rPr>
            </w:pPr>
            <w:r w:rsidRPr="004D7F62">
              <w:rPr>
                <w:rFonts w:ascii="Times New Roman" w:hAnsi="Times New Roman"/>
              </w:rPr>
              <w:t>3.5</w:t>
            </w:r>
          </w:p>
        </w:tc>
        <w:tc>
          <w:tcPr>
            <w:tcW w:w="1415" w:type="dxa"/>
            <w:tcBorders>
              <w:top w:val="single" w:sz="4" w:space="0" w:color="auto"/>
              <w:left w:val="single" w:sz="4" w:space="0" w:color="auto"/>
              <w:bottom w:val="single" w:sz="4" w:space="0" w:color="auto"/>
              <w:right w:val="single" w:sz="4" w:space="0" w:color="auto"/>
            </w:tcBorders>
          </w:tcPr>
          <w:p w14:paraId="33127401" w14:textId="77777777" w:rsidR="002079E0" w:rsidRDefault="002079E0" w:rsidP="00FC53B0">
            <w:pPr>
              <w:pStyle w:val="TAC"/>
              <w:rPr>
                <w:rFonts w:ascii="Times New Roman" w:hAnsi="Times New Roman"/>
              </w:rPr>
            </w:pPr>
            <w:r w:rsidRPr="004D7F62">
              <w:rPr>
                <w:rFonts w:ascii="Times New Roman" w:hAnsi="Times New Roman"/>
              </w:rPr>
              <w:t>1.5</w:t>
            </w:r>
          </w:p>
        </w:tc>
        <w:tc>
          <w:tcPr>
            <w:tcW w:w="1415" w:type="dxa"/>
            <w:tcBorders>
              <w:top w:val="single" w:sz="4" w:space="0" w:color="auto"/>
              <w:left w:val="single" w:sz="4" w:space="0" w:color="auto"/>
              <w:bottom w:val="single" w:sz="4" w:space="0" w:color="auto"/>
              <w:right w:val="single" w:sz="4" w:space="0" w:color="auto"/>
            </w:tcBorders>
          </w:tcPr>
          <w:p w14:paraId="65F90FE5" w14:textId="77777777" w:rsidR="002079E0" w:rsidRDefault="002079E0" w:rsidP="00FC53B0">
            <w:pPr>
              <w:pStyle w:val="TAC"/>
              <w:rPr>
                <w:rFonts w:ascii="Times New Roman" w:hAnsi="Times New Roman"/>
              </w:rPr>
            </w:pPr>
            <w:r w:rsidRPr="004D7F62">
              <w:rPr>
                <w:rFonts w:ascii="Times New Roman" w:hAnsi="Times New Roman"/>
              </w:rPr>
              <w:t>2.5</w:t>
            </w:r>
          </w:p>
        </w:tc>
      </w:tr>
      <w:tr w:rsidR="002079E0" w14:paraId="39D2843C" w14:textId="77777777" w:rsidTr="00FC53B0">
        <w:trPr>
          <w:cantSplit/>
          <w:jc w:val="center"/>
        </w:trPr>
        <w:tc>
          <w:tcPr>
            <w:tcW w:w="517" w:type="dxa"/>
            <w:tcBorders>
              <w:top w:val="single" w:sz="4" w:space="0" w:color="auto"/>
              <w:left w:val="single" w:sz="4" w:space="0" w:color="auto"/>
              <w:bottom w:val="single" w:sz="4" w:space="0" w:color="auto"/>
              <w:right w:val="single" w:sz="4" w:space="0" w:color="auto"/>
            </w:tcBorders>
            <w:vAlign w:val="center"/>
            <w:hideMark/>
          </w:tcPr>
          <w:p w14:paraId="206E4556" w14:textId="77777777" w:rsidR="002079E0" w:rsidRPr="00CA0089" w:rsidRDefault="002079E0" w:rsidP="00FC53B0">
            <w:pPr>
              <w:pStyle w:val="TAC"/>
              <w:rPr>
                <w:rFonts w:ascii="Times New Roman" w:hAnsi="Times New Roman"/>
              </w:rPr>
            </w:pPr>
            <w:r w:rsidRPr="00CA0089">
              <w:rPr>
                <w:rFonts w:ascii="Times New Roman" w:hAnsi="Times New Roman"/>
              </w:rPr>
              <w:t>1</w:t>
            </w:r>
          </w:p>
        </w:tc>
        <w:tc>
          <w:tcPr>
            <w:tcW w:w="1311" w:type="dxa"/>
            <w:tcBorders>
              <w:top w:val="single" w:sz="4" w:space="0" w:color="auto"/>
              <w:left w:val="single" w:sz="4" w:space="0" w:color="auto"/>
              <w:bottom w:val="single" w:sz="4" w:space="0" w:color="auto"/>
              <w:right w:val="single" w:sz="4" w:space="0" w:color="auto"/>
            </w:tcBorders>
          </w:tcPr>
          <w:p w14:paraId="4166A9AB" w14:textId="77777777" w:rsidR="002079E0" w:rsidRPr="00CA0089" w:rsidRDefault="002079E0" w:rsidP="00FC53B0">
            <w:pPr>
              <w:pStyle w:val="TAC"/>
              <w:rPr>
                <w:rFonts w:ascii="Times New Roman" w:hAnsi="Times New Roman"/>
              </w:rPr>
            </w:pPr>
            <w:r>
              <w:rPr>
                <w:rFonts w:ascii="Times New Roman" w:hAnsi="Times New Roman"/>
              </w:rPr>
              <w:t>4.5</w:t>
            </w:r>
          </w:p>
        </w:tc>
        <w:tc>
          <w:tcPr>
            <w:tcW w:w="1594" w:type="dxa"/>
            <w:tcBorders>
              <w:top w:val="single" w:sz="4" w:space="0" w:color="auto"/>
              <w:left w:val="single" w:sz="4" w:space="0" w:color="auto"/>
              <w:bottom w:val="single" w:sz="4" w:space="0" w:color="auto"/>
              <w:right w:val="single" w:sz="4" w:space="0" w:color="auto"/>
            </w:tcBorders>
            <w:vAlign w:val="center"/>
          </w:tcPr>
          <w:p w14:paraId="1A87CC28" w14:textId="77777777" w:rsidR="002079E0" w:rsidRPr="00CA0089" w:rsidRDefault="002079E0" w:rsidP="00FC53B0">
            <w:pPr>
              <w:pStyle w:val="TAC"/>
              <w:rPr>
                <w:rFonts w:ascii="Times New Roman" w:hAnsi="Times New Roman"/>
              </w:rPr>
            </w:pPr>
            <w:r>
              <w:rPr>
                <w:rFonts w:ascii="Times New Roman" w:hAnsi="Times New Roman"/>
              </w:rPr>
              <w:t>5.5</w:t>
            </w:r>
          </w:p>
        </w:tc>
        <w:tc>
          <w:tcPr>
            <w:tcW w:w="1415" w:type="dxa"/>
            <w:tcBorders>
              <w:top w:val="single" w:sz="4" w:space="0" w:color="auto"/>
              <w:left w:val="single" w:sz="4" w:space="0" w:color="auto"/>
              <w:bottom w:val="single" w:sz="4" w:space="0" w:color="auto"/>
              <w:right w:val="single" w:sz="4" w:space="0" w:color="auto"/>
            </w:tcBorders>
          </w:tcPr>
          <w:p w14:paraId="66AFD57F" w14:textId="77777777" w:rsidR="002079E0" w:rsidRDefault="002079E0" w:rsidP="00FC53B0">
            <w:pPr>
              <w:pStyle w:val="TAC"/>
              <w:rPr>
                <w:rFonts w:ascii="Times New Roman" w:hAnsi="Times New Roman"/>
              </w:rPr>
            </w:pPr>
            <w:r w:rsidRPr="004D7F62">
              <w:rPr>
                <w:rFonts w:ascii="Times New Roman" w:hAnsi="Times New Roman"/>
              </w:rPr>
              <w:t>3</w:t>
            </w:r>
          </w:p>
        </w:tc>
        <w:tc>
          <w:tcPr>
            <w:tcW w:w="1415" w:type="dxa"/>
            <w:tcBorders>
              <w:top w:val="single" w:sz="4" w:space="0" w:color="auto"/>
              <w:left w:val="single" w:sz="4" w:space="0" w:color="auto"/>
              <w:bottom w:val="single" w:sz="4" w:space="0" w:color="auto"/>
              <w:right w:val="single" w:sz="4" w:space="0" w:color="auto"/>
            </w:tcBorders>
          </w:tcPr>
          <w:p w14:paraId="029E6778" w14:textId="77777777" w:rsidR="002079E0" w:rsidRDefault="002079E0" w:rsidP="00FC53B0">
            <w:pPr>
              <w:pStyle w:val="TAC"/>
              <w:rPr>
                <w:rFonts w:ascii="Times New Roman" w:hAnsi="Times New Roman"/>
              </w:rPr>
            </w:pPr>
            <w:r w:rsidRPr="004D7F62">
              <w:rPr>
                <w:rFonts w:ascii="Times New Roman" w:hAnsi="Times New Roman"/>
              </w:rPr>
              <w:t>4</w:t>
            </w:r>
          </w:p>
        </w:tc>
        <w:tc>
          <w:tcPr>
            <w:tcW w:w="1415" w:type="dxa"/>
            <w:tcBorders>
              <w:top w:val="single" w:sz="4" w:space="0" w:color="auto"/>
              <w:left w:val="single" w:sz="4" w:space="0" w:color="auto"/>
              <w:bottom w:val="single" w:sz="4" w:space="0" w:color="auto"/>
              <w:right w:val="single" w:sz="4" w:space="0" w:color="auto"/>
            </w:tcBorders>
          </w:tcPr>
          <w:p w14:paraId="11F42383" w14:textId="77777777" w:rsidR="002079E0" w:rsidRDefault="002079E0" w:rsidP="00FC53B0">
            <w:pPr>
              <w:pStyle w:val="TAC"/>
              <w:rPr>
                <w:rFonts w:ascii="Times New Roman" w:hAnsi="Times New Roman"/>
              </w:rPr>
            </w:pPr>
            <w:r w:rsidRPr="004D7F62">
              <w:rPr>
                <w:rFonts w:ascii="Times New Roman" w:hAnsi="Times New Roman"/>
              </w:rPr>
              <w:t>2.5</w:t>
            </w:r>
          </w:p>
        </w:tc>
        <w:tc>
          <w:tcPr>
            <w:tcW w:w="1415" w:type="dxa"/>
            <w:tcBorders>
              <w:top w:val="single" w:sz="4" w:space="0" w:color="auto"/>
              <w:left w:val="single" w:sz="4" w:space="0" w:color="auto"/>
              <w:bottom w:val="single" w:sz="4" w:space="0" w:color="auto"/>
              <w:right w:val="single" w:sz="4" w:space="0" w:color="auto"/>
            </w:tcBorders>
          </w:tcPr>
          <w:p w14:paraId="5E0325EB" w14:textId="77777777" w:rsidR="002079E0" w:rsidRDefault="002079E0" w:rsidP="00FC53B0">
            <w:pPr>
              <w:pStyle w:val="TAC"/>
              <w:rPr>
                <w:rFonts w:ascii="Times New Roman" w:hAnsi="Times New Roman"/>
              </w:rPr>
            </w:pPr>
            <w:r w:rsidRPr="004D7F62">
              <w:rPr>
                <w:rFonts w:ascii="Times New Roman" w:hAnsi="Times New Roman"/>
              </w:rPr>
              <w:t>3</w:t>
            </w:r>
          </w:p>
        </w:tc>
      </w:tr>
      <w:tr w:rsidR="002079E0" w14:paraId="507F4C4B" w14:textId="77777777" w:rsidTr="00FC53B0">
        <w:trPr>
          <w:cantSplit/>
          <w:jc w:val="center"/>
        </w:trPr>
        <w:tc>
          <w:tcPr>
            <w:tcW w:w="517" w:type="dxa"/>
            <w:tcBorders>
              <w:top w:val="single" w:sz="4" w:space="0" w:color="auto"/>
              <w:left w:val="single" w:sz="4" w:space="0" w:color="auto"/>
              <w:bottom w:val="single" w:sz="4" w:space="0" w:color="auto"/>
              <w:right w:val="single" w:sz="4" w:space="0" w:color="auto"/>
            </w:tcBorders>
            <w:vAlign w:val="center"/>
            <w:hideMark/>
          </w:tcPr>
          <w:p w14:paraId="5C27BFCC" w14:textId="77777777" w:rsidR="002079E0" w:rsidRPr="00CA0089" w:rsidRDefault="002079E0" w:rsidP="00FC53B0">
            <w:pPr>
              <w:pStyle w:val="TAC"/>
              <w:rPr>
                <w:rFonts w:ascii="Times New Roman" w:hAnsi="Times New Roman"/>
              </w:rPr>
            </w:pPr>
            <w:r w:rsidRPr="00CA0089">
              <w:rPr>
                <w:rFonts w:ascii="Times New Roman" w:hAnsi="Times New Roman"/>
              </w:rPr>
              <w:t>2</w:t>
            </w:r>
          </w:p>
        </w:tc>
        <w:tc>
          <w:tcPr>
            <w:tcW w:w="1311" w:type="dxa"/>
            <w:tcBorders>
              <w:top w:val="single" w:sz="4" w:space="0" w:color="auto"/>
              <w:left w:val="single" w:sz="4" w:space="0" w:color="auto"/>
              <w:bottom w:val="single" w:sz="4" w:space="0" w:color="auto"/>
              <w:right w:val="single" w:sz="4" w:space="0" w:color="auto"/>
            </w:tcBorders>
          </w:tcPr>
          <w:p w14:paraId="7BF5D251" w14:textId="77777777" w:rsidR="002079E0" w:rsidRPr="00CA0089" w:rsidRDefault="002079E0" w:rsidP="00FC53B0">
            <w:pPr>
              <w:pStyle w:val="TAC"/>
              <w:rPr>
                <w:rFonts w:ascii="Times New Roman" w:hAnsi="Times New Roman"/>
              </w:rPr>
            </w:pPr>
            <w:r>
              <w:rPr>
                <w:rFonts w:ascii="Times New Roman" w:hAnsi="Times New Roman"/>
              </w:rPr>
              <w:t>9 (FR1)</w:t>
            </w:r>
          </w:p>
        </w:tc>
        <w:tc>
          <w:tcPr>
            <w:tcW w:w="1594" w:type="dxa"/>
            <w:tcBorders>
              <w:top w:val="single" w:sz="4" w:space="0" w:color="auto"/>
              <w:left w:val="single" w:sz="4" w:space="0" w:color="auto"/>
              <w:bottom w:val="single" w:sz="4" w:space="0" w:color="auto"/>
              <w:right w:val="single" w:sz="4" w:space="0" w:color="auto"/>
            </w:tcBorders>
            <w:vAlign w:val="center"/>
          </w:tcPr>
          <w:p w14:paraId="20926C22" w14:textId="77777777" w:rsidR="002079E0" w:rsidRPr="00CA0089" w:rsidRDefault="002079E0" w:rsidP="00FC53B0">
            <w:pPr>
              <w:pStyle w:val="TAC"/>
              <w:rPr>
                <w:rFonts w:ascii="Times New Roman" w:hAnsi="Times New Roman"/>
              </w:rPr>
            </w:pPr>
            <w:r>
              <w:rPr>
                <w:rFonts w:ascii="Times New Roman" w:hAnsi="Times New Roman"/>
              </w:rPr>
              <w:t>11 (FR1)</w:t>
            </w:r>
          </w:p>
        </w:tc>
        <w:tc>
          <w:tcPr>
            <w:tcW w:w="1415" w:type="dxa"/>
            <w:tcBorders>
              <w:top w:val="single" w:sz="4" w:space="0" w:color="auto"/>
              <w:left w:val="single" w:sz="4" w:space="0" w:color="auto"/>
              <w:bottom w:val="single" w:sz="4" w:space="0" w:color="auto"/>
              <w:right w:val="single" w:sz="4" w:space="0" w:color="auto"/>
            </w:tcBorders>
          </w:tcPr>
          <w:p w14:paraId="2C4B0DD3" w14:textId="77777777" w:rsidR="002079E0" w:rsidRDefault="002079E0" w:rsidP="00FC53B0">
            <w:pPr>
              <w:pStyle w:val="TAC"/>
              <w:rPr>
                <w:rFonts w:ascii="Times New Roman" w:hAnsi="Times New Roman"/>
                <w:lang w:eastAsia="zh-CN"/>
              </w:rPr>
            </w:pPr>
            <w:r w:rsidRPr="004D7F62">
              <w:rPr>
                <w:rFonts w:ascii="Times New Roman" w:hAnsi="Times New Roman"/>
              </w:rPr>
              <w:t>6</w:t>
            </w:r>
            <w:r>
              <w:rPr>
                <w:rFonts w:ascii="Times New Roman" w:hAnsi="Times New Roman" w:hint="eastAsia"/>
                <w:lang w:eastAsia="zh-CN"/>
              </w:rPr>
              <w:t xml:space="preserve"> (FR1)</w:t>
            </w:r>
          </w:p>
        </w:tc>
        <w:tc>
          <w:tcPr>
            <w:tcW w:w="1415" w:type="dxa"/>
            <w:tcBorders>
              <w:top w:val="single" w:sz="4" w:space="0" w:color="auto"/>
              <w:left w:val="single" w:sz="4" w:space="0" w:color="auto"/>
              <w:bottom w:val="single" w:sz="4" w:space="0" w:color="auto"/>
              <w:right w:val="single" w:sz="4" w:space="0" w:color="auto"/>
            </w:tcBorders>
          </w:tcPr>
          <w:p w14:paraId="565E1757" w14:textId="77777777" w:rsidR="002079E0" w:rsidRDefault="002079E0" w:rsidP="00FC53B0">
            <w:pPr>
              <w:pStyle w:val="TAC"/>
              <w:rPr>
                <w:rFonts w:ascii="Times New Roman" w:hAnsi="Times New Roman"/>
                <w:lang w:eastAsia="zh-CN"/>
              </w:rPr>
            </w:pPr>
            <w:r w:rsidRPr="004D7F62">
              <w:rPr>
                <w:rFonts w:ascii="Times New Roman" w:hAnsi="Times New Roman"/>
              </w:rPr>
              <w:t>7.5</w:t>
            </w:r>
            <w:r>
              <w:rPr>
                <w:rFonts w:ascii="Times New Roman" w:hAnsi="Times New Roman" w:hint="eastAsia"/>
                <w:lang w:eastAsia="zh-CN"/>
              </w:rPr>
              <w:t xml:space="preserve"> (FR1)</w:t>
            </w:r>
          </w:p>
        </w:tc>
        <w:tc>
          <w:tcPr>
            <w:tcW w:w="1415" w:type="dxa"/>
            <w:tcBorders>
              <w:top w:val="single" w:sz="4" w:space="0" w:color="auto"/>
              <w:left w:val="single" w:sz="4" w:space="0" w:color="auto"/>
              <w:bottom w:val="single" w:sz="4" w:space="0" w:color="auto"/>
              <w:right w:val="single" w:sz="4" w:space="0" w:color="auto"/>
            </w:tcBorders>
          </w:tcPr>
          <w:p w14:paraId="72B24D94" w14:textId="77777777" w:rsidR="002079E0" w:rsidRDefault="002079E0" w:rsidP="00FC53B0">
            <w:pPr>
              <w:pStyle w:val="TAC"/>
              <w:rPr>
                <w:rFonts w:ascii="Times New Roman" w:hAnsi="Times New Roman"/>
                <w:lang w:eastAsia="zh-CN"/>
              </w:rPr>
            </w:pPr>
            <w:r w:rsidRPr="004D7F62">
              <w:rPr>
                <w:rFonts w:ascii="Times New Roman" w:hAnsi="Times New Roman"/>
              </w:rPr>
              <w:t>4.5</w:t>
            </w:r>
            <w:r>
              <w:rPr>
                <w:rFonts w:ascii="Times New Roman" w:hAnsi="Times New Roman" w:hint="eastAsia"/>
                <w:lang w:eastAsia="zh-CN"/>
              </w:rPr>
              <w:t xml:space="preserve"> (FR1)</w:t>
            </w:r>
          </w:p>
        </w:tc>
        <w:tc>
          <w:tcPr>
            <w:tcW w:w="1415" w:type="dxa"/>
            <w:tcBorders>
              <w:top w:val="single" w:sz="4" w:space="0" w:color="auto"/>
              <w:left w:val="single" w:sz="4" w:space="0" w:color="auto"/>
              <w:bottom w:val="single" w:sz="4" w:space="0" w:color="auto"/>
              <w:right w:val="single" w:sz="4" w:space="0" w:color="auto"/>
            </w:tcBorders>
          </w:tcPr>
          <w:p w14:paraId="3D5712F6" w14:textId="77777777" w:rsidR="002079E0" w:rsidRDefault="002079E0" w:rsidP="00FC53B0">
            <w:pPr>
              <w:pStyle w:val="TAC"/>
              <w:rPr>
                <w:rFonts w:ascii="Times New Roman" w:hAnsi="Times New Roman"/>
                <w:lang w:eastAsia="zh-CN"/>
              </w:rPr>
            </w:pPr>
            <w:r w:rsidRPr="004D7F62">
              <w:rPr>
                <w:rFonts w:ascii="Times New Roman" w:hAnsi="Times New Roman"/>
              </w:rPr>
              <w:t>5.5</w:t>
            </w:r>
            <w:r>
              <w:rPr>
                <w:rFonts w:ascii="Times New Roman" w:hAnsi="Times New Roman" w:hint="eastAsia"/>
                <w:lang w:eastAsia="zh-CN"/>
              </w:rPr>
              <w:t xml:space="preserve"> (FR1)</w:t>
            </w:r>
          </w:p>
        </w:tc>
      </w:tr>
    </w:tbl>
    <w:p w14:paraId="5CB16537" w14:textId="03DACF18" w:rsidR="002079E0" w:rsidRDefault="00AE7AD0" w:rsidP="002416BF">
      <w:pPr>
        <w:pStyle w:val="ListParagraph"/>
        <w:numPr>
          <w:ilvl w:val="1"/>
          <w:numId w:val="12"/>
        </w:numPr>
        <w:jc w:val="both"/>
        <w:rPr>
          <w:rFonts w:ascii="Times New Roman" w:hAnsi="Times New Roman"/>
          <w:lang w:val="en-GB"/>
        </w:rPr>
      </w:pPr>
      <w:r w:rsidRPr="00AE7AD0">
        <w:rPr>
          <w:rFonts w:ascii="Times New Roman" w:hAnsi="Times New Roman"/>
          <w:lang w:val="en-GB"/>
        </w:rPr>
        <w:t>For DL, the analysis are performed based on the following parameters:</w:t>
      </w:r>
    </w:p>
    <w:p w14:paraId="7C478496" w14:textId="0102F492" w:rsidR="00AE7AD0" w:rsidRDefault="00AE7AD0" w:rsidP="00AE7AD0">
      <w:pPr>
        <w:jc w:val="center"/>
      </w:pPr>
      <w:r>
        <w:object w:dxaOrig="7739" w:dyaOrig="2667" w14:anchorId="7E38CDFC">
          <v:shape id="_x0000_i1030" type="#_x0000_t75" style="width:387.1pt;height:133.3pt" o:ole="">
            <v:imagedata r:id="rId23" o:title=""/>
          </v:shape>
          <o:OLEObject Type="Embed" ProgID="Visio.Drawing.11" ShapeID="_x0000_i1030" DrawAspect="Content" ObjectID="_1609700446" r:id="rId24"/>
        </w:object>
      </w:r>
    </w:p>
    <w:p w14:paraId="696D45ED" w14:textId="20207A7B" w:rsidR="00AE7AD0" w:rsidRDefault="00AE7AD0" w:rsidP="00AE7AD0">
      <w:pPr>
        <w:jc w:val="center"/>
      </w:pPr>
    </w:p>
    <w:p w14:paraId="4FCFB1D8" w14:textId="77777777" w:rsidR="00371B8B" w:rsidRDefault="00371B8B" w:rsidP="00371B8B">
      <w:pPr>
        <w:pStyle w:val="ListParagraph"/>
        <w:numPr>
          <w:ilvl w:val="1"/>
          <w:numId w:val="12"/>
        </w:numPr>
        <w:rPr>
          <w:rFonts w:ascii="Times New Roman" w:hAnsi="Times New Roman"/>
          <w:lang w:val="en-GB"/>
        </w:rPr>
      </w:pPr>
      <w:r w:rsidRPr="00AE7AD0">
        <w:rPr>
          <w:rFonts w:ascii="Times New Roman" w:hAnsi="Times New Roman"/>
          <w:lang w:val="en-GB"/>
        </w:rPr>
        <w:t>The results are given as follows</w:t>
      </w:r>
      <w:r>
        <w:rPr>
          <w:rFonts w:ascii="Times New Roman" w:hAnsi="Times New Roman"/>
          <w:lang w:val="en-GB"/>
        </w:rPr>
        <w:t xml:space="preserve"> for FDD</w:t>
      </w:r>
      <w:r w:rsidRPr="00AE7AD0">
        <w:rPr>
          <w:rFonts w:ascii="Times New Roman" w:hAnsi="Times New Roman"/>
          <w:lang w:val="en-GB"/>
        </w:rPr>
        <w:t>:</w:t>
      </w:r>
    </w:p>
    <w:tbl>
      <w:tblPr>
        <w:tblStyle w:val="TableGrid"/>
        <w:tblW w:w="0" w:type="auto"/>
        <w:tblLook w:val="04A0" w:firstRow="1" w:lastRow="0" w:firstColumn="1" w:lastColumn="0" w:noHBand="0" w:noVBand="1"/>
      </w:tblPr>
      <w:tblGrid>
        <w:gridCol w:w="611"/>
        <w:gridCol w:w="818"/>
        <w:gridCol w:w="990"/>
        <w:gridCol w:w="639"/>
        <w:gridCol w:w="702"/>
        <w:gridCol w:w="702"/>
        <w:gridCol w:w="639"/>
        <w:gridCol w:w="702"/>
        <w:gridCol w:w="702"/>
        <w:gridCol w:w="702"/>
        <w:gridCol w:w="639"/>
        <w:gridCol w:w="702"/>
        <w:gridCol w:w="702"/>
        <w:gridCol w:w="702"/>
      </w:tblGrid>
      <w:tr w:rsidR="00371B8B" w:rsidRPr="00F12ECE" w14:paraId="71D283B5" w14:textId="77777777" w:rsidTr="00371B8B">
        <w:tc>
          <w:tcPr>
            <w:tcW w:w="0" w:type="auto"/>
            <w:vMerge w:val="restart"/>
            <w:tcBorders>
              <w:top w:val="single" w:sz="8" w:space="0" w:color="auto"/>
              <w:left w:val="single" w:sz="8" w:space="0" w:color="auto"/>
            </w:tcBorders>
            <w:shd w:val="clear" w:color="auto" w:fill="A6A6A6" w:themeFill="background1" w:themeFillShade="A6"/>
            <w:vAlign w:val="center"/>
          </w:tcPr>
          <w:p w14:paraId="6DE69796" w14:textId="77777777" w:rsidR="00371B8B" w:rsidRPr="002755A7" w:rsidRDefault="00371B8B" w:rsidP="00371B8B">
            <w:pPr>
              <w:jc w:val="center"/>
              <w:rPr>
                <w:rFonts w:eastAsiaTheme="minorEastAsia"/>
                <w:b/>
                <w:lang w:eastAsia="zh-CN"/>
              </w:rPr>
            </w:pPr>
            <w:r w:rsidRPr="002755A7">
              <w:rPr>
                <w:b/>
              </w:rPr>
              <w:t>SCS</w:t>
            </w:r>
          </w:p>
          <w:p w14:paraId="425259D1" w14:textId="77777777" w:rsidR="00371B8B" w:rsidRPr="002755A7" w:rsidRDefault="00371B8B" w:rsidP="00371B8B">
            <w:pPr>
              <w:jc w:val="center"/>
              <w:rPr>
                <w:rFonts w:eastAsiaTheme="minorEastAsia"/>
                <w:b/>
                <w:lang w:eastAsia="zh-CN"/>
              </w:rPr>
            </w:pPr>
            <w:r w:rsidRPr="002755A7">
              <w:rPr>
                <w:rFonts w:eastAsiaTheme="minorEastAsia"/>
                <w:b/>
                <w:lang w:eastAsia="zh-CN"/>
              </w:rPr>
              <w:t>(kHz)</w:t>
            </w:r>
          </w:p>
        </w:tc>
        <w:tc>
          <w:tcPr>
            <w:tcW w:w="0" w:type="auto"/>
            <w:vMerge w:val="restart"/>
            <w:tcBorders>
              <w:top w:val="single" w:sz="8" w:space="0" w:color="auto"/>
            </w:tcBorders>
            <w:shd w:val="clear" w:color="auto" w:fill="A6A6A6" w:themeFill="background1" w:themeFillShade="A6"/>
            <w:vAlign w:val="center"/>
          </w:tcPr>
          <w:p w14:paraId="6C4C785F" w14:textId="77777777" w:rsidR="00371B8B" w:rsidRPr="002755A7" w:rsidRDefault="00371B8B" w:rsidP="00371B8B">
            <w:pPr>
              <w:jc w:val="center"/>
              <w:rPr>
                <w:b/>
              </w:rPr>
            </w:pPr>
            <w:r w:rsidRPr="002755A7">
              <w:rPr>
                <w:b/>
              </w:rPr>
              <w:t>PDSCH duration (OS)</w:t>
            </w:r>
          </w:p>
        </w:tc>
        <w:tc>
          <w:tcPr>
            <w:tcW w:w="0" w:type="auto"/>
            <w:vMerge w:val="restart"/>
            <w:tcBorders>
              <w:top w:val="single" w:sz="8" w:space="0" w:color="auto"/>
            </w:tcBorders>
            <w:shd w:val="clear" w:color="auto" w:fill="A6A6A6" w:themeFill="background1" w:themeFillShade="A6"/>
          </w:tcPr>
          <w:p w14:paraId="4CB2BF5C" w14:textId="77777777" w:rsidR="00371B8B" w:rsidRPr="002755A7" w:rsidRDefault="00371B8B" w:rsidP="00371B8B">
            <w:pPr>
              <w:jc w:val="center"/>
              <w:rPr>
                <w:rFonts w:eastAsiaTheme="minorEastAsia"/>
                <w:b/>
                <w:lang w:eastAsia="zh-CN"/>
              </w:rPr>
            </w:pPr>
            <w:r w:rsidRPr="002755A7">
              <w:rPr>
                <w:b/>
              </w:rPr>
              <w:t xml:space="preserve">PDCCH monitoring </w:t>
            </w:r>
            <w:r w:rsidRPr="002755A7">
              <w:rPr>
                <w:rFonts w:eastAsiaTheme="minorEastAsia"/>
                <w:b/>
                <w:lang w:eastAsia="zh-CN"/>
              </w:rPr>
              <w:t>occasions per slot</w:t>
            </w:r>
          </w:p>
        </w:tc>
        <w:tc>
          <w:tcPr>
            <w:tcW w:w="0" w:type="auto"/>
            <w:gridSpan w:val="3"/>
            <w:tcBorders>
              <w:top w:val="single" w:sz="8" w:space="0" w:color="auto"/>
            </w:tcBorders>
            <w:shd w:val="clear" w:color="auto" w:fill="A6A6A6" w:themeFill="background1" w:themeFillShade="A6"/>
            <w:vAlign w:val="center"/>
          </w:tcPr>
          <w:p w14:paraId="0064072A" w14:textId="77777777" w:rsidR="00371B8B" w:rsidRDefault="00371B8B" w:rsidP="00371B8B">
            <w:pPr>
              <w:jc w:val="center"/>
              <w:rPr>
                <w:rFonts w:eastAsiaTheme="minorEastAsia"/>
                <w:b/>
                <w:lang w:eastAsia="zh-CN"/>
              </w:rPr>
            </w:pPr>
            <w:r>
              <w:rPr>
                <w:rFonts w:eastAsiaTheme="minorEastAsia" w:hint="eastAsia"/>
                <w:b/>
                <w:lang w:eastAsia="zh-CN"/>
              </w:rPr>
              <w:t>UE capability 2</w:t>
            </w:r>
          </w:p>
        </w:tc>
        <w:tc>
          <w:tcPr>
            <w:tcW w:w="0" w:type="auto"/>
            <w:gridSpan w:val="4"/>
            <w:tcBorders>
              <w:top w:val="single" w:sz="8" w:space="0" w:color="auto"/>
            </w:tcBorders>
            <w:shd w:val="clear" w:color="auto" w:fill="A6A6A6" w:themeFill="background1" w:themeFillShade="A6"/>
            <w:vAlign w:val="center"/>
          </w:tcPr>
          <w:p w14:paraId="18738876" w14:textId="77777777" w:rsidR="00371B8B" w:rsidRDefault="00371B8B" w:rsidP="00371B8B">
            <w:pPr>
              <w:jc w:val="center"/>
              <w:rPr>
                <w:rFonts w:eastAsiaTheme="minorEastAsia"/>
                <w:b/>
                <w:lang w:eastAsia="zh-CN"/>
              </w:rPr>
            </w:pPr>
            <w:r>
              <w:rPr>
                <w:rFonts w:eastAsiaTheme="minorEastAsia" w:hint="eastAsia"/>
                <w:b/>
                <w:lang w:eastAsia="zh-CN"/>
              </w:rPr>
              <w:t>UE capability 3</w:t>
            </w:r>
          </w:p>
        </w:tc>
        <w:tc>
          <w:tcPr>
            <w:tcW w:w="0" w:type="auto"/>
            <w:gridSpan w:val="4"/>
            <w:tcBorders>
              <w:top w:val="single" w:sz="8" w:space="0" w:color="auto"/>
              <w:right w:val="single" w:sz="8" w:space="0" w:color="auto"/>
            </w:tcBorders>
            <w:shd w:val="clear" w:color="auto" w:fill="A6A6A6" w:themeFill="background1" w:themeFillShade="A6"/>
          </w:tcPr>
          <w:p w14:paraId="2346E52C" w14:textId="77777777" w:rsidR="00371B8B" w:rsidRDefault="00371B8B" w:rsidP="00371B8B">
            <w:pPr>
              <w:jc w:val="center"/>
              <w:rPr>
                <w:rFonts w:eastAsiaTheme="minorEastAsia"/>
                <w:b/>
                <w:lang w:eastAsia="zh-CN"/>
              </w:rPr>
            </w:pPr>
            <w:r>
              <w:rPr>
                <w:rFonts w:eastAsiaTheme="minorEastAsia" w:hint="eastAsia"/>
                <w:b/>
                <w:lang w:eastAsia="zh-CN"/>
              </w:rPr>
              <w:t>UE capability 4</w:t>
            </w:r>
          </w:p>
        </w:tc>
      </w:tr>
      <w:tr w:rsidR="00371B8B" w:rsidRPr="00F12ECE" w14:paraId="2F72EB98" w14:textId="77777777" w:rsidTr="00371B8B">
        <w:tc>
          <w:tcPr>
            <w:tcW w:w="0" w:type="auto"/>
            <w:vMerge/>
            <w:tcBorders>
              <w:left w:val="single" w:sz="8" w:space="0" w:color="auto"/>
              <w:bottom w:val="single" w:sz="8" w:space="0" w:color="auto"/>
            </w:tcBorders>
            <w:shd w:val="clear" w:color="auto" w:fill="A6A6A6" w:themeFill="background1" w:themeFillShade="A6"/>
            <w:vAlign w:val="center"/>
          </w:tcPr>
          <w:p w14:paraId="3413A80C" w14:textId="77777777" w:rsidR="00371B8B" w:rsidRPr="00F12ECE" w:rsidRDefault="00371B8B" w:rsidP="00371B8B">
            <w:pPr>
              <w:jc w:val="center"/>
            </w:pPr>
          </w:p>
        </w:tc>
        <w:tc>
          <w:tcPr>
            <w:tcW w:w="0" w:type="auto"/>
            <w:vMerge/>
            <w:tcBorders>
              <w:bottom w:val="single" w:sz="8" w:space="0" w:color="auto"/>
            </w:tcBorders>
            <w:shd w:val="clear" w:color="auto" w:fill="A6A6A6" w:themeFill="background1" w:themeFillShade="A6"/>
            <w:vAlign w:val="center"/>
          </w:tcPr>
          <w:p w14:paraId="7122A069" w14:textId="77777777" w:rsidR="00371B8B" w:rsidRPr="00F12ECE" w:rsidRDefault="00371B8B" w:rsidP="00371B8B">
            <w:pPr>
              <w:jc w:val="center"/>
            </w:pPr>
          </w:p>
        </w:tc>
        <w:tc>
          <w:tcPr>
            <w:tcW w:w="0" w:type="auto"/>
            <w:vMerge/>
            <w:shd w:val="clear" w:color="auto" w:fill="A6A6A6" w:themeFill="background1" w:themeFillShade="A6"/>
          </w:tcPr>
          <w:p w14:paraId="5870C3FE" w14:textId="77777777" w:rsidR="00371B8B" w:rsidRPr="00F12ECE" w:rsidRDefault="00371B8B" w:rsidP="00371B8B">
            <w:pPr>
              <w:jc w:val="center"/>
            </w:pPr>
          </w:p>
        </w:tc>
        <w:tc>
          <w:tcPr>
            <w:tcW w:w="0" w:type="auto"/>
            <w:tcBorders>
              <w:top w:val="single" w:sz="8" w:space="0" w:color="auto"/>
            </w:tcBorders>
            <w:shd w:val="clear" w:color="auto" w:fill="A6A6A6" w:themeFill="background1" w:themeFillShade="A6"/>
            <w:vAlign w:val="center"/>
          </w:tcPr>
          <w:p w14:paraId="791BDE2E" w14:textId="77777777" w:rsidR="00371B8B" w:rsidRPr="002755A7" w:rsidRDefault="00371B8B" w:rsidP="00371B8B">
            <w:pPr>
              <w:jc w:val="center"/>
              <w:rPr>
                <w:rFonts w:eastAsiaTheme="minorEastAsia"/>
                <w:b/>
                <w:lang w:eastAsia="zh-CN"/>
              </w:rPr>
            </w:pPr>
            <w:r>
              <w:rPr>
                <w:rFonts w:eastAsiaTheme="minorEastAsia"/>
                <w:b/>
                <w:lang w:eastAsia="zh-CN"/>
              </w:rPr>
              <w:t>I</w:t>
            </w:r>
            <w:r>
              <w:rPr>
                <w:rFonts w:eastAsiaTheme="minorEastAsia" w:hint="eastAsia"/>
                <w:b/>
                <w:lang w:eastAsia="zh-CN"/>
              </w:rPr>
              <w:t>nitial Tx (ms)</w:t>
            </w:r>
          </w:p>
        </w:tc>
        <w:tc>
          <w:tcPr>
            <w:tcW w:w="0" w:type="auto"/>
            <w:tcBorders>
              <w:top w:val="single" w:sz="8" w:space="0" w:color="auto"/>
            </w:tcBorders>
            <w:shd w:val="clear" w:color="auto" w:fill="A6A6A6" w:themeFill="background1" w:themeFillShade="A6"/>
            <w:vAlign w:val="center"/>
          </w:tcPr>
          <w:p w14:paraId="3D279507" w14:textId="77777777" w:rsidR="00371B8B" w:rsidRPr="002755A7" w:rsidRDefault="00371B8B" w:rsidP="00371B8B">
            <w:pPr>
              <w:jc w:val="center"/>
              <w:rPr>
                <w:rFonts w:eastAsiaTheme="minorEastAsia"/>
                <w:b/>
                <w:lang w:eastAsia="zh-CN"/>
              </w:rPr>
            </w:pPr>
            <w:r>
              <w:rPr>
                <w:rFonts w:eastAsiaTheme="minorEastAsia" w:hint="eastAsia"/>
                <w:b/>
                <w:lang w:eastAsia="zh-CN"/>
              </w:rPr>
              <w:t>+1 HARQ ReTx (ms)</w:t>
            </w:r>
          </w:p>
        </w:tc>
        <w:tc>
          <w:tcPr>
            <w:tcW w:w="0" w:type="auto"/>
            <w:tcBorders>
              <w:top w:val="single" w:sz="8" w:space="0" w:color="auto"/>
            </w:tcBorders>
            <w:shd w:val="clear" w:color="auto" w:fill="A6A6A6" w:themeFill="background1" w:themeFillShade="A6"/>
          </w:tcPr>
          <w:p w14:paraId="328D135F" w14:textId="77777777" w:rsidR="00371B8B" w:rsidRPr="00F12ECE" w:rsidRDefault="00371B8B" w:rsidP="00371B8B">
            <w:pPr>
              <w:jc w:val="center"/>
              <w:rPr>
                <w:b/>
              </w:rPr>
            </w:pPr>
            <w:r>
              <w:rPr>
                <w:rFonts w:eastAsiaTheme="minorEastAsia" w:hint="eastAsia"/>
                <w:b/>
                <w:lang w:eastAsia="zh-CN"/>
              </w:rPr>
              <w:t>+2 HARQ ReTx (ms)</w:t>
            </w:r>
          </w:p>
        </w:tc>
        <w:tc>
          <w:tcPr>
            <w:tcW w:w="0" w:type="auto"/>
            <w:tcBorders>
              <w:top w:val="single" w:sz="8" w:space="0" w:color="auto"/>
            </w:tcBorders>
            <w:shd w:val="clear" w:color="auto" w:fill="A6A6A6" w:themeFill="background1" w:themeFillShade="A6"/>
            <w:vAlign w:val="center"/>
          </w:tcPr>
          <w:p w14:paraId="692CF794" w14:textId="77777777" w:rsidR="00371B8B" w:rsidRPr="00F12ECE" w:rsidRDefault="00371B8B" w:rsidP="00371B8B">
            <w:pPr>
              <w:jc w:val="center"/>
              <w:rPr>
                <w:b/>
              </w:rPr>
            </w:pPr>
            <w:r>
              <w:rPr>
                <w:rFonts w:eastAsiaTheme="minorEastAsia"/>
                <w:b/>
                <w:lang w:eastAsia="zh-CN"/>
              </w:rPr>
              <w:t>I</w:t>
            </w:r>
            <w:r>
              <w:rPr>
                <w:rFonts w:eastAsiaTheme="minorEastAsia" w:hint="eastAsia"/>
                <w:b/>
                <w:lang w:eastAsia="zh-CN"/>
              </w:rPr>
              <w:t>nitial Tx (ms)</w:t>
            </w:r>
          </w:p>
        </w:tc>
        <w:tc>
          <w:tcPr>
            <w:tcW w:w="0" w:type="auto"/>
            <w:tcBorders>
              <w:top w:val="single" w:sz="8" w:space="0" w:color="auto"/>
              <w:right w:val="single" w:sz="8" w:space="0" w:color="auto"/>
            </w:tcBorders>
            <w:shd w:val="clear" w:color="auto" w:fill="A6A6A6" w:themeFill="background1" w:themeFillShade="A6"/>
            <w:vAlign w:val="center"/>
          </w:tcPr>
          <w:p w14:paraId="7D22E152" w14:textId="77777777" w:rsidR="00371B8B" w:rsidRPr="00F12ECE" w:rsidRDefault="00371B8B" w:rsidP="00371B8B">
            <w:pPr>
              <w:jc w:val="center"/>
              <w:rPr>
                <w:b/>
              </w:rPr>
            </w:pPr>
            <w:r>
              <w:rPr>
                <w:rFonts w:eastAsiaTheme="minorEastAsia" w:hint="eastAsia"/>
                <w:b/>
                <w:lang w:eastAsia="zh-CN"/>
              </w:rPr>
              <w:t>+1 HARQ ReTx (ms)</w:t>
            </w:r>
          </w:p>
        </w:tc>
        <w:tc>
          <w:tcPr>
            <w:tcW w:w="0" w:type="auto"/>
            <w:tcBorders>
              <w:top w:val="single" w:sz="8" w:space="0" w:color="auto"/>
              <w:right w:val="single" w:sz="8" w:space="0" w:color="auto"/>
            </w:tcBorders>
            <w:shd w:val="clear" w:color="auto" w:fill="A6A6A6" w:themeFill="background1" w:themeFillShade="A6"/>
          </w:tcPr>
          <w:p w14:paraId="3E2B10F5" w14:textId="77777777" w:rsidR="00371B8B" w:rsidRPr="00F12ECE" w:rsidRDefault="00371B8B" w:rsidP="00371B8B">
            <w:pPr>
              <w:jc w:val="center"/>
              <w:rPr>
                <w:b/>
              </w:rPr>
            </w:pPr>
            <w:r>
              <w:rPr>
                <w:rFonts w:eastAsiaTheme="minorEastAsia" w:hint="eastAsia"/>
                <w:b/>
                <w:lang w:eastAsia="zh-CN"/>
              </w:rPr>
              <w:t>+2 HARQ ReTx (ms)</w:t>
            </w:r>
          </w:p>
        </w:tc>
        <w:tc>
          <w:tcPr>
            <w:tcW w:w="0" w:type="auto"/>
            <w:tcBorders>
              <w:top w:val="single" w:sz="8" w:space="0" w:color="auto"/>
            </w:tcBorders>
            <w:shd w:val="clear" w:color="auto" w:fill="A6A6A6" w:themeFill="background1" w:themeFillShade="A6"/>
          </w:tcPr>
          <w:p w14:paraId="15365EBF" w14:textId="77777777" w:rsidR="00371B8B" w:rsidRDefault="00371B8B" w:rsidP="00371B8B">
            <w:pPr>
              <w:jc w:val="center"/>
              <w:rPr>
                <w:rFonts w:eastAsiaTheme="minorEastAsia"/>
                <w:b/>
                <w:lang w:eastAsia="zh-CN"/>
              </w:rPr>
            </w:pPr>
            <w:r>
              <w:rPr>
                <w:rFonts w:eastAsiaTheme="minorEastAsia" w:hint="eastAsia"/>
                <w:b/>
                <w:lang w:eastAsia="zh-CN"/>
              </w:rPr>
              <w:t>+3 HARQ ReTx</w:t>
            </w:r>
          </w:p>
        </w:tc>
        <w:tc>
          <w:tcPr>
            <w:tcW w:w="0" w:type="auto"/>
            <w:tcBorders>
              <w:top w:val="single" w:sz="8" w:space="0" w:color="auto"/>
              <w:right w:val="single" w:sz="8" w:space="0" w:color="auto"/>
            </w:tcBorders>
            <w:shd w:val="clear" w:color="auto" w:fill="A6A6A6" w:themeFill="background1" w:themeFillShade="A6"/>
            <w:vAlign w:val="center"/>
          </w:tcPr>
          <w:p w14:paraId="61DD93C3" w14:textId="77777777" w:rsidR="00371B8B" w:rsidRDefault="00371B8B" w:rsidP="00371B8B">
            <w:pPr>
              <w:jc w:val="center"/>
              <w:rPr>
                <w:rFonts w:eastAsiaTheme="minorEastAsia"/>
                <w:b/>
                <w:lang w:eastAsia="zh-CN"/>
              </w:rPr>
            </w:pPr>
            <w:r>
              <w:rPr>
                <w:rFonts w:eastAsiaTheme="minorEastAsia"/>
                <w:b/>
                <w:lang w:eastAsia="zh-CN"/>
              </w:rPr>
              <w:t>I</w:t>
            </w:r>
            <w:r>
              <w:rPr>
                <w:rFonts w:eastAsiaTheme="minorEastAsia" w:hint="eastAsia"/>
                <w:b/>
                <w:lang w:eastAsia="zh-CN"/>
              </w:rPr>
              <w:t>nitial Tx (ms)</w:t>
            </w:r>
          </w:p>
        </w:tc>
        <w:tc>
          <w:tcPr>
            <w:tcW w:w="0" w:type="auto"/>
            <w:tcBorders>
              <w:top w:val="single" w:sz="8" w:space="0" w:color="auto"/>
              <w:right w:val="single" w:sz="8" w:space="0" w:color="auto"/>
            </w:tcBorders>
            <w:shd w:val="clear" w:color="auto" w:fill="A6A6A6" w:themeFill="background1" w:themeFillShade="A6"/>
            <w:vAlign w:val="center"/>
          </w:tcPr>
          <w:p w14:paraId="0C7A7988" w14:textId="77777777" w:rsidR="00371B8B" w:rsidRDefault="00371B8B" w:rsidP="00371B8B">
            <w:pPr>
              <w:jc w:val="center"/>
              <w:rPr>
                <w:rFonts w:eastAsiaTheme="minorEastAsia"/>
                <w:b/>
                <w:lang w:eastAsia="zh-CN"/>
              </w:rPr>
            </w:pPr>
            <w:r>
              <w:rPr>
                <w:rFonts w:eastAsiaTheme="minorEastAsia" w:hint="eastAsia"/>
                <w:b/>
                <w:lang w:eastAsia="zh-CN"/>
              </w:rPr>
              <w:t>+1 HARQ ReTx (ms)</w:t>
            </w:r>
          </w:p>
        </w:tc>
        <w:tc>
          <w:tcPr>
            <w:tcW w:w="0" w:type="auto"/>
            <w:tcBorders>
              <w:top w:val="single" w:sz="8" w:space="0" w:color="auto"/>
              <w:right w:val="single" w:sz="8" w:space="0" w:color="auto"/>
            </w:tcBorders>
            <w:shd w:val="clear" w:color="auto" w:fill="A6A6A6" w:themeFill="background1" w:themeFillShade="A6"/>
          </w:tcPr>
          <w:p w14:paraId="51951A24" w14:textId="77777777" w:rsidR="00371B8B" w:rsidRDefault="00371B8B" w:rsidP="00371B8B">
            <w:pPr>
              <w:jc w:val="center"/>
              <w:rPr>
                <w:rFonts w:eastAsiaTheme="minorEastAsia"/>
                <w:b/>
                <w:lang w:eastAsia="zh-CN"/>
              </w:rPr>
            </w:pPr>
            <w:r>
              <w:rPr>
                <w:rFonts w:eastAsiaTheme="minorEastAsia" w:hint="eastAsia"/>
                <w:b/>
                <w:lang w:eastAsia="zh-CN"/>
              </w:rPr>
              <w:t>+2 HARQ ReTx (ms)</w:t>
            </w:r>
          </w:p>
        </w:tc>
        <w:tc>
          <w:tcPr>
            <w:tcW w:w="0" w:type="auto"/>
            <w:tcBorders>
              <w:top w:val="single" w:sz="8" w:space="0" w:color="auto"/>
              <w:right w:val="single" w:sz="8" w:space="0" w:color="auto"/>
            </w:tcBorders>
            <w:shd w:val="clear" w:color="auto" w:fill="A6A6A6" w:themeFill="background1" w:themeFillShade="A6"/>
          </w:tcPr>
          <w:p w14:paraId="6018B8B5" w14:textId="77777777" w:rsidR="00371B8B" w:rsidRDefault="00371B8B" w:rsidP="00371B8B">
            <w:pPr>
              <w:jc w:val="center"/>
              <w:rPr>
                <w:rFonts w:eastAsiaTheme="minorEastAsia"/>
                <w:b/>
                <w:lang w:eastAsia="zh-CN"/>
              </w:rPr>
            </w:pPr>
            <w:r>
              <w:rPr>
                <w:rFonts w:eastAsiaTheme="minorEastAsia" w:hint="eastAsia"/>
                <w:b/>
                <w:lang w:eastAsia="zh-CN"/>
              </w:rPr>
              <w:t>+3 HARQ ReTx</w:t>
            </w:r>
          </w:p>
        </w:tc>
      </w:tr>
      <w:tr w:rsidR="00371B8B" w:rsidRPr="00F12ECE" w14:paraId="078F0084" w14:textId="77777777" w:rsidTr="00371B8B">
        <w:tc>
          <w:tcPr>
            <w:tcW w:w="0" w:type="auto"/>
            <w:vMerge w:val="restart"/>
            <w:tcBorders>
              <w:left w:val="single" w:sz="8" w:space="0" w:color="auto"/>
            </w:tcBorders>
            <w:shd w:val="clear" w:color="auto" w:fill="A6A6A6" w:themeFill="background1" w:themeFillShade="A6"/>
            <w:vAlign w:val="center"/>
          </w:tcPr>
          <w:p w14:paraId="66C4F903" w14:textId="77777777" w:rsidR="00371B8B" w:rsidRPr="003E235C" w:rsidRDefault="00371B8B" w:rsidP="00371B8B">
            <w:pPr>
              <w:jc w:val="center"/>
              <w:rPr>
                <w:rFonts w:eastAsiaTheme="minorEastAsia"/>
                <w:b/>
                <w:lang w:eastAsia="zh-CN"/>
              </w:rPr>
            </w:pPr>
            <w:r w:rsidRPr="003E235C">
              <w:rPr>
                <w:rFonts w:eastAsiaTheme="minorEastAsia" w:hint="eastAsia"/>
                <w:b/>
                <w:lang w:eastAsia="zh-CN"/>
              </w:rPr>
              <w:t>15</w:t>
            </w:r>
          </w:p>
        </w:tc>
        <w:tc>
          <w:tcPr>
            <w:tcW w:w="0" w:type="auto"/>
            <w:shd w:val="clear" w:color="auto" w:fill="A6A6A6" w:themeFill="background1" w:themeFillShade="A6"/>
            <w:vAlign w:val="center"/>
          </w:tcPr>
          <w:p w14:paraId="2D91DD47" w14:textId="77777777" w:rsidR="00371B8B" w:rsidRPr="003E235C" w:rsidRDefault="00371B8B" w:rsidP="00371B8B">
            <w:pPr>
              <w:spacing w:before="40"/>
              <w:jc w:val="center"/>
              <w:rPr>
                <w:rFonts w:eastAsiaTheme="minorEastAsia"/>
                <w:b/>
                <w:lang w:eastAsia="zh-CN"/>
              </w:rPr>
            </w:pPr>
            <w:r w:rsidRPr="003E235C">
              <w:rPr>
                <w:rFonts w:eastAsiaTheme="minorEastAsia" w:hint="eastAsia"/>
                <w:b/>
                <w:lang w:eastAsia="zh-CN"/>
              </w:rPr>
              <w:t>14</w:t>
            </w:r>
          </w:p>
        </w:tc>
        <w:tc>
          <w:tcPr>
            <w:tcW w:w="0" w:type="auto"/>
            <w:shd w:val="clear" w:color="auto" w:fill="A6A6A6" w:themeFill="background1" w:themeFillShade="A6"/>
          </w:tcPr>
          <w:p w14:paraId="4FE2C9EE" w14:textId="77777777" w:rsidR="00371B8B" w:rsidRPr="003E235C" w:rsidRDefault="00371B8B" w:rsidP="00371B8B">
            <w:pPr>
              <w:spacing w:before="40"/>
              <w:jc w:val="center"/>
              <w:rPr>
                <w:rFonts w:eastAsiaTheme="minorEastAsia"/>
                <w:b/>
                <w:lang w:eastAsia="zh-CN"/>
              </w:rPr>
            </w:pPr>
            <w:r w:rsidRPr="003E235C">
              <w:rPr>
                <w:rFonts w:eastAsiaTheme="minorEastAsia"/>
                <w:b/>
                <w:lang w:eastAsia="zh-CN"/>
              </w:rPr>
              <w:t>1</w:t>
            </w:r>
          </w:p>
        </w:tc>
        <w:tc>
          <w:tcPr>
            <w:tcW w:w="0" w:type="auto"/>
            <w:shd w:val="clear" w:color="auto" w:fill="auto"/>
            <w:vAlign w:val="center"/>
          </w:tcPr>
          <w:p w14:paraId="4A6980D5" w14:textId="77777777" w:rsidR="00371B8B" w:rsidRPr="007860CE" w:rsidRDefault="00371B8B" w:rsidP="00371B8B">
            <w:pPr>
              <w:jc w:val="center"/>
              <w:rPr>
                <w:b/>
              </w:rPr>
            </w:pPr>
            <w:r w:rsidRPr="00843095">
              <w:t>2.29</w:t>
            </w:r>
          </w:p>
        </w:tc>
        <w:tc>
          <w:tcPr>
            <w:tcW w:w="0" w:type="auto"/>
            <w:shd w:val="clear" w:color="auto" w:fill="auto"/>
            <w:vAlign w:val="center"/>
          </w:tcPr>
          <w:p w14:paraId="4C804F42" w14:textId="77777777" w:rsidR="00371B8B" w:rsidRPr="002755A7" w:rsidRDefault="00371B8B" w:rsidP="00371B8B">
            <w:pPr>
              <w:spacing w:before="40"/>
              <w:jc w:val="center"/>
              <w:rPr>
                <w:rFonts w:eastAsiaTheme="minorEastAsia"/>
                <w:b/>
                <w:lang w:eastAsia="zh-CN"/>
              </w:rPr>
            </w:pPr>
            <w:r w:rsidRPr="00C626D2">
              <w:t>4.29</w:t>
            </w:r>
          </w:p>
        </w:tc>
        <w:tc>
          <w:tcPr>
            <w:tcW w:w="0" w:type="auto"/>
            <w:vAlign w:val="center"/>
          </w:tcPr>
          <w:p w14:paraId="716D75AF" w14:textId="77777777" w:rsidR="00371B8B" w:rsidRPr="002755A7" w:rsidRDefault="00371B8B" w:rsidP="00371B8B">
            <w:pPr>
              <w:spacing w:before="40"/>
              <w:jc w:val="center"/>
              <w:rPr>
                <w:b/>
              </w:rPr>
            </w:pPr>
            <w:r w:rsidRPr="00C626D2">
              <w:t>6.29</w:t>
            </w:r>
          </w:p>
        </w:tc>
        <w:tc>
          <w:tcPr>
            <w:tcW w:w="0" w:type="auto"/>
            <w:shd w:val="clear" w:color="auto" w:fill="auto"/>
          </w:tcPr>
          <w:p w14:paraId="0F48AB32" w14:textId="77777777" w:rsidR="00371B8B" w:rsidRPr="00843095" w:rsidRDefault="00371B8B" w:rsidP="00371B8B">
            <w:pPr>
              <w:jc w:val="center"/>
              <w:rPr>
                <w:rFonts w:ascii="Arial" w:hAnsi="Arial" w:cs="Arial"/>
                <w:b/>
                <w:i/>
                <w:iCs/>
              </w:rPr>
            </w:pPr>
            <w:r w:rsidRPr="00C33198">
              <w:t>2.2</w:t>
            </w:r>
          </w:p>
        </w:tc>
        <w:tc>
          <w:tcPr>
            <w:tcW w:w="0" w:type="auto"/>
            <w:shd w:val="clear" w:color="auto" w:fill="auto"/>
          </w:tcPr>
          <w:p w14:paraId="71DC50F0" w14:textId="77777777" w:rsidR="00371B8B" w:rsidRPr="007860CE" w:rsidRDefault="00371B8B" w:rsidP="00371B8B">
            <w:pPr>
              <w:jc w:val="center"/>
              <w:rPr>
                <w:rFonts w:ascii="Arial" w:eastAsiaTheme="minorEastAsia" w:hAnsi="Arial" w:cs="Arial"/>
                <w:b/>
                <w:i/>
                <w:iCs/>
                <w:lang w:eastAsia="zh-CN"/>
              </w:rPr>
            </w:pPr>
            <w:r w:rsidRPr="00514794">
              <w:t>4.2</w:t>
            </w:r>
          </w:p>
        </w:tc>
        <w:tc>
          <w:tcPr>
            <w:tcW w:w="0" w:type="auto"/>
          </w:tcPr>
          <w:p w14:paraId="2C19F4BC" w14:textId="77777777" w:rsidR="00371B8B" w:rsidRPr="00843095" w:rsidDel="006950B0" w:rsidRDefault="00371B8B" w:rsidP="00371B8B">
            <w:pPr>
              <w:jc w:val="center"/>
              <w:rPr>
                <w:rFonts w:ascii="Arial" w:hAnsi="Arial" w:cs="Arial"/>
                <w:b/>
                <w:i/>
                <w:iCs/>
              </w:rPr>
            </w:pPr>
            <w:r w:rsidRPr="008A5613">
              <w:t>6.2</w:t>
            </w:r>
          </w:p>
        </w:tc>
        <w:tc>
          <w:tcPr>
            <w:tcW w:w="0" w:type="auto"/>
          </w:tcPr>
          <w:p w14:paraId="7ACE9959" w14:textId="77777777" w:rsidR="00371B8B" w:rsidRPr="00642887" w:rsidRDefault="00371B8B" w:rsidP="00371B8B">
            <w:pPr>
              <w:jc w:val="center"/>
            </w:pPr>
            <w:r w:rsidRPr="00116BBB">
              <w:t>8.2</w:t>
            </w:r>
          </w:p>
        </w:tc>
        <w:tc>
          <w:tcPr>
            <w:tcW w:w="0" w:type="auto"/>
          </w:tcPr>
          <w:p w14:paraId="62DDEF5B" w14:textId="77777777" w:rsidR="00371B8B" w:rsidRPr="00843095" w:rsidDel="006950B0" w:rsidRDefault="00371B8B" w:rsidP="00371B8B">
            <w:pPr>
              <w:jc w:val="center"/>
              <w:rPr>
                <w:rFonts w:ascii="Arial" w:hAnsi="Arial" w:cs="Arial"/>
                <w:b/>
                <w:i/>
                <w:iCs/>
              </w:rPr>
            </w:pPr>
            <w:r w:rsidRPr="00642887">
              <w:t>2.14</w:t>
            </w:r>
          </w:p>
        </w:tc>
        <w:tc>
          <w:tcPr>
            <w:tcW w:w="0" w:type="auto"/>
          </w:tcPr>
          <w:p w14:paraId="773451FE" w14:textId="77777777" w:rsidR="00371B8B" w:rsidRPr="00843095" w:rsidDel="006950B0" w:rsidRDefault="00371B8B" w:rsidP="00371B8B">
            <w:pPr>
              <w:jc w:val="center"/>
              <w:rPr>
                <w:rFonts w:ascii="Arial" w:hAnsi="Arial" w:cs="Arial"/>
                <w:b/>
                <w:i/>
                <w:iCs/>
              </w:rPr>
            </w:pPr>
            <w:r w:rsidRPr="00132874">
              <w:t>4.14</w:t>
            </w:r>
          </w:p>
        </w:tc>
        <w:tc>
          <w:tcPr>
            <w:tcW w:w="0" w:type="auto"/>
          </w:tcPr>
          <w:p w14:paraId="2D3A789B" w14:textId="77777777" w:rsidR="00371B8B" w:rsidRPr="00843095" w:rsidDel="006950B0" w:rsidRDefault="00371B8B" w:rsidP="00371B8B">
            <w:pPr>
              <w:jc w:val="center"/>
              <w:rPr>
                <w:rFonts w:ascii="Arial" w:hAnsi="Arial" w:cs="Arial"/>
                <w:b/>
                <w:i/>
                <w:iCs/>
              </w:rPr>
            </w:pPr>
            <w:r w:rsidRPr="004A63F7">
              <w:t>6.14</w:t>
            </w:r>
          </w:p>
        </w:tc>
        <w:tc>
          <w:tcPr>
            <w:tcW w:w="0" w:type="auto"/>
          </w:tcPr>
          <w:p w14:paraId="3731AB8D" w14:textId="77777777" w:rsidR="00371B8B" w:rsidRPr="004A63F7" w:rsidRDefault="00371B8B" w:rsidP="00371B8B">
            <w:pPr>
              <w:jc w:val="center"/>
            </w:pPr>
            <w:r w:rsidRPr="00686E1B">
              <w:t>8.14</w:t>
            </w:r>
          </w:p>
        </w:tc>
      </w:tr>
      <w:tr w:rsidR="00371B8B" w:rsidRPr="00F12ECE" w14:paraId="2FDB44D2" w14:textId="77777777" w:rsidTr="00371B8B">
        <w:tc>
          <w:tcPr>
            <w:tcW w:w="0" w:type="auto"/>
            <w:vMerge/>
            <w:tcBorders>
              <w:left w:val="single" w:sz="8" w:space="0" w:color="auto"/>
            </w:tcBorders>
            <w:shd w:val="clear" w:color="auto" w:fill="A6A6A6" w:themeFill="background1" w:themeFillShade="A6"/>
            <w:vAlign w:val="center"/>
          </w:tcPr>
          <w:p w14:paraId="14137596" w14:textId="77777777" w:rsidR="00371B8B" w:rsidRPr="003E235C" w:rsidRDefault="00371B8B" w:rsidP="00371B8B">
            <w:pPr>
              <w:jc w:val="center"/>
              <w:rPr>
                <w:b/>
              </w:rPr>
            </w:pPr>
          </w:p>
        </w:tc>
        <w:tc>
          <w:tcPr>
            <w:tcW w:w="0" w:type="auto"/>
            <w:shd w:val="clear" w:color="auto" w:fill="A6A6A6" w:themeFill="background1" w:themeFillShade="A6"/>
            <w:vAlign w:val="center"/>
          </w:tcPr>
          <w:p w14:paraId="4992C6B8" w14:textId="77777777" w:rsidR="00371B8B" w:rsidRPr="003E235C" w:rsidRDefault="00371B8B" w:rsidP="00371B8B">
            <w:pPr>
              <w:jc w:val="center"/>
              <w:rPr>
                <w:b/>
              </w:rPr>
            </w:pPr>
            <w:r w:rsidRPr="003E235C">
              <w:rPr>
                <w:rFonts w:hint="eastAsia"/>
                <w:b/>
              </w:rPr>
              <w:t>7</w:t>
            </w:r>
          </w:p>
        </w:tc>
        <w:tc>
          <w:tcPr>
            <w:tcW w:w="0" w:type="auto"/>
            <w:shd w:val="clear" w:color="auto" w:fill="A6A6A6" w:themeFill="background1" w:themeFillShade="A6"/>
          </w:tcPr>
          <w:p w14:paraId="1EDE68C6" w14:textId="77777777" w:rsidR="00371B8B" w:rsidRPr="003E235C" w:rsidRDefault="00371B8B" w:rsidP="00371B8B">
            <w:pPr>
              <w:spacing w:before="40"/>
              <w:jc w:val="center"/>
              <w:rPr>
                <w:rFonts w:eastAsiaTheme="minorEastAsia"/>
                <w:b/>
                <w:lang w:eastAsia="zh-CN"/>
              </w:rPr>
            </w:pPr>
            <w:r w:rsidRPr="003E235C">
              <w:rPr>
                <w:rFonts w:eastAsiaTheme="minorEastAsia"/>
                <w:b/>
                <w:lang w:eastAsia="zh-CN"/>
              </w:rPr>
              <w:t>2</w:t>
            </w:r>
          </w:p>
        </w:tc>
        <w:tc>
          <w:tcPr>
            <w:tcW w:w="0" w:type="auto"/>
            <w:shd w:val="clear" w:color="auto" w:fill="auto"/>
            <w:vAlign w:val="center"/>
          </w:tcPr>
          <w:p w14:paraId="556624EF" w14:textId="77777777" w:rsidR="00371B8B" w:rsidRPr="007860CE" w:rsidRDefault="00371B8B" w:rsidP="00371B8B">
            <w:pPr>
              <w:jc w:val="center"/>
              <w:rPr>
                <w:b/>
              </w:rPr>
            </w:pPr>
            <w:r w:rsidRPr="00843095">
              <w:t>1.29</w:t>
            </w:r>
          </w:p>
        </w:tc>
        <w:tc>
          <w:tcPr>
            <w:tcW w:w="0" w:type="auto"/>
            <w:shd w:val="clear" w:color="auto" w:fill="auto"/>
            <w:vAlign w:val="center"/>
          </w:tcPr>
          <w:p w14:paraId="4AA3B6B8" w14:textId="77777777" w:rsidR="00371B8B" w:rsidRPr="002755A7" w:rsidRDefault="00371B8B" w:rsidP="00371B8B">
            <w:pPr>
              <w:spacing w:before="40"/>
              <w:jc w:val="center"/>
              <w:rPr>
                <w:rFonts w:eastAsiaTheme="minorEastAsia"/>
                <w:b/>
                <w:lang w:eastAsia="zh-CN"/>
              </w:rPr>
            </w:pPr>
            <w:r w:rsidRPr="00C626D2">
              <w:t>2.79</w:t>
            </w:r>
          </w:p>
        </w:tc>
        <w:tc>
          <w:tcPr>
            <w:tcW w:w="0" w:type="auto"/>
            <w:vAlign w:val="center"/>
          </w:tcPr>
          <w:p w14:paraId="05A59F24" w14:textId="77777777" w:rsidR="00371B8B" w:rsidRPr="002755A7" w:rsidRDefault="00371B8B" w:rsidP="00371B8B">
            <w:pPr>
              <w:spacing w:before="40"/>
              <w:jc w:val="center"/>
              <w:rPr>
                <w:b/>
              </w:rPr>
            </w:pPr>
            <w:r w:rsidRPr="00C626D2">
              <w:t>4.29</w:t>
            </w:r>
          </w:p>
        </w:tc>
        <w:tc>
          <w:tcPr>
            <w:tcW w:w="0" w:type="auto"/>
            <w:shd w:val="clear" w:color="auto" w:fill="auto"/>
          </w:tcPr>
          <w:p w14:paraId="3DD6E9F1" w14:textId="77777777" w:rsidR="00371B8B" w:rsidRPr="00843095" w:rsidRDefault="00371B8B" w:rsidP="00371B8B">
            <w:pPr>
              <w:jc w:val="center"/>
              <w:rPr>
                <w:rFonts w:ascii="Arial" w:hAnsi="Arial" w:cs="Arial"/>
                <w:b/>
                <w:i/>
                <w:iCs/>
              </w:rPr>
            </w:pPr>
            <w:r w:rsidRPr="00C33198">
              <w:t>1.2</w:t>
            </w:r>
          </w:p>
        </w:tc>
        <w:tc>
          <w:tcPr>
            <w:tcW w:w="0" w:type="auto"/>
            <w:shd w:val="clear" w:color="auto" w:fill="auto"/>
          </w:tcPr>
          <w:p w14:paraId="78D98F6D" w14:textId="77777777" w:rsidR="00371B8B" w:rsidRPr="007860CE" w:rsidRDefault="00371B8B" w:rsidP="00371B8B">
            <w:pPr>
              <w:jc w:val="center"/>
              <w:rPr>
                <w:rFonts w:ascii="Arial" w:hAnsi="Arial" w:cs="Arial"/>
                <w:b/>
                <w:i/>
                <w:iCs/>
              </w:rPr>
            </w:pPr>
            <w:r w:rsidRPr="00514794">
              <w:t>2.2</w:t>
            </w:r>
          </w:p>
        </w:tc>
        <w:tc>
          <w:tcPr>
            <w:tcW w:w="0" w:type="auto"/>
          </w:tcPr>
          <w:p w14:paraId="4D60305F" w14:textId="77777777" w:rsidR="00371B8B" w:rsidRPr="00843095" w:rsidDel="006950B0" w:rsidRDefault="00371B8B" w:rsidP="00371B8B">
            <w:pPr>
              <w:jc w:val="center"/>
              <w:rPr>
                <w:rFonts w:ascii="Arial" w:hAnsi="Arial" w:cs="Arial"/>
                <w:b/>
                <w:i/>
                <w:iCs/>
              </w:rPr>
            </w:pPr>
            <w:r w:rsidRPr="008A5613">
              <w:t>3.2</w:t>
            </w:r>
          </w:p>
        </w:tc>
        <w:tc>
          <w:tcPr>
            <w:tcW w:w="0" w:type="auto"/>
          </w:tcPr>
          <w:p w14:paraId="7E2C9C60" w14:textId="77777777" w:rsidR="00371B8B" w:rsidRPr="00642887" w:rsidRDefault="00371B8B" w:rsidP="00371B8B">
            <w:pPr>
              <w:jc w:val="center"/>
            </w:pPr>
            <w:r w:rsidRPr="00116BBB">
              <w:t>4.2</w:t>
            </w:r>
          </w:p>
        </w:tc>
        <w:tc>
          <w:tcPr>
            <w:tcW w:w="0" w:type="auto"/>
          </w:tcPr>
          <w:p w14:paraId="10781659" w14:textId="77777777" w:rsidR="00371B8B" w:rsidRPr="00843095" w:rsidDel="006950B0" w:rsidRDefault="00371B8B" w:rsidP="00371B8B">
            <w:pPr>
              <w:jc w:val="center"/>
              <w:rPr>
                <w:rFonts w:ascii="Arial" w:hAnsi="Arial" w:cs="Arial"/>
                <w:b/>
                <w:i/>
                <w:iCs/>
              </w:rPr>
            </w:pPr>
            <w:r w:rsidRPr="00642887">
              <w:t>1.14</w:t>
            </w:r>
          </w:p>
        </w:tc>
        <w:tc>
          <w:tcPr>
            <w:tcW w:w="0" w:type="auto"/>
          </w:tcPr>
          <w:p w14:paraId="69FE1764" w14:textId="77777777" w:rsidR="00371B8B" w:rsidRPr="00843095" w:rsidDel="006950B0" w:rsidRDefault="00371B8B" w:rsidP="00371B8B">
            <w:pPr>
              <w:jc w:val="center"/>
              <w:rPr>
                <w:rFonts w:ascii="Arial" w:hAnsi="Arial" w:cs="Arial"/>
                <w:b/>
                <w:i/>
                <w:iCs/>
              </w:rPr>
            </w:pPr>
            <w:r w:rsidRPr="00132874">
              <w:t>2.14</w:t>
            </w:r>
          </w:p>
        </w:tc>
        <w:tc>
          <w:tcPr>
            <w:tcW w:w="0" w:type="auto"/>
          </w:tcPr>
          <w:p w14:paraId="53D446F8" w14:textId="77777777" w:rsidR="00371B8B" w:rsidRPr="00843095" w:rsidDel="006950B0" w:rsidRDefault="00371B8B" w:rsidP="00371B8B">
            <w:pPr>
              <w:jc w:val="center"/>
              <w:rPr>
                <w:rFonts w:ascii="Arial" w:hAnsi="Arial" w:cs="Arial"/>
                <w:b/>
                <w:i/>
                <w:iCs/>
              </w:rPr>
            </w:pPr>
            <w:r w:rsidRPr="004A63F7">
              <w:t>3.14</w:t>
            </w:r>
          </w:p>
        </w:tc>
        <w:tc>
          <w:tcPr>
            <w:tcW w:w="0" w:type="auto"/>
          </w:tcPr>
          <w:p w14:paraId="11B38AAA" w14:textId="77777777" w:rsidR="00371B8B" w:rsidRPr="004A63F7" w:rsidRDefault="00371B8B" w:rsidP="00371B8B">
            <w:pPr>
              <w:jc w:val="center"/>
            </w:pPr>
            <w:r w:rsidRPr="00686E1B">
              <w:t>4.14</w:t>
            </w:r>
          </w:p>
        </w:tc>
      </w:tr>
      <w:tr w:rsidR="00371B8B" w:rsidRPr="00F12ECE" w14:paraId="112CB251" w14:textId="77777777" w:rsidTr="00371B8B">
        <w:tc>
          <w:tcPr>
            <w:tcW w:w="0" w:type="auto"/>
            <w:vMerge/>
            <w:tcBorders>
              <w:left w:val="single" w:sz="8" w:space="0" w:color="auto"/>
            </w:tcBorders>
            <w:shd w:val="clear" w:color="auto" w:fill="A6A6A6" w:themeFill="background1" w:themeFillShade="A6"/>
            <w:vAlign w:val="center"/>
          </w:tcPr>
          <w:p w14:paraId="09EBF473" w14:textId="77777777" w:rsidR="00371B8B" w:rsidRPr="003E235C" w:rsidRDefault="00371B8B" w:rsidP="00371B8B">
            <w:pPr>
              <w:jc w:val="center"/>
              <w:rPr>
                <w:b/>
              </w:rPr>
            </w:pPr>
          </w:p>
        </w:tc>
        <w:tc>
          <w:tcPr>
            <w:tcW w:w="0" w:type="auto"/>
            <w:shd w:val="clear" w:color="auto" w:fill="A6A6A6" w:themeFill="background1" w:themeFillShade="A6"/>
            <w:vAlign w:val="center"/>
          </w:tcPr>
          <w:p w14:paraId="3C0D902E" w14:textId="77777777" w:rsidR="00371B8B" w:rsidRPr="003E235C" w:rsidRDefault="00371B8B" w:rsidP="00371B8B">
            <w:pPr>
              <w:jc w:val="center"/>
              <w:rPr>
                <w:b/>
              </w:rPr>
            </w:pPr>
            <w:r w:rsidRPr="003E235C">
              <w:rPr>
                <w:rFonts w:hint="eastAsia"/>
                <w:b/>
              </w:rPr>
              <w:t>4</w:t>
            </w:r>
          </w:p>
        </w:tc>
        <w:tc>
          <w:tcPr>
            <w:tcW w:w="0" w:type="auto"/>
            <w:shd w:val="clear" w:color="auto" w:fill="A6A6A6" w:themeFill="background1" w:themeFillShade="A6"/>
          </w:tcPr>
          <w:p w14:paraId="6F611B96" w14:textId="77777777" w:rsidR="00371B8B" w:rsidRPr="003E235C" w:rsidRDefault="00371B8B" w:rsidP="00371B8B">
            <w:pPr>
              <w:spacing w:before="40"/>
              <w:jc w:val="center"/>
              <w:rPr>
                <w:rFonts w:eastAsiaTheme="minorEastAsia"/>
                <w:b/>
                <w:lang w:eastAsia="zh-CN"/>
              </w:rPr>
            </w:pPr>
            <w:r w:rsidRPr="003E235C">
              <w:rPr>
                <w:rFonts w:eastAsiaTheme="minorEastAsia"/>
                <w:b/>
                <w:lang w:eastAsia="zh-CN"/>
              </w:rPr>
              <w:t>3</w:t>
            </w:r>
          </w:p>
        </w:tc>
        <w:tc>
          <w:tcPr>
            <w:tcW w:w="0" w:type="auto"/>
            <w:shd w:val="clear" w:color="auto" w:fill="00B050"/>
            <w:vAlign w:val="center"/>
          </w:tcPr>
          <w:p w14:paraId="7B6C3263" w14:textId="77777777" w:rsidR="00371B8B" w:rsidRPr="007860CE" w:rsidRDefault="00371B8B" w:rsidP="00371B8B">
            <w:pPr>
              <w:jc w:val="center"/>
              <w:rPr>
                <w:b/>
              </w:rPr>
            </w:pPr>
            <w:r w:rsidRPr="00843095">
              <w:t>1</w:t>
            </w:r>
          </w:p>
        </w:tc>
        <w:tc>
          <w:tcPr>
            <w:tcW w:w="0" w:type="auto"/>
            <w:shd w:val="clear" w:color="auto" w:fill="auto"/>
            <w:vAlign w:val="center"/>
          </w:tcPr>
          <w:p w14:paraId="00D60B8F" w14:textId="77777777" w:rsidR="00371B8B" w:rsidRPr="002755A7" w:rsidRDefault="00371B8B" w:rsidP="00371B8B">
            <w:pPr>
              <w:spacing w:before="40"/>
              <w:jc w:val="center"/>
              <w:rPr>
                <w:b/>
              </w:rPr>
            </w:pPr>
            <w:r w:rsidRPr="007860CE">
              <w:t>2</w:t>
            </w:r>
          </w:p>
        </w:tc>
        <w:tc>
          <w:tcPr>
            <w:tcW w:w="0" w:type="auto"/>
            <w:vAlign w:val="center"/>
          </w:tcPr>
          <w:p w14:paraId="2E862FB6" w14:textId="77777777" w:rsidR="00371B8B" w:rsidRPr="003B792B" w:rsidRDefault="00371B8B" w:rsidP="00371B8B">
            <w:pPr>
              <w:spacing w:before="40"/>
              <w:jc w:val="center"/>
              <w:rPr>
                <w:rFonts w:eastAsiaTheme="minorEastAsia"/>
                <w:b/>
                <w:lang w:eastAsia="zh-CN"/>
              </w:rPr>
            </w:pPr>
            <w:r>
              <w:rPr>
                <w:rFonts w:eastAsiaTheme="minorEastAsia" w:hint="eastAsia"/>
                <w:lang w:eastAsia="zh-CN"/>
              </w:rPr>
              <w:t>3</w:t>
            </w:r>
          </w:p>
        </w:tc>
        <w:tc>
          <w:tcPr>
            <w:tcW w:w="0" w:type="auto"/>
            <w:shd w:val="clear" w:color="auto" w:fill="00B050"/>
          </w:tcPr>
          <w:p w14:paraId="6CE12CE3" w14:textId="77777777" w:rsidR="00371B8B" w:rsidRPr="00843095" w:rsidRDefault="00371B8B" w:rsidP="00371B8B">
            <w:pPr>
              <w:jc w:val="center"/>
              <w:rPr>
                <w:rFonts w:ascii="Arial" w:hAnsi="Arial" w:cs="Arial"/>
                <w:b/>
                <w:i/>
                <w:iCs/>
              </w:rPr>
            </w:pPr>
            <w:r w:rsidRPr="00C33198">
              <w:t>0.91</w:t>
            </w:r>
          </w:p>
        </w:tc>
        <w:tc>
          <w:tcPr>
            <w:tcW w:w="0" w:type="auto"/>
            <w:shd w:val="clear" w:color="auto" w:fill="auto"/>
          </w:tcPr>
          <w:p w14:paraId="1583E8A8" w14:textId="77777777" w:rsidR="00371B8B" w:rsidRPr="007860CE" w:rsidRDefault="00371B8B" w:rsidP="00371B8B">
            <w:pPr>
              <w:jc w:val="center"/>
              <w:rPr>
                <w:rFonts w:ascii="Arial" w:hAnsi="Arial" w:cs="Arial"/>
                <w:b/>
                <w:i/>
                <w:iCs/>
              </w:rPr>
            </w:pPr>
            <w:r w:rsidRPr="00514794">
              <w:t>1.91</w:t>
            </w:r>
          </w:p>
        </w:tc>
        <w:tc>
          <w:tcPr>
            <w:tcW w:w="0" w:type="auto"/>
          </w:tcPr>
          <w:p w14:paraId="00812B5C" w14:textId="77777777" w:rsidR="00371B8B" w:rsidRPr="005F2B07" w:rsidDel="006950B0" w:rsidRDefault="00371B8B" w:rsidP="00371B8B">
            <w:pPr>
              <w:jc w:val="center"/>
              <w:rPr>
                <w:rFonts w:ascii="Arial" w:eastAsiaTheme="minorEastAsia" w:hAnsi="Arial" w:cs="Arial"/>
                <w:b/>
                <w:i/>
                <w:iCs/>
                <w:lang w:eastAsia="zh-CN"/>
              </w:rPr>
            </w:pPr>
            <w:r w:rsidRPr="008A5613">
              <w:t>2.</w:t>
            </w:r>
            <w:r>
              <w:rPr>
                <w:rFonts w:eastAsiaTheme="minorEastAsia" w:hint="eastAsia"/>
                <w:lang w:eastAsia="zh-CN"/>
              </w:rPr>
              <w:t>91</w:t>
            </w:r>
          </w:p>
        </w:tc>
        <w:tc>
          <w:tcPr>
            <w:tcW w:w="0" w:type="auto"/>
            <w:shd w:val="clear" w:color="auto" w:fill="auto"/>
          </w:tcPr>
          <w:p w14:paraId="76690FFB" w14:textId="77777777" w:rsidR="00371B8B" w:rsidRPr="00642887" w:rsidRDefault="00371B8B" w:rsidP="00371B8B">
            <w:pPr>
              <w:jc w:val="center"/>
            </w:pPr>
            <w:r w:rsidRPr="00116BBB">
              <w:t>3.91</w:t>
            </w:r>
          </w:p>
        </w:tc>
        <w:tc>
          <w:tcPr>
            <w:tcW w:w="0" w:type="auto"/>
            <w:shd w:val="clear" w:color="auto" w:fill="00B050"/>
          </w:tcPr>
          <w:p w14:paraId="37970CCB" w14:textId="77777777" w:rsidR="00371B8B" w:rsidRPr="00843095" w:rsidDel="006950B0" w:rsidRDefault="00371B8B" w:rsidP="00371B8B">
            <w:pPr>
              <w:jc w:val="center"/>
              <w:rPr>
                <w:rFonts w:ascii="Arial" w:hAnsi="Arial" w:cs="Arial"/>
                <w:b/>
                <w:i/>
                <w:iCs/>
              </w:rPr>
            </w:pPr>
            <w:r w:rsidRPr="00642887">
              <w:t>0.86</w:t>
            </w:r>
          </w:p>
        </w:tc>
        <w:tc>
          <w:tcPr>
            <w:tcW w:w="0" w:type="auto"/>
          </w:tcPr>
          <w:p w14:paraId="38D28975" w14:textId="77777777" w:rsidR="00371B8B" w:rsidRPr="00843095" w:rsidDel="006950B0" w:rsidRDefault="00371B8B" w:rsidP="00371B8B">
            <w:pPr>
              <w:jc w:val="center"/>
              <w:rPr>
                <w:rFonts w:ascii="Arial" w:hAnsi="Arial" w:cs="Arial"/>
                <w:b/>
                <w:i/>
                <w:iCs/>
              </w:rPr>
            </w:pPr>
            <w:r w:rsidRPr="00132874">
              <w:t>1.86</w:t>
            </w:r>
          </w:p>
        </w:tc>
        <w:tc>
          <w:tcPr>
            <w:tcW w:w="0" w:type="auto"/>
          </w:tcPr>
          <w:p w14:paraId="7FF032CE" w14:textId="77777777" w:rsidR="00371B8B" w:rsidRPr="005F2B07" w:rsidDel="006950B0" w:rsidRDefault="00371B8B" w:rsidP="00371B8B">
            <w:pPr>
              <w:jc w:val="center"/>
              <w:rPr>
                <w:rFonts w:ascii="Arial" w:eastAsiaTheme="minorEastAsia" w:hAnsi="Arial" w:cs="Arial"/>
                <w:b/>
                <w:i/>
                <w:iCs/>
                <w:lang w:eastAsia="zh-CN"/>
              </w:rPr>
            </w:pPr>
            <w:r w:rsidRPr="004A63F7">
              <w:t>2.</w:t>
            </w:r>
            <w:r>
              <w:rPr>
                <w:rFonts w:eastAsiaTheme="minorEastAsia" w:hint="eastAsia"/>
                <w:lang w:eastAsia="zh-CN"/>
              </w:rPr>
              <w:t>86</w:t>
            </w:r>
          </w:p>
        </w:tc>
        <w:tc>
          <w:tcPr>
            <w:tcW w:w="0" w:type="auto"/>
          </w:tcPr>
          <w:p w14:paraId="3CD9F8DB" w14:textId="77777777" w:rsidR="00371B8B" w:rsidRPr="004A63F7" w:rsidRDefault="00371B8B" w:rsidP="00371B8B">
            <w:pPr>
              <w:jc w:val="center"/>
            </w:pPr>
            <w:r w:rsidRPr="00686E1B">
              <w:t>3.86</w:t>
            </w:r>
          </w:p>
        </w:tc>
      </w:tr>
      <w:tr w:rsidR="00371B8B" w:rsidRPr="00F12ECE" w14:paraId="46E2889E" w14:textId="77777777" w:rsidTr="00371B8B">
        <w:tc>
          <w:tcPr>
            <w:tcW w:w="0" w:type="auto"/>
            <w:vMerge/>
            <w:tcBorders>
              <w:left w:val="single" w:sz="8" w:space="0" w:color="auto"/>
            </w:tcBorders>
            <w:shd w:val="clear" w:color="auto" w:fill="A6A6A6" w:themeFill="background1" w:themeFillShade="A6"/>
            <w:vAlign w:val="center"/>
          </w:tcPr>
          <w:p w14:paraId="7AC18F36" w14:textId="77777777" w:rsidR="00371B8B" w:rsidRPr="003E235C" w:rsidRDefault="00371B8B" w:rsidP="00371B8B">
            <w:pPr>
              <w:jc w:val="center"/>
              <w:rPr>
                <w:b/>
              </w:rPr>
            </w:pPr>
          </w:p>
        </w:tc>
        <w:tc>
          <w:tcPr>
            <w:tcW w:w="0" w:type="auto"/>
            <w:vMerge w:val="restart"/>
            <w:shd w:val="clear" w:color="auto" w:fill="A6A6A6" w:themeFill="background1" w:themeFillShade="A6"/>
            <w:vAlign w:val="center"/>
          </w:tcPr>
          <w:p w14:paraId="6E9FF6E3" w14:textId="77777777" w:rsidR="00371B8B" w:rsidRPr="003E235C" w:rsidRDefault="00371B8B" w:rsidP="00371B8B">
            <w:pPr>
              <w:jc w:val="center"/>
              <w:rPr>
                <w:rFonts w:ascii="Arial" w:hAnsi="Arial" w:cs="Arial"/>
                <w:b/>
                <w:i/>
                <w:iCs/>
              </w:rPr>
            </w:pPr>
            <w:r w:rsidRPr="003E235C">
              <w:rPr>
                <w:rFonts w:hint="eastAsia"/>
                <w:b/>
              </w:rPr>
              <w:t>2</w:t>
            </w:r>
          </w:p>
        </w:tc>
        <w:tc>
          <w:tcPr>
            <w:tcW w:w="0" w:type="auto"/>
            <w:shd w:val="clear" w:color="auto" w:fill="A6A6A6" w:themeFill="background1" w:themeFillShade="A6"/>
          </w:tcPr>
          <w:p w14:paraId="09CF4E71" w14:textId="77777777" w:rsidR="00371B8B" w:rsidRPr="003E235C" w:rsidRDefault="00371B8B" w:rsidP="00371B8B">
            <w:pPr>
              <w:spacing w:before="40"/>
              <w:jc w:val="center"/>
              <w:rPr>
                <w:rFonts w:eastAsiaTheme="minorEastAsia"/>
                <w:b/>
                <w:lang w:eastAsia="zh-CN"/>
              </w:rPr>
            </w:pPr>
            <w:r w:rsidRPr="003E235C">
              <w:rPr>
                <w:rFonts w:eastAsiaTheme="minorEastAsia"/>
                <w:b/>
                <w:lang w:eastAsia="zh-CN"/>
              </w:rPr>
              <w:t>3</w:t>
            </w:r>
          </w:p>
        </w:tc>
        <w:tc>
          <w:tcPr>
            <w:tcW w:w="0" w:type="auto"/>
            <w:shd w:val="clear" w:color="auto" w:fill="00B050"/>
            <w:vAlign w:val="center"/>
          </w:tcPr>
          <w:p w14:paraId="7100EEC8" w14:textId="77777777" w:rsidR="00371B8B" w:rsidRPr="007860CE" w:rsidRDefault="00371B8B" w:rsidP="00371B8B">
            <w:pPr>
              <w:jc w:val="center"/>
              <w:rPr>
                <w:b/>
              </w:rPr>
            </w:pPr>
            <w:r w:rsidRPr="00843095">
              <w:t>0.86</w:t>
            </w:r>
          </w:p>
        </w:tc>
        <w:tc>
          <w:tcPr>
            <w:tcW w:w="0" w:type="auto"/>
            <w:shd w:val="clear" w:color="auto" w:fill="auto"/>
            <w:vAlign w:val="center"/>
          </w:tcPr>
          <w:p w14:paraId="4BD57587" w14:textId="77777777" w:rsidR="00371B8B" w:rsidRPr="002755A7" w:rsidRDefault="00371B8B" w:rsidP="00371B8B">
            <w:pPr>
              <w:spacing w:before="40"/>
              <w:jc w:val="center"/>
              <w:rPr>
                <w:rFonts w:eastAsiaTheme="minorEastAsia"/>
                <w:b/>
                <w:lang w:eastAsia="zh-CN"/>
              </w:rPr>
            </w:pPr>
            <w:r w:rsidRPr="007860CE">
              <w:t>1.86</w:t>
            </w:r>
          </w:p>
        </w:tc>
        <w:tc>
          <w:tcPr>
            <w:tcW w:w="0" w:type="auto"/>
            <w:vAlign w:val="center"/>
          </w:tcPr>
          <w:p w14:paraId="570A9415" w14:textId="77777777" w:rsidR="00371B8B" w:rsidRPr="002755A7" w:rsidRDefault="00371B8B" w:rsidP="00371B8B">
            <w:pPr>
              <w:spacing w:before="40"/>
              <w:jc w:val="center"/>
              <w:rPr>
                <w:b/>
              </w:rPr>
            </w:pPr>
            <w:r w:rsidRPr="00C626D2">
              <w:t>2.86</w:t>
            </w:r>
          </w:p>
        </w:tc>
        <w:tc>
          <w:tcPr>
            <w:tcW w:w="0" w:type="auto"/>
            <w:shd w:val="clear" w:color="auto" w:fill="00B050"/>
          </w:tcPr>
          <w:p w14:paraId="4BDFD3E0" w14:textId="77777777" w:rsidR="00371B8B" w:rsidRPr="00843095" w:rsidRDefault="00371B8B" w:rsidP="00371B8B">
            <w:pPr>
              <w:jc w:val="center"/>
              <w:rPr>
                <w:rFonts w:ascii="Arial" w:hAnsi="Arial" w:cs="Arial"/>
                <w:b/>
                <w:i/>
                <w:iCs/>
              </w:rPr>
            </w:pPr>
            <w:r w:rsidRPr="00C33198">
              <w:t>0.77</w:t>
            </w:r>
          </w:p>
        </w:tc>
        <w:tc>
          <w:tcPr>
            <w:tcW w:w="0" w:type="auto"/>
            <w:shd w:val="clear" w:color="auto" w:fill="auto"/>
          </w:tcPr>
          <w:p w14:paraId="64D027F1" w14:textId="77777777" w:rsidR="00371B8B" w:rsidRPr="003B792B" w:rsidRDefault="00371B8B" w:rsidP="00371B8B">
            <w:pPr>
              <w:spacing w:before="40"/>
              <w:jc w:val="center"/>
              <w:rPr>
                <w:rFonts w:ascii="Arial" w:eastAsiaTheme="minorEastAsia" w:hAnsi="Arial" w:cs="Arial"/>
                <w:b/>
                <w:i/>
                <w:iCs/>
                <w:lang w:eastAsia="zh-CN"/>
              </w:rPr>
            </w:pPr>
            <w:r w:rsidRPr="00514794">
              <w:t>1.</w:t>
            </w:r>
            <w:r>
              <w:rPr>
                <w:rFonts w:eastAsiaTheme="minorEastAsia" w:hint="eastAsia"/>
                <w:lang w:eastAsia="zh-CN"/>
              </w:rPr>
              <w:t>77</w:t>
            </w:r>
          </w:p>
        </w:tc>
        <w:tc>
          <w:tcPr>
            <w:tcW w:w="0" w:type="auto"/>
          </w:tcPr>
          <w:p w14:paraId="20993426" w14:textId="77777777" w:rsidR="00371B8B" w:rsidRPr="003B792B" w:rsidDel="006950B0" w:rsidRDefault="00371B8B" w:rsidP="00371B8B">
            <w:pPr>
              <w:spacing w:before="40"/>
              <w:jc w:val="center"/>
              <w:rPr>
                <w:rFonts w:ascii="Arial" w:eastAsiaTheme="minorEastAsia" w:hAnsi="Arial" w:cs="Arial"/>
                <w:b/>
                <w:i/>
                <w:iCs/>
                <w:lang w:eastAsia="zh-CN"/>
              </w:rPr>
            </w:pPr>
            <w:r w:rsidRPr="008A5613">
              <w:t>2.</w:t>
            </w:r>
            <w:r>
              <w:rPr>
                <w:rFonts w:eastAsiaTheme="minorEastAsia" w:hint="eastAsia"/>
                <w:lang w:eastAsia="zh-CN"/>
              </w:rPr>
              <w:t>77</w:t>
            </w:r>
          </w:p>
        </w:tc>
        <w:tc>
          <w:tcPr>
            <w:tcW w:w="0" w:type="auto"/>
            <w:shd w:val="clear" w:color="auto" w:fill="auto"/>
          </w:tcPr>
          <w:p w14:paraId="3072695A" w14:textId="77777777" w:rsidR="00371B8B" w:rsidRPr="00642887" w:rsidRDefault="00371B8B" w:rsidP="00371B8B">
            <w:pPr>
              <w:jc w:val="center"/>
            </w:pPr>
            <w:r>
              <w:rPr>
                <w:rFonts w:eastAsiaTheme="minorEastAsia" w:hint="eastAsia"/>
                <w:lang w:eastAsia="zh-CN"/>
              </w:rPr>
              <w:t>3</w:t>
            </w:r>
            <w:r w:rsidRPr="00116BBB">
              <w:t>.77</w:t>
            </w:r>
          </w:p>
        </w:tc>
        <w:tc>
          <w:tcPr>
            <w:tcW w:w="0" w:type="auto"/>
            <w:shd w:val="clear" w:color="auto" w:fill="00B050"/>
          </w:tcPr>
          <w:p w14:paraId="3040697A" w14:textId="77777777" w:rsidR="00371B8B" w:rsidRPr="00843095" w:rsidDel="006950B0" w:rsidRDefault="00371B8B" w:rsidP="00371B8B">
            <w:pPr>
              <w:jc w:val="center"/>
              <w:rPr>
                <w:rFonts w:ascii="Arial" w:hAnsi="Arial" w:cs="Arial"/>
                <w:b/>
                <w:i/>
                <w:iCs/>
              </w:rPr>
            </w:pPr>
            <w:r w:rsidRPr="00642887">
              <w:t>0.71</w:t>
            </w:r>
          </w:p>
        </w:tc>
        <w:tc>
          <w:tcPr>
            <w:tcW w:w="0" w:type="auto"/>
          </w:tcPr>
          <w:p w14:paraId="321B479C" w14:textId="77777777" w:rsidR="00371B8B" w:rsidRPr="00843095" w:rsidDel="006950B0" w:rsidRDefault="00371B8B" w:rsidP="00371B8B">
            <w:pPr>
              <w:jc w:val="center"/>
              <w:rPr>
                <w:rFonts w:ascii="Arial" w:hAnsi="Arial" w:cs="Arial"/>
                <w:b/>
                <w:i/>
                <w:iCs/>
              </w:rPr>
            </w:pPr>
            <w:r w:rsidRPr="00132874">
              <w:t>1.36</w:t>
            </w:r>
          </w:p>
        </w:tc>
        <w:tc>
          <w:tcPr>
            <w:tcW w:w="0" w:type="auto"/>
          </w:tcPr>
          <w:p w14:paraId="5B9700CA" w14:textId="77777777" w:rsidR="00371B8B" w:rsidRPr="00843095" w:rsidDel="006950B0" w:rsidRDefault="00371B8B" w:rsidP="00371B8B">
            <w:pPr>
              <w:jc w:val="center"/>
              <w:rPr>
                <w:rFonts w:ascii="Arial" w:hAnsi="Arial" w:cs="Arial"/>
                <w:b/>
                <w:i/>
                <w:iCs/>
              </w:rPr>
            </w:pPr>
            <w:r w:rsidRPr="004A63F7">
              <w:t>2.07</w:t>
            </w:r>
          </w:p>
        </w:tc>
        <w:tc>
          <w:tcPr>
            <w:tcW w:w="0" w:type="auto"/>
          </w:tcPr>
          <w:p w14:paraId="4B062C69" w14:textId="77777777" w:rsidR="00371B8B" w:rsidRPr="004A63F7" w:rsidRDefault="00371B8B" w:rsidP="00371B8B">
            <w:pPr>
              <w:jc w:val="center"/>
            </w:pPr>
            <w:r w:rsidRPr="00686E1B">
              <w:t>2.71</w:t>
            </w:r>
          </w:p>
        </w:tc>
      </w:tr>
      <w:tr w:rsidR="00371B8B" w:rsidRPr="00F12ECE" w14:paraId="48387A85" w14:textId="77777777" w:rsidTr="00371B8B">
        <w:tc>
          <w:tcPr>
            <w:tcW w:w="0" w:type="auto"/>
            <w:vMerge/>
            <w:tcBorders>
              <w:left w:val="single" w:sz="8" w:space="0" w:color="auto"/>
              <w:bottom w:val="single" w:sz="8" w:space="0" w:color="auto"/>
            </w:tcBorders>
            <w:shd w:val="clear" w:color="auto" w:fill="A6A6A6" w:themeFill="background1" w:themeFillShade="A6"/>
            <w:vAlign w:val="center"/>
          </w:tcPr>
          <w:p w14:paraId="7B9FF262" w14:textId="77777777" w:rsidR="00371B8B" w:rsidRPr="003E235C" w:rsidRDefault="00371B8B" w:rsidP="00371B8B">
            <w:pPr>
              <w:jc w:val="center"/>
              <w:rPr>
                <w:b/>
              </w:rPr>
            </w:pPr>
          </w:p>
        </w:tc>
        <w:tc>
          <w:tcPr>
            <w:tcW w:w="0" w:type="auto"/>
            <w:vMerge/>
            <w:tcBorders>
              <w:bottom w:val="single" w:sz="8" w:space="0" w:color="auto"/>
            </w:tcBorders>
            <w:shd w:val="clear" w:color="auto" w:fill="A6A6A6" w:themeFill="background1" w:themeFillShade="A6"/>
            <w:vAlign w:val="center"/>
          </w:tcPr>
          <w:p w14:paraId="42228367" w14:textId="77777777" w:rsidR="00371B8B" w:rsidRPr="003E235C" w:rsidRDefault="00371B8B" w:rsidP="00371B8B">
            <w:pPr>
              <w:jc w:val="center"/>
              <w:rPr>
                <w:b/>
              </w:rPr>
            </w:pPr>
          </w:p>
        </w:tc>
        <w:tc>
          <w:tcPr>
            <w:tcW w:w="0" w:type="auto"/>
            <w:tcBorders>
              <w:bottom w:val="single" w:sz="8" w:space="0" w:color="auto"/>
            </w:tcBorders>
            <w:shd w:val="clear" w:color="auto" w:fill="A6A6A6" w:themeFill="background1" w:themeFillShade="A6"/>
          </w:tcPr>
          <w:p w14:paraId="4117CC2D" w14:textId="77777777" w:rsidR="00371B8B" w:rsidRPr="003E235C" w:rsidRDefault="00371B8B" w:rsidP="00371B8B">
            <w:pPr>
              <w:spacing w:before="40"/>
              <w:jc w:val="center"/>
              <w:rPr>
                <w:rFonts w:eastAsiaTheme="minorEastAsia"/>
                <w:b/>
                <w:lang w:eastAsia="zh-CN"/>
              </w:rPr>
            </w:pPr>
            <w:r w:rsidRPr="003E235C">
              <w:rPr>
                <w:rFonts w:eastAsiaTheme="minorEastAsia"/>
                <w:b/>
                <w:lang w:eastAsia="zh-CN"/>
              </w:rPr>
              <w:t>7</w:t>
            </w:r>
          </w:p>
        </w:tc>
        <w:tc>
          <w:tcPr>
            <w:tcW w:w="0" w:type="auto"/>
            <w:tcBorders>
              <w:bottom w:val="single" w:sz="8" w:space="0" w:color="auto"/>
            </w:tcBorders>
            <w:shd w:val="clear" w:color="auto" w:fill="00B050"/>
            <w:vAlign w:val="center"/>
          </w:tcPr>
          <w:p w14:paraId="4900B84F" w14:textId="77777777" w:rsidR="00371B8B" w:rsidRPr="00906E86" w:rsidRDefault="00371B8B" w:rsidP="00371B8B">
            <w:pPr>
              <w:jc w:val="center"/>
              <w:rPr>
                <w:rFonts w:eastAsiaTheme="minorEastAsia"/>
                <w:b/>
                <w:lang w:eastAsia="zh-CN"/>
              </w:rPr>
            </w:pPr>
            <w:r w:rsidRPr="00843095">
              <w:t>0.</w:t>
            </w:r>
            <w:r>
              <w:rPr>
                <w:rFonts w:eastAsiaTheme="minorEastAsia" w:hint="eastAsia"/>
                <w:lang w:eastAsia="zh-CN"/>
              </w:rPr>
              <w:t>61</w:t>
            </w:r>
          </w:p>
        </w:tc>
        <w:tc>
          <w:tcPr>
            <w:tcW w:w="0" w:type="auto"/>
            <w:tcBorders>
              <w:bottom w:val="single" w:sz="8" w:space="0" w:color="auto"/>
            </w:tcBorders>
            <w:shd w:val="clear" w:color="auto" w:fill="auto"/>
            <w:vAlign w:val="center"/>
          </w:tcPr>
          <w:p w14:paraId="3BAB7FFF" w14:textId="77777777" w:rsidR="00371B8B" w:rsidRPr="00906E86" w:rsidRDefault="00371B8B" w:rsidP="00371B8B">
            <w:pPr>
              <w:spacing w:before="40"/>
              <w:jc w:val="center"/>
              <w:rPr>
                <w:rFonts w:eastAsiaTheme="minorEastAsia"/>
                <w:b/>
                <w:lang w:eastAsia="zh-CN"/>
              </w:rPr>
            </w:pPr>
            <w:r w:rsidRPr="00C626D2">
              <w:t>1.4</w:t>
            </w:r>
            <w:r>
              <w:rPr>
                <w:rFonts w:eastAsiaTheme="minorEastAsia" w:hint="eastAsia"/>
                <w:lang w:eastAsia="zh-CN"/>
              </w:rPr>
              <w:t>6</w:t>
            </w:r>
          </w:p>
        </w:tc>
        <w:tc>
          <w:tcPr>
            <w:tcW w:w="0" w:type="auto"/>
            <w:tcBorders>
              <w:bottom w:val="single" w:sz="8" w:space="0" w:color="auto"/>
            </w:tcBorders>
            <w:vAlign w:val="center"/>
          </w:tcPr>
          <w:p w14:paraId="3D5A368C" w14:textId="77777777" w:rsidR="00371B8B" w:rsidRPr="00906E86" w:rsidRDefault="00371B8B" w:rsidP="00371B8B">
            <w:pPr>
              <w:spacing w:before="40"/>
              <w:jc w:val="center"/>
              <w:rPr>
                <w:rFonts w:eastAsiaTheme="minorEastAsia"/>
                <w:b/>
                <w:lang w:eastAsia="zh-CN"/>
              </w:rPr>
            </w:pPr>
            <w:r w:rsidRPr="00C626D2">
              <w:t>2.</w:t>
            </w:r>
            <w:r>
              <w:rPr>
                <w:rFonts w:eastAsiaTheme="minorEastAsia" w:hint="eastAsia"/>
                <w:lang w:eastAsia="zh-CN"/>
              </w:rPr>
              <w:t>32</w:t>
            </w:r>
          </w:p>
        </w:tc>
        <w:tc>
          <w:tcPr>
            <w:tcW w:w="0" w:type="auto"/>
            <w:tcBorders>
              <w:bottom w:val="single" w:sz="8" w:space="0" w:color="auto"/>
            </w:tcBorders>
            <w:shd w:val="clear" w:color="auto" w:fill="00B050"/>
          </w:tcPr>
          <w:p w14:paraId="48EB7BB1" w14:textId="77777777" w:rsidR="00371B8B" w:rsidRPr="00906E86" w:rsidRDefault="00371B8B" w:rsidP="00371B8B">
            <w:pPr>
              <w:jc w:val="center"/>
              <w:rPr>
                <w:rFonts w:ascii="Arial" w:eastAsiaTheme="minorEastAsia" w:hAnsi="Arial" w:cs="Arial"/>
                <w:b/>
                <w:i/>
                <w:iCs/>
                <w:lang w:eastAsia="zh-CN"/>
              </w:rPr>
            </w:pPr>
            <w:r w:rsidRPr="00C33198">
              <w:t>0.</w:t>
            </w:r>
            <w:r>
              <w:rPr>
                <w:rFonts w:eastAsiaTheme="minorEastAsia" w:hint="eastAsia"/>
                <w:lang w:eastAsia="zh-CN"/>
              </w:rPr>
              <w:t>52</w:t>
            </w:r>
          </w:p>
        </w:tc>
        <w:tc>
          <w:tcPr>
            <w:tcW w:w="0" w:type="auto"/>
            <w:tcBorders>
              <w:bottom w:val="single" w:sz="8" w:space="0" w:color="auto"/>
            </w:tcBorders>
            <w:shd w:val="clear" w:color="auto" w:fill="auto"/>
          </w:tcPr>
          <w:p w14:paraId="0CF4FF2F" w14:textId="77777777" w:rsidR="00371B8B" w:rsidRPr="00906E86" w:rsidRDefault="00371B8B" w:rsidP="00371B8B">
            <w:pPr>
              <w:jc w:val="center"/>
              <w:rPr>
                <w:rFonts w:ascii="Arial" w:eastAsiaTheme="minorEastAsia" w:hAnsi="Arial" w:cs="Arial"/>
                <w:b/>
                <w:i/>
                <w:iCs/>
                <w:lang w:eastAsia="zh-CN"/>
              </w:rPr>
            </w:pPr>
            <w:r w:rsidRPr="00514794">
              <w:t>1.2</w:t>
            </w:r>
            <w:r>
              <w:rPr>
                <w:rFonts w:eastAsiaTheme="minorEastAsia" w:hint="eastAsia"/>
                <w:lang w:eastAsia="zh-CN"/>
              </w:rPr>
              <w:t>3</w:t>
            </w:r>
          </w:p>
        </w:tc>
        <w:tc>
          <w:tcPr>
            <w:tcW w:w="0" w:type="auto"/>
            <w:tcBorders>
              <w:bottom w:val="single" w:sz="8" w:space="0" w:color="auto"/>
            </w:tcBorders>
          </w:tcPr>
          <w:p w14:paraId="2DEE654C" w14:textId="77777777" w:rsidR="00371B8B" w:rsidRPr="00906E86" w:rsidDel="006950B0" w:rsidRDefault="00371B8B" w:rsidP="00371B8B">
            <w:pPr>
              <w:jc w:val="center"/>
              <w:rPr>
                <w:rFonts w:ascii="Arial" w:eastAsiaTheme="minorEastAsia" w:hAnsi="Arial" w:cs="Arial"/>
                <w:b/>
                <w:i/>
                <w:iCs/>
                <w:lang w:eastAsia="zh-CN"/>
              </w:rPr>
            </w:pPr>
            <w:r w:rsidRPr="008A5613">
              <w:t>1.9</w:t>
            </w:r>
            <w:r>
              <w:rPr>
                <w:rFonts w:eastAsiaTheme="minorEastAsia" w:hint="eastAsia"/>
                <w:lang w:eastAsia="zh-CN"/>
              </w:rPr>
              <w:t>5</w:t>
            </w:r>
          </w:p>
        </w:tc>
        <w:tc>
          <w:tcPr>
            <w:tcW w:w="0" w:type="auto"/>
            <w:tcBorders>
              <w:bottom w:val="single" w:sz="8" w:space="0" w:color="auto"/>
            </w:tcBorders>
            <w:shd w:val="clear" w:color="auto" w:fill="auto"/>
          </w:tcPr>
          <w:p w14:paraId="2DB0E96E" w14:textId="77777777" w:rsidR="00371B8B" w:rsidRPr="00906E86" w:rsidRDefault="00371B8B" w:rsidP="00371B8B">
            <w:pPr>
              <w:jc w:val="center"/>
              <w:rPr>
                <w:rFonts w:eastAsiaTheme="minorEastAsia"/>
                <w:lang w:eastAsia="zh-CN"/>
              </w:rPr>
            </w:pPr>
            <w:r w:rsidRPr="00116BBB">
              <w:t>2.6</w:t>
            </w:r>
            <w:r>
              <w:rPr>
                <w:rFonts w:eastAsiaTheme="minorEastAsia" w:hint="eastAsia"/>
                <w:lang w:eastAsia="zh-CN"/>
              </w:rPr>
              <w:t>6</w:t>
            </w:r>
          </w:p>
        </w:tc>
        <w:tc>
          <w:tcPr>
            <w:tcW w:w="0" w:type="auto"/>
            <w:tcBorders>
              <w:bottom w:val="single" w:sz="8" w:space="0" w:color="auto"/>
            </w:tcBorders>
            <w:shd w:val="clear" w:color="auto" w:fill="00B050"/>
          </w:tcPr>
          <w:p w14:paraId="76F7EC1C" w14:textId="77777777" w:rsidR="00371B8B" w:rsidRPr="00906E86" w:rsidDel="006950B0" w:rsidRDefault="00371B8B" w:rsidP="00371B8B">
            <w:pPr>
              <w:jc w:val="center"/>
              <w:rPr>
                <w:rFonts w:ascii="Arial" w:eastAsiaTheme="minorEastAsia" w:hAnsi="Arial" w:cs="Arial"/>
                <w:b/>
                <w:i/>
                <w:iCs/>
                <w:lang w:eastAsia="zh-CN"/>
              </w:rPr>
            </w:pPr>
            <w:r w:rsidRPr="00642887">
              <w:t>0.4</w:t>
            </w:r>
            <w:r>
              <w:rPr>
                <w:rFonts w:eastAsiaTheme="minorEastAsia" w:hint="eastAsia"/>
                <w:lang w:eastAsia="zh-CN"/>
              </w:rPr>
              <w:t>6</w:t>
            </w:r>
          </w:p>
        </w:tc>
        <w:tc>
          <w:tcPr>
            <w:tcW w:w="0" w:type="auto"/>
            <w:tcBorders>
              <w:bottom w:val="single" w:sz="8" w:space="0" w:color="auto"/>
            </w:tcBorders>
            <w:shd w:val="clear" w:color="auto" w:fill="auto"/>
          </w:tcPr>
          <w:p w14:paraId="2029F57F" w14:textId="77777777" w:rsidR="00371B8B" w:rsidRPr="00906E86" w:rsidDel="006950B0" w:rsidRDefault="00371B8B" w:rsidP="00371B8B">
            <w:pPr>
              <w:jc w:val="center"/>
              <w:rPr>
                <w:rFonts w:ascii="Arial" w:eastAsiaTheme="minorEastAsia" w:hAnsi="Arial" w:cs="Arial"/>
                <w:b/>
                <w:i/>
                <w:iCs/>
                <w:lang w:eastAsia="zh-CN"/>
              </w:rPr>
            </w:pPr>
            <w:r w:rsidRPr="00132874">
              <w:t>1</w:t>
            </w:r>
            <w:r>
              <w:rPr>
                <w:rFonts w:eastAsiaTheme="minorEastAsia" w:hint="eastAsia"/>
                <w:lang w:eastAsia="zh-CN"/>
              </w:rPr>
              <w:t>.18</w:t>
            </w:r>
          </w:p>
        </w:tc>
        <w:tc>
          <w:tcPr>
            <w:tcW w:w="0" w:type="auto"/>
            <w:tcBorders>
              <w:bottom w:val="single" w:sz="8" w:space="0" w:color="auto"/>
            </w:tcBorders>
          </w:tcPr>
          <w:p w14:paraId="04BBBE6A" w14:textId="77777777" w:rsidR="00371B8B" w:rsidRPr="00906E86" w:rsidDel="006950B0" w:rsidRDefault="00371B8B" w:rsidP="00371B8B">
            <w:pPr>
              <w:jc w:val="center"/>
              <w:rPr>
                <w:rFonts w:ascii="Arial" w:eastAsiaTheme="minorEastAsia" w:hAnsi="Arial" w:cs="Arial"/>
                <w:b/>
                <w:i/>
                <w:iCs/>
                <w:lang w:eastAsia="zh-CN"/>
              </w:rPr>
            </w:pPr>
            <w:r w:rsidRPr="004A63F7">
              <w:t>1.</w:t>
            </w:r>
            <w:r>
              <w:rPr>
                <w:rFonts w:eastAsiaTheme="minorEastAsia" w:hint="eastAsia"/>
                <w:lang w:eastAsia="zh-CN"/>
              </w:rPr>
              <w:t>89</w:t>
            </w:r>
          </w:p>
        </w:tc>
        <w:tc>
          <w:tcPr>
            <w:tcW w:w="0" w:type="auto"/>
            <w:tcBorders>
              <w:bottom w:val="single" w:sz="8" w:space="0" w:color="auto"/>
            </w:tcBorders>
          </w:tcPr>
          <w:p w14:paraId="3184A19B" w14:textId="77777777" w:rsidR="00371B8B" w:rsidRPr="00906E86" w:rsidRDefault="00371B8B" w:rsidP="00371B8B">
            <w:pPr>
              <w:jc w:val="center"/>
              <w:rPr>
                <w:rFonts w:eastAsiaTheme="minorEastAsia"/>
                <w:lang w:eastAsia="zh-CN"/>
              </w:rPr>
            </w:pPr>
            <w:r w:rsidRPr="00686E1B">
              <w:t>2.</w:t>
            </w:r>
            <w:r>
              <w:rPr>
                <w:rFonts w:eastAsiaTheme="minorEastAsia" w:hint="eastAsia"/>
                <w:lang w:eastAsia="zh-CN"/>
              </w:rPr>
              <w:t>61</w:t>
            </w:r>
          </w:p>
        </w:tc>
      </w:tr>
      <w:tr w:rsidR="00371B8B" w:rsidRPr="00F12ECE" w14:paraId="0E828318" w14:textId="77777777" w:rsidTr="00371B8B">
        <w:tc>
          <w:tcPr>
            <w:tcW w:w="0" w:type="auto"/>
            <w:vMerge w:val="restart"/>
            <w:tcBorders>
              <w:left w:val="single" w:sz="8" w:space="0" w:color="auto"/>
            </w:tcBorders>
            <w:shd w:val="clear" w:color="auto" w:fill="A6A6A6" w:themeFill="background1" w:themeFillShade="A6"/>
            <w:vAlign w:val="center"/>
          </w:tcPr>
          <w:p w14:paraId="39C11789" w14:textId="77777777" w:rsidR="00371B8B" w:rsidRPr="003E235C" w:rsidRDefault="00371B8B" w:rsidP="00371B8B">
            <w:pPr>
              <w:spacing w:before="40"/>
              <w:jc w:val="center"/>
              <w:rPr>
                <w:rFonts w:eastAsiaTheme="minorEastAsia"/>
                <w:b/>
                <w:lang w:eastAsia="zh-CN"/>
              </w:rPr>
            </w:pPr>
            <w:r w:rsidRPr="003E235C">
              <w:rPr>
                <w:rFonts w:eastAsiaTheme="minorEastAsia" w:hint="eastAsia"/>
                <w:b/>
                <w:lang w:eastAsia="zh-CN"/>
              </w:rPr>
              <w:t>30</w:t>
            </w:r>
          </w:p>
        </w:tc>
        <w:tc>
          <w:tcPr>
            <w:tcW w:w="0" w:type="auto"/>
            <w:shd w:val="clear" w:color="auto" w:fill="A6A6A6" w:themeFill="background1" w:themeFillShade="A6"/>
            <w:vAlign w:val="center"/>
          </w:tcPr>
          <w:p w14:paraId="3FB0A6BB" w14:textId="77777777" w:rsidR="00371B8B" w:rsidRPr="003E235C" w:rsidRDefault="00371B8B" w:rsidP="00371B8B">
            <w:pPr>
              <w:spacing w:before="40"/>
              <w:jc w:val="center"/>
              <w:rPr>
                <w:rFonts w:eastAsiaTheme="minorEastAsia"/>
                <w:b/>
                <w:lang w:eastAsia="zh-CN"/>
              </w:rPr>
            </w:pPr>
            <w:r w:rsidRPr="003E235C">
              <w:rPr>
                <w:rFonts w:hint="eastAsia"/>
                <w:b/>
              </w:rPr>
              <w:t>1</w:t>
            </w:r>
            <w:r w:rsidRPr="003E235C">
              <w:rPr>
                <w:rFonts w:eastAsiaTheme="minorEastAsia" w:hint="eastAsia"/>
                <w:b/>
                <w:lang w:eastAsia="zh-CN"/>
              </w:rPr>
              <w:t>4</w:t>
            </w:r>
          </w:p>
        </w:tc>
        <w:tc>
          <w:tcPr>
            <w:tcW w:w="0" w:type="auto"/>
            <w:shd w:val="clear" w:color="auto" w:fill="A6A6A6" w:themeFill="background1" w:themeFillShade="A6"/>
          </w:tcPr>
          <w:p w14:paraId="76F9241B" w14:textId="77777777" w:rsidR="00371B8B" w:rsidRPr="003E235C" w:rsidRDefault="00371B8B" w:rsidP="00371B8B">
            <w:pPr>
              <w:jc w:val="center"/>
              <w:rPr>
                <w:b/>
              </w:rPr>
            </w:pPr>
            <w:r w:rsidRPr="003E235C">
              <w:rPr>
                <w:rFonts w:eastAsiaTheme="minorEastAsia" w:hint="eastAsia"/>
                <w:b/>
                <w:lang w:eastAsia="zh-CN"/>
              </w:rPr>
              <w:t>1</w:t>
            </w:r>
          </w:p>
        </w:tc>
        <w:tc>
          <w:tcPr>
            <w:tcW w:w="0" w:type="auto"/>
            <w:shd w:val="clear" w:color="auto" w:fill="auto"/>
            <w:vAlign w:val="center"/>
          </w:tcPr>
          <w:p w14:paraId="4EEB0749" w14:textId="77777777" w:rsidR="00371B8B" w:rsidRPr="007860CE" w:rsidRDefault="00371B8B" w:rsidP="00371B8B">
            <w:pPr>
              <w:jc w:val="center"/>
              <w:rPr>
                <w:b/>
              </w:rPr>
            </w:pPr>
            <w:r w:rsidRPr="00843095">
              <w:t>1.18</w:t>
            </w:r>
          </w:p>
        </w:tc>
        <w:tc>
          <w:tcPr>
            <w:tcW w:w="0" w:type="auto"/>
            <w:shd w:val="clear" w:color="auto" w:fill="auto"/>
            <w:vAlign w:val="center"/>
          </w:tcPr>
          <w:p w14:paraId="29834F84" w14:textId="77777777" w:rsidR="00371B8B" w:rsidRPr="002755A7" w:rsidRDefault="00371B8B" w:rsidP="00371B8B">
            <w:pPr>
              <w:spacing w:before="40"/>
              <w:jc w:val="center"/>
              <w:rPr>
                <w:rFonts w:eastAsiaTheme="minorEastAsia"/>
                <w:b/>
                <w:lang w:eastAsia="zh-CN"/>
              </w:rPr>
            </w:pPr>
            <w:r w:rsidRPr="00C626D2">
              <w:t>2.18</w:t>
            </w:r>
          </w:p>
        </w:tc>
        <w:tc>
          <w:tcPr>
            <w:tcW w:w="0" w:type="auto"/>
            <w:vAlign w:val="center"/>
          </w:tcPr>
          <w:p w14:paraId="2D8E462F" w14:textId="77777777" w:rsidR="00371B8B" w:rsidRPr="002755A7" w:rsidRDefault="00371B8B" w:rsidP="00371B8B">
            <w:pPr>
              <w:spacing w:before="40"/>
              <w:jc w:val="center"/>
            </w:pPr>
            <w:r w:rsidRPr="00C626D2">
              <w:t>3.18</w:t>
            </w:r>
          </w:p>
        </w:tc>
        <w:tc>
          <w:tcPr>
            <w:tcW w:w="0" w:type="auto"/>
            <w:shd w:val="clear" w:color="auto" w:fill="auto"/>
          </w:tcPr>
          <w:p w14:paraId="46273AA3" w14:textId="77777777" w:rsidR="00371B8B" w:rsidRPr="007860CE" w:rsidRDefault="00371B8B" w:rsidP="00371B8B">
            <w:pPr>
              <w:jc w:val="center"/>
              <w:rPr>
                <w:rFonts w:ascii="Arial" w:eastAsiaTheme="minorEastAsia" w:hAnsi="Arial" w:cs="Arial"/>
                <w:b/>
                <w:i/>
                <w:iCs/>
                <w:lang w:eastAsia="zh-CN"/>
              </w:rPr>
            </w:pPr>
            <w:r w:rsidRPr="004E4181">
              <w:t>1.13</w:t>
            </w:r>
          </w:p>
        </w:tc>
        <w:tc>
          <w:tcPr>
            <w:tcW w:w="0" w:type="auto"/>
            <w:shd w:val="clear" w:color="auto" w:fill="auto"/>
          </w:tcPr>
          <w:p w14:paraId="6A015694" w14:textId="77777777" w:rsidR="00371B8B" w:rsidRPr="007860CE" w:rsidRDefault="00371B8B" w:rsidP="00371B8B">
            <w:pPr>
              <w:jc w:val="center"/>
              <w:rPr>
                <w:rFonts w:ascii="Arial" w:hAnsi="Arial" w:cs="Arial"/>
                <w:b/>
                <w:i/>
                <w:iCs/>
              </w:rPr>
            </w:pPr>
            <w:r w:rsidRPr="003877D2">
              <w:t>2.13</w:t>
            </w:r>
          </w:p>
        </w:tc>
        <w:tc>
          <w:tcPr>
            <w:tcW w:w="0" w:type="auto"/>
          </w:tcPr>
          <w:p w14:paraId="50636406" w14:textId="77777777" w:rsidR="00371B8B" w:rsidRPr="00843095" w:rsidRDefault="00371B8B" w:rsidP="00371B8B">
            <w:pPr>
              <w:jc w:val="center"/>
              <w:rPr>
                <w:rFonts w:ascii="Arial" w:hAnsi="Arial" w:cs="Arial"/>
                <w:i/>
                <w:iCs/>
              </w:rPr>
            </w:pPr>
            <w:r w:rsidRPr="009E5E9B">
              <w:t>3.13</w:t>
            </w:r>
          </w:p>
        </w:tc>
        <w:tc>
          <w:tcPr>
            <w:tcW w:w="0" w:type="auto"/>
          </w:tcPr>
          <w:p w14:paraId="1001287A" w14:textId="77777777" w:rsidR="00371B8B" w:rsidRPr="00077AF0" w:rsidRDefault="00371B8B" w:rsidP="00371B8B">
            <w:pPr>
              <w:jc w:val="center"/>
            </w:pPr>
            <w:r w:rsidRPr="00611F28">
              <w:t>4.13</w:t>
            </w:r>
          </w:p>
        </w:tc>
        <w:tc>
          <w:tcPr>
            <w:tcW w:w="0" w:type="auto"/>
          </w:tcPr>
          <w:p w14:paraId="177A922F" w14:textId="77777777" w:rsidR="00371B8B" w:rsidRPr="00843095" w:rsidRDefault="00371B8B" w:rsidP="00371B8B">
            <w:pPr>
              <w:jc w:val="center"/>
              <w:rPr>
                <w:rFonts w:ascii="Arial" w:hAnsi="Arial" w:cs="Arial"/>
                <w:i/>
                <w:iCs/>
              </w:rPr>
            </w:pPr>
            <w:r w:rsidRPr="00077AF0">
              <w:t>1.1</w:t>
            </w:r>
          </w:p>
        </w:tc>
        <w:tc>
          <w:tcPr>
            <w:tcW w:w="0" w:type="auto"/>
          </w:tcPr>
          <w:p w14:paraId="5446E1F3" w14:textId="77777777" w:rsidR="00371B8B" w:rsidRPr="00843095" w:rsidRDefault="00371B8B" w:rsidP="00371B8B">
            <w:pPr>
              <w:jc w:val="center"/>
              <w:rPr>
                <w:rFonts w:ascii="Arial" w:hAnsi="Arial" w:cs="Arial"/>
                <w:i/>
                <w:iCs/>
              </w:rPr>
            </w:pPr>
            <w:r w:rsidRPr="00D84D5F">
              <w:t>2.1</w:t>
            </w:r>
          </w:p>
        </w:tc>
        <w:tc>
          <w:tcPr>
            <w:tcW w:w="0" w:type="auto"/>
          </w:tcPr>
          <w:p w14:paraId="3E570F0E" w14:textId="77777777" w:rsidR="00371B8B" w:rsidRPr="00843095" w:rsidRDefault="00371B8B" w:rsidP="00371B8B">
            <w:pPr>
              <w:jc w:val="center"/>
              <w:rPr>
                <w:rFonts w:ascii="Arial" w:hAnsi="Arial" w:cs="Arial"/>
                <w:i/>
                <w:iCs/>
              </w:rPr>
            </w:pPr>
            <w:r w:rsidRPr="00250878">
              <w:t>3.1</w:t>
            </w:r>
          </w:p>
        </w:tc>
        <w:tc>
          <w:tcPr>
            <w:tcW w:w="0" w:type="auto"/>
          </w:tcPr>
          <w:p w14:paraId="2CE95584" w14:textId="77777777" w:rsidR="00371B8B" w:rsidRPr="00250878" w:rsidRDefault="00371B8B" w:rsidP="00371B8B">
            <w:pPr>
              <w:jc w:val="center"/>
            </w:pPr>
            <w:r w:rsidRPr="006C7887">
              <w:t>4.1</w:t>
            </w:r>
          </w:p>
        </w:tc>
      </w:tr>
      <w:tr w:rsidR="00371B8B" w:rsidRPr="00F12ECE" w14:paraId="4ADCCCF4" w14:textId="77777777" w:rsidTr="00371B8B">
        <w:tc>
          <w:tcPr>
            <w:tcW w:w="0" w:type="auto"/>
            <w:vMerge/>
            <w:tcBorders>
              <w:left w:val="single" w:sz="8" w:space="0" w:color="auto"/>
            </w:tcBorders>
            <w:shd w:val="clear" w:color="auto" w:fill="A6A6A6" w:themeFill="background1" w:themeFillShade="A6"/>
            <w:vAlign w:val="center"/>
          </w:tcPr>
          <w:p w14:paraId="3FEBF6E7" w14:textId="77777777" w:rsidR="00371B8B" w:rsidRPr="003E235C" w:rsidRDefault="00371B8B" w:rsidP="00371B8B">
            <w:pPr>
              <w:jc w:val="center"/>
              <w:rPr>
                <w:b/>
              </w:rPr>
            </w:pPr>
          </w:p>
        </w:tc>
        <w:tc>
          <w:tcPr>
            <w:tcW w:w="0" w:type="auto"/>
            <w:shd w:val="clear" w:color="auto" w:fill="A6A6A6" w:themeFill="background1" w:themeFillShade="A6"/>
            <w:vAlign w:val="center"/>
          </w:tcPr>
          <w:p w14:paraId="5A6BC4D2" w14:textId="77777777" w:rsidR="00371B8B" w:rsidRPr="003E235C" w:rsidRDefault="00371B8B" w:rsidP="00371B8B">
            <w:pPr>
              <w:jc w:val="center"/>
              <w:rPr>
                <w:b/>
              </w:rPr>
            </w:pPr>
            <w:r w:rsidRPr="003E235C">
              <w:rPr>
                <w:rFonts w:hint="eastAsia"/>
                <w:b/>
              </w:rPr>
              <w:t>7</w:t>
            </w:r>
          </w:p>
        </w:tc>
        <w:tc>
          <w:tcPr>
            <w:tcW w:w="0" w:type="auto"/>
            <w:shd w:val="clear" w:color="auto" w:fill="A6A6A6" w:themeFill="background1" w:themeFillShade="A6"/>
          </w:tcPr>
          <w:p w14:paraId="736AA260" w14:textId="77777777" w:rsidR="00371B8B" w:rsidRPr="003E235C" w:rsidRDefault="00371B8B" w:rsidP="00371B8B">
            <w:pPr>
              <w:jc w:val="center"/>
              <w:rPr>
                <w:b/>
              </w:rPr>
            </w:pPr>
            <w:r w:rsidRPr="003E235C">
              <w:rPr>
                <w:rFonts w:eastAsiaTheme="minorEastAsia" w:hint="eastAsia"/>
                <w:b/>
                <w:lang w:eastAsia="zh-CN"/>
              </w:rPr>
              <w:t>2</w:t>
            </w:r>
          </w:p>
        </w:tc>
        <w:tc>
          <w:tcPr>
            <w:tcW w:w="0" w:type="auto"/>
            <w:shd w:val="clear" w:color="auto" w:fill="00B050"/>
            <w:vAlign w:val="center"/>
          </w:tcPr>
          <w:p w14:paraId="5CE420E7" w14:textId="77777777" w:rsidR="00371B8B" w:rsidRPr="007860CE" w:rsidRDefault="00371B8B" w:rsidP="00371B8B">
            <w:pPr>
              <w:jc w:val="center"/>
              <w:rPr>
                <w:b/>
              </w:rPr>
            </w:pPr>
            <w:r w:rsidRPr="00843095">
              <w:t>0.68</w:t>
            </w:r>
          </w:p>
        </w:tc>
        <w:tc>
          <w:tcPr>
            <w:tcW w:w="0" w:type="auto"/>
            <w:shd w:val="clear" w:color="auto" w:fill="auto"/>
            <w:vAlign w:val="center"/>
          </w:tcPr>
          <w:p w14:paraId="36CF2AA4" w14:textId="77777777" w:rsidR="00371B8B" w:rsidRPr="002755A7" w:rsidRDefault="00371B8B" w:rsidP="00371B8B">
            <w:pPr>
              <w:spacing w:before="40"/>
              <w:jc w:val="center"/>
              <w:rPr>
                <w:rFonts w:eastAsiaTheme="minorEastAsia"/>
                <w:b/>
                <w:lang w:eastAsia="zh-CN"/>
              </w:rPr>
            </w:pPr>
            <w:r w:rsidRPr="00C626D2">
              <w:t>1.43</w:t>
            </w:r>
          </w:p>
        </w:tc>
        <w:tc>
          <w:tcPr>
            <w:tcW w:w="0" w:type="auto"/>
            <w:vAlign w:val="center"/>
          </w:tcPr>
          <w:p w14:paraId="44A39E8F" w14:textId="77777777" w:rsidR="00371B8B" w:rsidRPr="002755A7" w:rsidRDefault="00371B8B" w:rsidP="00371B8B">
            <w:pPr>
              <w:spacing w:before="40"/>
              <w:jc w:val="center"/>
            </w:pPr>
            <w:r w:rsidRPr="00C626D2">
              <w:t>2.18</w:t>
            </w:r>
          </w:p>
        </w:tc>
        <w:tc>
          <w:tcPr>
            <w:tcW w:w="0" w:type="auto"/>
            <w:shd w:val="clear" w:color="auto" w:fill="00B050"/>
          </w:tcPr>
          <w:p w14:paraId="5406AAA4" w14:textId="77777777" w:rsidR="00371B8B" w:rsidRPr="007860CE" w:rsidRDefault="00371B8B" w:rsidP="00371B8B">
            <w:pPr>
              <w:jc w:val="center"/>
              <w:rPr>
                <w:rFonts w:ascii="Arial" w:eastAsiaTheme="minorEastAsia" w:hAnsi="Arial" w:cs="Arial"/>
                <w:b/>
                <w:i/>
                <w:iCs/>
                <w:lang w:eastAsia="zh-CN"/>
              </w:rPr>
            </w:pPr>
            <w:r w:rsidRPr="004E4181">
              <w:t>0.63</w:t>
            </w:r>
          </w:p>
        </w:tc>
        <w:tc>
          <w:tcPr>
            <w:tcW w:w="0" w:type="auto"/>
            <w:shd w:val="clear" w:color="auto" w:fill="auto"/>
          </w:tcPr>
          <w:p w14:paraId="1ECD357D" w14:textId="77777777" w:rsidR="00371B8B" w:rsidRPr="007860CE" w:rsidRDefault="00371B8B" w:rsidP="00371B8B">
            <w:pPr>
              <w:jc w:val="center"/>
              <w:rPr>
                <w:rFonts w:ascii="Arial" w:hAnsi="Arial" w:cs="Arial"/>
                <w:b/>
                <w:i/>
                <w:iCs/>
              </w:rPr>
            </w:pPr>
            <w:r w:rsidRPr="003877D2">
              <w:t>1.38</w:t>
            </w:r>
          </w:p>
        </w:tc>
        <w:tc>
          <w:tcPr>
            <w:tcW w:w="0" w:type="auto"/>
          </w:tcPr>
          <w:p w14:paraId="4189C311" w14:textId="77777777" w:rsidR="00371B8B" w:rsidRPr="00843095" w:rsidRDefault="00371B8B" w:rsidP="00371B8B">
            <w:pPr>
              <w:jc w:val="center"/>
              <w:rPr>
                <w:rFonts w:ascii="Arial" w:hAnsi="Arial" w:cs="Arial"/>
                <w:i/>
                <w:iCs/>
              </w:rPr>
            </w:pPr>
            <w:r w:rsidRPr="009E5E9B">
              <w:t>2.13</w:t>
            </w:r>
          </w:p>
        </w:tc>
        <w:tc>
          <w:tcPr>
            <w:tcW w:w="0" w:type="auto"/>
            <w:shd w:val="clear" w:color="auto" w:fill="auto"/>
          </w:tcPr>
          <w:p w14:paraId="5D0D4807" w14:textId="77777777" w:rsidR="00371B8B" w:rsidRPr="00077AF0" w:rsidRDefault="00371B8B" w:rsidP="00371B8B">
            <w:pPr>
              <w:jc w:val="center"/>
            </w:pPr>
            <w:r w:rsidRPr="00611F28">
              <w:t>2.88</w:t>
            </w:r>
          </w:p>
        </w:tc>
        <w:tc>
          <w:tcPr>
            <w:tcW w:w="0" w:type="auto"/>
            <w:shd w:val="clear" w:color="auto" w:fill="00B050"/>
          </w:tcPr>
          <w:p w14:paraId="6191211D" w14:textId="77777777" w:rsidR="00371B8B" w:rsidRPr="00843095" w:rsidRDefault="00371B8B" w:rsidP="00371B8B">
            <w:pPr>
              <w:jc w:val="center"/>
              <w:rPr>
                <w:rFonts w:ascii="Arial" w:hAnsi="Arial" w:cs="Arial"/>
                <w:i/>
                <w:iCs/>
              </w:rPr>
            </w:pPr>
            <w:r w:rsidRPr="00077AF0">
              <w:t>0.6</w:t>
            </w:r>
          </w:p>
        </w:tc>
        <w:tc>
          <w:tcPr>
            <w:tcW w:w="0" w:type="auto"/>
          </w:tcPr>
          <w:p w14:paraId="17B036F2" w14:textId="77777777" w:rsidR="00371B8B" w:rsidRPr="00843095" w:rsidRDefault="00371B8B" w:rsidP="00371B8B">
            <w:pPr>
              <w:jc w:val="center"/>
              <w:rPr>
                <w:rFonts w:ascii="Arial" w:hAnsi="Arial" w:cs="Arial"/>
                <w:i/>
                <w:iCs/>
              </w:rPr>
            </w:pPr>
            <w:r w:rsidRPr="00D84D5F">
              <w:t>1.1</w:t>
            </w:r>
          </w:p>
        </w:tc>
        <w:tc>
          <w:tcPr>
            <w:tcW w:w="0" w:type="auto"/>
          </w:tcPr>
          <w:p w14:paraId="5E389A7C" w14:textId="77777777" w:rsidR="00371B8B" w:rsidRPr="00843095" w:rsidRDefault="00371B8B" w:rsidP="00371B8B">
            <w:pPr>
              <w:jc w:val="center"/>
              <w:rPr>
                <w:rFonts w:ascii="Arial" w:hAnsi="Arial" w:cs="Arial"/>
                <w:i/>
                <w:iCs/>
              </w:rPr>
            </w:pPr>
            <w:r w:rsidRPr="00250878">
              <w:t>1.6</w:t>
            </w:r>
          </w:p>
        </w:tc>
        <w:tc>
          <w:tcPr>
            <w:tcW w:w="0" w:type="auto"/>
          </w:tcPr>
          <w:p w14:paraId="3C8B6635" w14:textId="77777777" w:rsidR="00371B8B" w:rsidRPr="00250878" w:rsidRDefault="00371B8B" w:rsidP="00371B8B">
            <w:pPr>
              <w:jc w:val="center"/>
            </w:pPr>
            <w:r w:rsidRPr="006C7887">
              <w:t>2.1</w:t>
            </w:r>
          </w:p>
        </w:tc>
      </w:tr>
      <w:tr w:rsidR="00371B8B" w:rsidRPr="00F12ECE" w14:paraId="034B22D9" w14:textId="77777777" w:rsidTr="00371B8B">
        <w:tc>
          <w:tcPr>
            <w:tcW w:w="0" w:type="auto"/>
            <w:vMerge/>
            <w:tcBorders>
              <w:left w:val="single" w:sz="8" w:space="0" w:color="auto"/>
            </w:tcBorders>
            <w:shd w:val="clear" w:color="auto" w:fill="A6A6A6" w:themeFill="background1" w:themeFillShade="A6"/>
            <w:vAlign w:val="center"/>
          </w:tcPr>
          <w:p w14:paraId="13AF9458" w14:textId="77777777" w:rsidR="00371B8B" w:rsidRPr="003E235C" w:rsidRDefault="00371B8B" w:rsidP="00371B8B">
            <w:pPr>
              <w:jc w:val="center"/>
              <w:rPr>
                <w:b/>
              </w:rPr>
            </w:pPr>
          </w:p>
        </w:tc>
        <w:tc>
          <w:tcPr>
            <w:tcW w:w="0" w:type="auto"/>
            <w:shd w:val="clear" w:color="auto" w:fill="A6A6A6" w:themeFill="background1" w:themeFillShade="A6"/>
            <w:vAlign w:val="center"/>
          </w:tcPr>
          <w:p w14:paraId="51DAB66E" w14:textId="77777777" w:rsidR="00371B8B" w:rsidRPr="003E235C" w:rsidRDefault="00371B8B" w:rsidP="00371B8B">
            <w:pPr>
              <w:jc w:val="center"/>
              <w:rPr>
                <w:b/>
              </w:rPr>
            </w:pPr>
            <w:r w:rsidRPr="003E235C">
              <w:rPr>
                <w:rFonts w:hint="eastAsia"/>
                <w:b/>
              </w:rPr>
              <w:t>4</w:t>
            </w:r>
          </w:p>
        </w:tc>
        <w:tc>
          <w:tcPr>
            <w:tcW w:w="0" w:type="auto"/>
            <w:shd w:val="clear" w:color="auto" w:fill="A6A6A6" w:themeFill="background1" w:themeFillShade="A6"/>
          </w:tcPr>
          <w:p w14:paraId="4E957838" w14:textId="77777777" w:rsidR="00371B8B" w:rsidRPr="003E235C" w:rsidRDefault="00371B8B" w:rsidP="00371B8B">
            <w:pPr>
              <w:jc w:val="center"/>
              <w:rPr>
                <w:b/>
              </w:rPr>
            </w:pPr>
            <w:r w:rsidRPr="003E235C">
              <w:rPr>
                <w:rFonts w:eastAsiaTheme="minorEastAsia" w:hint="eastAsia"/>
                <w:b/>
                <w:lang w:eastAsia="zh-CN"/>
              </w:rPr>
              <w:t>3</w:t>
            </w:r>
          </w:p>
        </w:tc>
        <w:tc>
          <w:tcPr>
            <w:tcW w:w="0" w:type="auto"/>
            <w:shd w:val="clear" w:color="auto" w:fill="00B050"/>
            <w:vAlign w:val="center"/>
          </w:tcPr>
          <w:p w14:paraId="5731E983" w14:textId="77777777" w:rsidR="00371B8B" w:rsidRPr="007860CE" w:rsidRDefault="00371B8B" w:rsidP="00371B8B">
            <w:pPr>
              <w:jc w:val="center"/>
              <w:rPr>
                <w:b/>
              </w:rPr>
            </w:pPr>
            <w:r w:rsidRPr="00843095">
              <w:t>0.54</w:t>
            </w:r>
          </w:p>
        </w:tc>
        <w:tc>
          <w:tcPr>
            <w:tcW w:w="0" w:type="auto"/>
            <w:shd w:val="clear" w:color="auto" w:fill="auto"/>
            <w:vAlign w:val="center"/>
          </w:tcPr>
          <w:p w14:paraId="30D83962" w14:textId="77777777" w:rsidR="00371B8B" w:rsidRPr="00906E86" w:rsidRDefault="00371B8B" w:rsidP="00371B8B">
            <w:pPr>
              <w:spacing w:before="40"/>
              <w:jc w:val="center"/>
              <w:rPr>
                <w:rFonts w:eastAsiaTheme="minorEastAsia"/>
                <w:b/>
                <w:lang w:eastAsia="zh-CN"/>
              </w:rPr>
            </w:pPr>
            <w:r w:rsidRPr="00C626D2">
              <w:t>1.</w:t>
            </w:r>
            <w:r>
              <w:rPr>
                <w:rFonts w:eastAsiaTheme="minorEastAsia" w:hint="eastAsia"/>
                <w:lang w:eastAsia="zh-CN"/>
              </w:rPr>
              <w:t>21</w:t>
            </w:r>
          </w:p>
        </w:tc>
        <w:tc>
          <w:tcPr>
            <w:tcW w:w="0" w:type="auto"/>
            <w:vAlign w:val="center"/>
          </w:tcPr>
          <w:p w14:paraId="721E2291" w14:textId="77777777" w:rsidR="00371B8B" w:rsidRPr="00906E86" w:rsidRDefault="00371B8B" w:rsidP="00371B8B">
            <w:pPr>
              <w:spacing w:before="40"/>
              <w:jc w:val="center"/>
              <w:rPr>
                <w:rFonts w:eastAsiaTheme="minorEastAsia"/>
                <w:lang w:eastAsia="zh-CN"/>
              </w:rPr>
            </w:pPr>
            <w:r w:rsidRPr="00C626D2">
              <w:t>1.</w:t>
            </w:r>
            <w:r>
              <w:rPr>
                <w:rFonts w:eastAsiaTheme="minorEastAsia" w:hint="eastAsia"/>
                <w:lang w:eastAsia="zh-CN"/>
              </w:rPr>
              <w:t>87</w:t>
            </w:r>
          </w:p>
        </w:tc>
        <w:tc>
          <w:tcPr>
            <w:tcW w:w="0" w:type="auto"/>
            <w:shd w:val="clear" w:color="auto" w:fill="00B050"/>
          </w:tcPr>
          <w:p w14:paraId="0920F6D6" w14:textId="77777777" w:rsidR="00371B8B" w:rsidRPr="007860CE" w:rsidRDefault="00371B8B" w:rsidP="00371B8B">
            <w:pPr>
              <w:jc w:val="center"/>
              <w:rPr>
                <w:rFonts w:ascii="Arial" w:hAnsi="Arial" w:cs="Arial"/>
                <w:b/>
                <w:i/>
                <w:iCs/>
              </w:rPr>
            </w:pPr>
            <w:r w:rsidRPr="004E4181">
              <w:t>0.48</w:t>
            </w:r>
          </w:p>
        </w:tc>
        <w:tc>
          <w:tcPr>
            <w:tcW w:w="0" w:type="auto"/>
            <w:shd w:val="clear" w:color="auto" w:fill="00B050"/>
          </w:tcPr>
          <w:p w14:paraId="50AA216B" w14:textId="77777777" w:rsidR="00371B8B" w:rsidRPr="00906E86" w:rsidRDefault="00371B8B" w:rsidP="00371B8B">
            <w:pPr>
              <w:jc w:val="center"/>
              <w:rPr>
                <w:rFonts w:ascii="Arial" w:eastAsiaTheme="minorEastAsia" w:hAnsi="Arial" w:cs="Arial"/>
                <w:b/>
                <w:i/>
                <w:iCs/>
                <w:lang w:eastAsia="zh-CN"/>
              </w:rPr>
            </w:pPr>
            <w:r w:rsidRPr="003877D2">
              <w:t>0.9</w:t>
            </w:r>
            <w:r>
              <w:rPr>
                <w:rFonts w:eastAsiaTheme="minorEastAsia" w:hint="eastAsia"/>
                <w:lang w:eastAsia="zh-CN"/>
              </w:rPr>
              <w:t>8</w:t>
            </w:r>
          </w:p>
        </w:tc>
        <w:tc>
          <w:tcPr>
            <w:tcW w:w="0" w:type="auto"/>
            <w:shd w:val="clear" w:color="auto" w:fill="auto"/>
          </w:tcPr>
          <w:p w14:paraId="29D0F01F" w14:textId="77777777" w:rsidR="00371B8B" w:rsidRPr="009503FB" w:rsidRDefault="00371B8B" w:rsidP="00371B8B">
            <w:pPr>
              <w:jc w:val="center"/>
              <w:rPr>
                <w:rFonts w:ascii="Arial" w:eastAsiaTheme="minorEastAsia" w:hAnsi="Arial" w:cs="Arial"/>
                <w:i/>
                <w:iCs/>
                <w:shd w:val="clear" w:color="auto" w:fill="00B050"/>
                <w:lang w:eastAsia="zh-CN"/>
              </w:rPr>
            </w:pPr>
            <w:r w:rsidRPr="009E5E9B">
              <w:t>1.4</w:t>
            </w:r>
            <w:r>
              <w:rPr>
                <w:rFonts w:eastAsiaTheme="minorEastAsia" w:hint="eastAsia"/>
                <w:lang w:eastAsia="zh-CN"/>
              </w:rPr>
              <w:t>8</w:t>
            </w:r>
          </w:p>
        </w:tc>
        <w:tc>
          <w:tcPr>
            <w:tcW w:w="0" w:type="auto"/>
          </w:tcPr>
          <w:p w14:paraId="4F989E77" w14:textId="77777777" w:rsidR="00371B8B" w:rsidRPr="00077AF0" w:rsidRDefault="00371B8B" w:rsidP="00371B8B">
            <w:pPr>
              <w:jc w:val="center"/>
            </w:pPr>
            <w:r w:rsidRPr="00611F28">
              <w:t>1.98</w:t>
            </w:r>
          </w:p>
        </w:tc>
        <w:tc>
          <w:tcPr>
            <w:tcW w:w="0" w:type="auto"/>
            <w:shd w:val="clear" w:color="auto" w:fill="00B050"/>
          </w:tcPr>
          <w:p w14:paraId="2D0426D4" w14:textId="77777777" w:rsidR="00371B8B" w:rsidRPr="00843095" w:rsidRDefault="00371B8B" w:rsidP="00371B8B">
            <w:pPr>
              <w:jc w:val="center"/>
              <w:rPr>
                <w:rFonts w:ascii="Arial" w:hAnsi="Arial" w:cs="Arial"/>
                <w:i/>
                <w:iCs/>
                <w:shd w:val="clear" w:color="auto" w:fill="00B050"/>
              </w:rPr>
            </w:pPr>
            <w:r w:rsidRPr="00077AF0">
              <w:t>0.46</w:t>
            </w:r>
          </w:p>
        </w:tc>
        <w:tc>
          <w:tcPr>
            <w:tcW w:w="0" w:type="auto"/>
            <w:shd w:val="clear" w:color="auto" w:fill="00B050"/>
          </w:tcPr>
          <w:p w14:paraId="13526690" w14:textId="77777777" w:rsidR="00371B8B" w:rsidRPr="00906E86" w:rsidRDefault="00371B8B" w:rsidP="00371B8B">
            <w:pPr>
              <w:jc w:val="center"/>
              <w:rPr>
                <w:rFonts w:ascii="Arial" w:eastAsiaTheme="minorEastAsia" w:hAnsi="Arial" w:cs="Arial"/>
                <w:i/>
                <w:iCs/>
                <w:shd w:val="clear" w:color="auto" w:fill="00B050"/>
                <w:lang w:eastAsia="zh-CN"/>
              </w:rPr>
            </w:pPr>
            <w:r w:rsidRPr="00D84D5F">
              <w:t>0.9</w:t>
            </w:r>
            <w:r>
              <w:rPr>
                <w:rFonts w:eastAsiaTheme="minorEastAsia" w:hint="eastAsia"/>
                <w:lang w:eastAsia="zh-CN"/>
              </w:rPr>
              <w:t>6</w:t>
            </w:r>
          </w:p>
        </w:tc>
        <w:tc>
          <w:tcPr>
            <w:tcW w:w="0" w:type="auto"/>
            <w:shd w:val="clear" w:color="auto" w:fill="auto"/>
          </w:tcPr>
          <w:p w14:paraId="5B356A18" w14:textId="77777777" w:rsidR="00371B8B" w:rsidRPr="009503FB" w:rsidRDefault="00371B8B" w:rsidP="00371B8B">
            <w:pPr>
              <w:jc w:val="center"/>
              <w:rPr>
                <w:rFonts w:ascii="Arial" w:eastAsiaTheme="minorEastAsia" w:hAnsi="Arial" w:cs="Arial"/>
                <w:i/>
                <w:iCs/>
                <w:shd w:val="clear" w:color="auto" w:fill="00B050"/>
                <w:lang w:eastAsia="zh-CN"/>
              </w:rPr>
            </w:pPr>
            <w:r w:rsidRPr="00250878">
              <w:t>1.</w:t>
            </w:r>
            <w:r>
              <w:rPr>
                <w:rFonts w:eastAsiaTheme="minorEastAsia" w:hint="eastAsia"/>
                <w:lang w:eastAsia="zh-CN"/>
              </w:rPr>
              <w:t>46</w:t>
            </w:r>
          </w:p>
        </w:tc>
        <w:tc>
          <w:tcPr>
            <w:tcW w:w="0" w:type="auto"/>
          </w:tcPr>
          <w:p w14:paraId="2B33F502" w14:textId="77777777" w:rsidR="00371B8B" w:rsidRPr="00250878" w:rsidRDefault="00371B8B" w:rsidP="00371B8B">
            <w:pPr>
              <w:jc w:val="center"/>
            </w:pPr>
            <w:r w:rsidRPr="006C7887">
              <w:t>1.96</w:t>
            </w:r>
          </w:p>
        </w:tc>
      </w:tr>
      <w:tr w:rsidR="00371B8B" w:rsidRPr="00F12ECE" w14:paraId="6F96161A" w14:textId="77777777" w:rsidTr="00371B8B">
        <w:tc>
          <w:tcPr>
            <w:tcW w:w="0" w:type="auto"/>
            <w:vMerge/>
            <w:tcBorders>
              <w:left w:val="single" w:sz="8" w:space="0" w:color="auto"/>
            </w:tcBorders>
            <w:shd w:val="clear" w:color="auto" w:fill="A6A6A6" w:themeFill="background1" w:themeFillShade="A6"/>
            <w:vAlign w:val="center"/>
          </w:tcPr>
          <w:p w14:paraId="74849F7E" w14:textId="77777777" w:rsidR="00371B8B" w:rsidRPr="003E235C" w:rsidRDefault="00371B8B" w:rsidP="00371B8B">
            <w:pPr>
              <w:jc w:val="center"/>
              <w:rPr>
                <w:b/>
              </w:rPr>
            </w:pPr>
          </w:p>
        </w:tc>
        <w:tc>
          <w:tcPr>
            <w:tcW w:w="0" w:type="auto"/>
            <w:vMerge w:val="restart"/>
            <w:shd w:val="clear" w:color="auto" w:fill="A6A6A6" w:themeFill="background1" w:themeFillShade="A6"/>
            <w:vAlign w:val="center"/>
          </w:tcPr>
          <w:p w14:paraId="1EE79B9D" w14:textId="77777777" w:rsidR="00371B8B" w:rsidRPr="003E235C" w:rsidRDefault="00371B8B" w:rsidP="00371B8B">
            <w:pPr>
              <w:jc w:val="center"/>
              <w:rPr>
                <w:rFonts w:ascii="Arial" w:hAnsi="Arial" w:cs="Arial"/>
                <w:b/>
                <w:i/>
                <w:iCs/>
              </w:rPr>
            </w:pPr>
            <w:r w:rsidRPr="003E235C">
              <w:rPr>
                <w:rFonts w:hint="eastAsia"/>
                <w:b/>
              </w:rPr>
              <w:t>2</w:t>
            </w:r>
          </w:p>
        </w:tc>
        <w:tc>
          <w:tcPr>
            <w:tcW w:w="0" w:type="auto"/>
            <w:shd w:val="clear" w:color="auto" w:fill="A6A6A6" w:themeFill="background1" w:themeFillShade="A6"/>
          </w:tcPr>
          <w:p w14:paraId="3649A3BD" w14:textId="77777777" w:rsidR="00371B8B" w:rsidRPr="003E235C" w:rsidRDefault="00371B8B" w:rsidP="00371B8B">
            <w:pPr>
              <w:jc w:val="center"/>
              <w:rPr>
                <w:b/>
              </w:rPr>
            </w:pPr>
            <w:r w:rsidRPr="003E235C">
              <w:rPr>
                <w:rFonts w:eastAsiaTheme="minorEastAsia" w:hint="eastAsia"/>
                <w:b/>
                <w:lang w:eastAsia="zh-CN"/>
              </w:rPr>
              <w:t>3</w:t>
            </w:r>
          </w:p>
        </w:tc>
        <w:tc>
          <w:tcPr>
            <w:tcW w:w="0" w:type="auto"/>
            <w:shd w:val="clear" w:color="auto" w:fill="00B050"/>
            <w:vAlign w:val="center"/>
          </w:tcPr>
          <w:p w14:paraId="421B4AFF" w14:textId="77777777" w:rsidR="00371B8B" w:rsidRPr="007860CE" w:rsidRDefault="00371B8B" w:rsidP="00371B8B">
            <w:pPr>
              <w:jc w:val="center"/>
              <w:rPr>
                <w:b/>
              </w:rPr>
            </w:pPr>
            <w:r w:rsidRPr="00843095">
              <w:t>0.46</w:t>
            </w:r>
          </w:p>
        </w:tc>
        <w:tc>
          <w:tcPr>
            <w:tcW w:w="0" w:type="auto"/>
            <w:shd w:val="clear" w:color="auto" w:fill="auto"/>
            <w:vAlign w:val="center"/>
          </w:tcPr>
          <w:p w14:paraId="2C190177" w14:textId="77777777" w:rsidR="00371B8B" w:rsidRPr="003B792B" w:rsidRDefault="00371B8B" w:rsidP="00371B8B">
            <w:pPr>
              <w:spacing w:before="40"/>
              <w:jc w:val="center"/>
              <w:rPr>
                <w:rFonts w:eastAsiaTheme="minorEastAsia"/>
                <w:b/>
                <w:lang w:eastAsia="zh-CN"/>
              </w:rPr>
            </w:pPr>
            <w:r>
              <w:rPr>
                <w:rFonts w:eastAsiaTheme="minorEastAsia" w:hint="eastAsia"/>
                <w:lang w:eastAsia="zh-CN"/>
              </w:rPr>
              <w:t>1.14</w:t>
            </w:r>
          </w:p>
        </w:tc>
        <w:tc>
          <w:tcPr>
            <w:tcW w:w="0" w:type="auto"/>
            <w:vAlign w:val="center"/>
          </w:tcPr>
          <w:p w14:paraId="5659EA20" w14:textId="77777777" w:rsidR="00371B8B" w:rsidRPr="003B792B" w:rsidRDefault="00371B8B" w:rsidP="00371B8B">
            <w:pPr>
              <w:spacing w:before="40"/>
              <w:jc w:val="center"/>
              <w:rPr>
                <w:rFonts w:eastAsiaTheme="minorEastAsia"/>
                <w:lang w:eastAsia="zh-CN"/>
              </w:rPr>
            </w:pPr>
            <w:r w:rsidRPr="00C626D2">
              <w:t>1.</w:t>
            </w:r>
            <w:r>
              <w:rPr>
                <w:rFonts w:eastAsiaTheme="minorEastAsia" w:hint="eastAsia"/>
                <w:lang w:eastAsia="zh-CN"/>
              </w:rPr>
              <w:t>79</w:t>
            </w:r>
          </w:p>
        </w:tc>
        <w:tc>
          <w:tcPr>
            <w:tcW w:w="0" w:type="auto"/>
            <w:shd w:val="clear" w:color="auto" w:fill="00B050"/>
          </w:tcPr>
          <w:p w14:paraId="5277BACB" w14:textId="77777777" w:rsidR="00371B8B" w:rsidRPr="007860CE" w:rsidRDefault="00371B8B" w:rsidP="00371B8B">
            <w:pPr>
              <w:jc w:val="center"/>
              <w:rPr>
                <w:rFonts w:ascii="Arial" w:hAnsi="Arial" w:cs="Arial"/>
                <w:b/>
                <w:i/>
                <w:iCs/>
              </w:rPr>
            </w:pPr>
            <w:r w:rsidRPr="004E4181">
              <w:t>0.41</w:t>
            </w:r>
          </w:p>
        </w:tc>
        <w:tc>
          <w:tcPr>
            <w:tcW w:w="0" w:type="auto"/>
            <w:shd w:val="clear" w:color="auto" w:fill="00B050"/>
          </w:tcPr>
          <w:p w14:paraId="5645F089" w14:textId="77777777" w:rsidR="00371B8B" w:rsidRPr="007860CE" w:rsidRDefault="00371B8B" w:rsidP="00371B8B">
            <w:pPr>
              <w:jc w:val="center"/>
              <w:rPr>
                <w:rFonts w:ascii="Arial" w:hAnsi="Arial" w:cs="Arial"/>
                <w:b/>
                <w:i/>
                <w:iCs/>
              </w:rPr>
            </w:pPr>
            <w:r w:rsidRPr="003877D2">
              <w:t>0.91</w:t>
            </w:r>
          </w:p>
        </w:tc>
        <w:tc>
          <w:tcPr>
            <w:tcW w:w="0" w:type="auto"/>
            <w:shd w:val="clear" w:color="auto" w:fill="auto"/>
          </w:tcPr>
          <w:p w14:paraId="54299C19" w14:textId="77777777" w:rsidR="00371B8B" w:rsidRPr="00843095" w:rsidRDefault="00371B8B" w:rsidP="00371B8B">
            <w:pPr>
              <w:jc w:val="center"/>
              <w:rPr>
                <w:rFonts w:ascii="Arial" w:hAnsi="Arial" w:cs="Arial"/>
                <w:i/>
                <w:iCs/>
              </w:rPr>
            </w:pPr>
            <w:r w:rsidRPr="009E5E9B">
              <w:t>1.41</w:t>
            </w:r>
          </w:p>
        </w:tc>
        <w:tc>
          <w:tcPr>
            <w:tcW w:w="0" w:type="auto"/>
          </w:tcPr>
          <w:p w14:paraId="5B564D3D" w14:textId="77777777" w:rsidR="00371B8B" w:rsidRPr="00077AF0" w:rsidRDefault="00371B8B" w:rsidP="00371B8B">
            <w:pPr>
              <w:jc w:val="center"/>
            </w:pPr>
            <w:r w:rsidRPr="00611F28">
              <w:t>1.91</w:t>
            </w:r>
          </w:p>
        </w:tc>
        <w:tc>
          <w:tcPr>
            <w:tcW w:w="0" w:type="auto"/>
            <w:shd w:val="clear" w:color="auto" w:fill="00B050"/>
          </w:tcPr>
          <w:p w14:paraId="18DDF50E" w14:textId="77777777" w:rsidR="00371B8B" w:rsidRPr="00843095" w:rsidRDefault="00371B8B" w:rsidP="00371B8B">
            <w:pPr>
              <w:jc w:val="center"/>
              <w:rPr>
                <w:rFonts w:ascii="Arial" w:hAnsi="Arial" w:cs="Arial"/>
                <w:i/>
                <w:iCs/>
              </w:rPr>
            </w:pPr>
            <w:r w:rsidRPr="00077AF0">
              <w:t>0.38</w:t>
            </w:r>
          </w:p>
        </w:tc>
        <w:tc>
          <w:tcPr>
            <w:tcW w:w="0" w:type="auto"/>
            <w:shd w:val="clear" w:color="auto" w:fill="00B050"/>
          </w:tcPr>
          <w:p w14:paraId="160ED00A" w14:textId="77777777" w:rsidR="00371B8B" w:rsidRPr="00843095" w:rsidRDefault="00371B8B" w:rsidP="00371B8B">
            <w:pPr>
              <w:jc w:val="center"/>
              <w:rPr>
                <w:rFonts w:ascii="Arial" w:hAnsi="Arial" w:cs="Arial"/>
                <w:i/>
                <w:iCs/>
              </w:rPr>
            </w:pPr>
            <w:r w:rsidRPr="00D84D5F">
              <w:t>0.88</w:t>
            </w:r>
          </w:p>
        </w:tc>
        <w:tc>
          <w:tcPr>
            <w:tcW w:w="0" w:type="auto"/>
            <w:shd w:val="clear" w:color="auto" w:fill="auto"/>
          </w:tcPr>
          <w:p w14:paraId="514FBAB7" w14:textId="77777777" w:rsidR="00371B8B" w:rsidRPr="00843095" w:rsidRDefault="00371B8B" w:rsidP="00371B8B">
            <w:pPr>
              <w:jc w:val="center"/>
              <w:rPr>
                <w:rFonts w:ascii="Arial" w:hAnsi="Arial" w:cs="Arial"/>
                <w:i/>
                <w:iCs/>
              </w:rPr>
            </w:pPr>
            <w:r w:rsidRPr="00250878">
              <w:t>1.38</w:t>
            </w:r>
          </w:p>
        </w:tc>
        <w:tc>
          <w:tcPr>
            <w:tcW w:w="0" w:type="auto"/>
          </w:tcPr>
          <w:p w14:paraId="7ABAE953" w14:textId="77777777" w:rsidR="00371B8B" w:rsidRPr="00250878" w:rsidRDefault="00371B8B" w:rsidP="00371B8B">
            <w:pPr>
              <w:jc w:val="center"/>
            </w:pPr>
            <w:r w:rsidRPr="006C7887">
              <w:t>1.88</w:t>
            </w:r>
          </w:p>
        </w:tc>
      </w:tr>
      <w:tr w:rsidR="00371B8B" w:rsidRPr="00F12ECE" w14:paraId="10C8B67D" w14:textId="77777777" w:rsidTr="00371B8B">
        <w:tc>
          <w:tcPr>
            <w:tcW w:w="0" w:type="auto"/>
            <w:vMerge/>
            <w:tcBorders>
              <w:left w:val="single" w:sz="8" w:space="0" w:color="auto"/>
              <w:bottom w:val="single" w:sz="8" w:space="0" w:color="auto"/>
            </w:tcBorders>
            <w:shd w:val="clear" w:color="auto" w:fill="A6A6A6" w:themeFill="background1" w:themeFillShade="A6"/>
            <w:vAlign w:val="center"/>
          </w:tcPr>
          <w:p w14:paraId="6BDAD482" w14:textId="77777777" w:rsidR="00371B8B" w:rsidRPr="003E235C" w:rsidRDefault="00371B8B" w:rsidP="00371B8B">
            <w:pPr>
              <w:jc w:val="center"/>
              <w:rPr>
                <w:b/>
              </w:rPr>
            </w:pPr>
          </w:p>
        </w:tc>
        <w:tc>
          <w:tcPr>
            <w:tcW w:w="0" w:type="auto"/>
            <w:vMerge/>
            <w:tcBorders>
              <w:bottom w:val="single" w:sz="8" w:space="0" w:color="auto"/>
            </w:tcBorders>
            <w:shd w:val="clear" w:color="auto" w:fill="A6A6A6" w:themeFill="background1" w:themeFillShade="A6"/>
            <w:vAlign w:val="center"/>
          </w:tcPr>
          <w:p w14:paraId="4517832D" w14:textId="77777777" w:rsidR="00371B8B" w:rsidRPr="003E235C" w:rsidRDefault="00371B8B" w:rsidP="00371B8B">
            <w:pPr>
              <w:jc w:val="center"/>
              <w:rPr>
                <w:b/>
              </w:rPr>
            </w:pPr>
          </w:p>
        </w:tc>
        <w:tc>
          <w:tcPr>
            <w:tcW w:w="0" w:type="auto"/>
            <w:tcBorders>
              <w:bottom w:val="single" w:sz="8" w:space="0" w:color="auto"/>
            </w:tcBorders>
            <w:shd w:val="clear" w:color="auto" w:fill="A6A6A6" w:themeFill="background1" w:themeFillShade="A6"/>
          </w:tcPr>
          <w:p w14:paraId="32102A3E" w14:textId="77777777" w:rsidR="00371B8B" w:rsidRPr="003E235C" w:rsidRDefault="00371B8B" w:rsidP="00371B8B">
            <w:pPr>
              <w:jc w:val="center"/>
              <w:rPr>
                <w:b/>
              </w:rPr>
            </w:pPr>
            <w:r w:rsidRPr="003E235C">
              <w:rPr>
                <w:rFonts w:eastAsiaTheme="minorEastAsia" w:hint="eastAsia"/>
                <w:b/>
                <w:lang w:eastAsia="zh-CN"/>
              </w:rPr>
              <w:t>7</w:t>
            </w:r>
          </w:p>
        </w:tc>
        <w:tc>
          <w:tcPr>
            <w:tcW w:w="0" w:type="auto"/>
            <w:tcBorders>
              <w:bottom w:val="single" w:sz="8" w:space="0" w:color="auto"/>
            </w:tcBorders>
            <w:shd w:val="clear" w:color="auto" w:fill="00B050"/>
            <w:vAlign w:val="center"/>
          </w:tcPr>
          <w:p w14:paraId="31315EA5" w14:textId="77777777" w:rsidR="00371B8B" w:rsidRPr="00906E86" w:rsidRDefault="00371B8B" w:rsidP="00371B8B">
            <w:pPr>
              <w:jc w:val="center"/>
              <w:rPr>
                <w:rFonts w:eastAsiaTheme="minorEastAsia"/>
                <w:b/>
                <w:lang w:eastAsia="zh-CN"/>
              </w:rPr>
            </w:pPr>
            <w:r w:rsidRPr="00843095">
              <w:t>0.3</w:t>
            </w:r>
            <w:r>
              <w:rPr>
                <w:rFonts w:eastAsiaTheme="minorEastAsia" w:hint="eastAsia"/>
                <w:lang w:eastAsia="zh-CN"/>
              </w:rPr>
              <w:t>4</w:t>
            </w:r>
          </w:p>
        </w:tc>
        <w:tc>
          <w:tcPr>
            <w:tcW w:w="0" w:type="auto"/>
            <w:tcBorders>
              <w:bottom w:val="single" w:sz="8" w:space="0" w:color="auto"/>
            </w:tcBorders>
            <w:shd w:val="clear" w:color="auto" w:fill="00B050"/>
            <w:vAlign w:val="center"/>
          </w:tcPr>
          <w:p w14:paraId="4E08BCC7" w14:textId="77777777" w:rsidR="00371B8B" w:rsidRPr="00906E86" w:rsidRDefault="00371B8B" w:rsidP="00371B8B">
            <w:pPr>
              <w:spacing w:before="40"/>
              <w:jc w:val="center"/>
              <w:rPr>
                <w:rFonts w:eastAsiaTheme="minorEastAsia"/>
                <w:b/>
                <w:lang w:eastAsia="zh-CN"/>
              </w:rPr>
            </w:pPr>
            <w:r w:rsidRPr="00C626D2">
              <w:t>0.</w:t>
            </w:r>
            <w:r>
              <w:rPr>
                <w:rFonts w:eastAsiaTheme="minorEastAsia" w:hint="eastAsia"/>
                <w:lang w:eastAsia="zh-CN"/>
              </w:rPr>
              <w:t>91</w:t>
            </w:r>
          </w:p>
        </w:tc>
        <w:tc>
          <w:tcPr>
            <w:tcW w:w="0" w:type="auto"/>
            <w:tcBorders>
              <w:bottom w:val="single" w:sz="8" w:space="0" w:color="auto"/>
            </w:tcBorders>
            <w:vAlign w:val="center"/>
          </w:tcPr>
          <w:p w14:paraId="403EFA28" w14:textId="77777777" w:rsidR="00371B8B" w:rsidRPr="00906E86" w:rsidRDefault="00371B8B" w:rsidP="00371B8B">
            <w:pPr>
              <w:spacing w:before="40"/>
              <w:jc w:val="center"/>
              <w:rPr>
                <w:rFonts w:eastAsiaTheme="minorEastAsia"/>
                <w:lang w:eastAsia="zh-CN"/>
              </w:rPr>
            </w:pPr>
            <w:r w:rsidRPr="00C626D2">
              <w:t>1.</w:t>
            </w:r>
            <w:r>
              <w:rPr>
                <w:rFonts w:eastAsiaTheme="minorEastAsia" w:hint="eastAsia"/>
                <w:lang w:eastAsia="zh-CN"/>
              </w:rPr>
              <w:t>48</w:t>
            </w:r>
          </w:p>
        </w:tc>
        <w:tc>
          <w:tcPr>
            <w:tcW w:w="0" w:type="auto"/>
            <w:tcBorders>
              <w:bottom w:val="single" w:sz="8" w:space="0" w:color="auto"/>
            </w:tcBorders>
            <w:shd w:val="clear" w:color="auto" w:fill="00B050"/>
          </w:tcPr>
          <w:p w14:paraId="4B0F9E88" w14:textId="77777777" w:rsidR="00371B8B" w:rsidRPr="00906E86" w:rsidRDefault="00371B8B" w:rsidP="00371B8B">
            <w:pPr>
              <w:jc w:val="center"/>
              <w:rPr>
                <w:rFonts w:ascii="Arial" w:eastAsiaTheme="minorEastAsia" w:hAnsi="Arial" w:cs="Arial"/>
                <w:b/>
                <w:i/>
                <w:iCs/>
                <w:lang w:eastAsia="zh-CN"/>
              </w:rPr>
            </w:pPr>
            <w:r w:rsidRPr="004E4181">
              <w:t>0.2</w:t>
            </w:r>
            <w:r>
              <w:rPr>
                <w:rFonts w:eastAsiaTheme="minorEastAsia" w:hint="eastAsia"/>
                <w:lang w:eastAsia="zh-CN"/>
              </w:rPr>
              <w:t>9</w:t>
            </w:r>
          </w:p>
        </w:tc>
        <w:tc>
          <w:tcPr>
            <w:tcW w:w="0" w:type="auto"/>
            <w:tcBorders>
              <w:bottom w:val="single" w:sz="8" w:space="0" w:color="auto"/>
            </w:tcBorders>
            <w:shd w:val="clear" w:color="auto" w:fill="00B050"/>
          </w:tcPr>
          <w:p w14:paraId="3141A49E" w14:textId="77777777" w:rsidR="00371B8B" w:rsidRPr="007860CE" w:rsidRDefault="00371B8B" w:rsidP="00371B8B">
            <w:pPr>
              <w:jc w:val="center"/>
              <w:rPr>
                <w:rFonts w:ascii="Arial" w:hAnsi="Arial" w:cs="Arial"/>
                <w:b/>
                <w:i/>
                <w:iCs/>
              </w:rPr>
            </w:pPr>
            <w:r w:rsidRPr="003877D2">
              <w:t>0.</w:t>
            </w:r>
            <w:r>
              <w:rPr>
                <w:rFonts w:eastAsiaTheme="minorEastAsia" w:hint="eastAsia"/>
                <w:lang w:eastAsia="zh-CN"/>
              </w:rPr>
              <w:t>71</w:t>
            </w:r>
          </w:p>
        </w:tc>
        <w:tc>
          <w:tcPr>
            <w:tcW w:w="0" w:type="auto"/>
            <w:tcBorders>
              <w:bottom w:val="single" w:sz="8" w:space="0" w:color="auto"/>
            </w:tcBorders>
            <w:shd w:val="clear" w:color="auto" w:fill="auto"/>
          </w:tcPr>
          <w:p w14:paraId="3E5519BD" w14:textId="77777777" w:rsidR="00371B8B" w:rsidRPr="00906E86" w:rsidRDefault="00371B8B" w:rsidP="00371B8B">
            <w:pPr>
              <w:jc w:val="center"/>
              <w:rPr>
                <w:rFonts w:ascii="Arial" w:eastAsiaTheme="minorEastAsia" w:hAnsi="Arial" w:cs="Arial"/>
                <w:i/>
                <w:iCs/>
                <w:lang w:eastAsia="zh-CN"/>
              </w:rPr>
            </w:pPr>
            <w:r>
              <w:rPr>
                <w:rFonts w:eastAsiaTheme="minorEastAsia" w:hint="eastAsia"/>
                <w:lang w:eastAsia="zh-CN"/>
              </w:rPr>
              <w:t>1.14</w:t>
            </w:r>
          </w:p>
        </w:tc>
        <w:tc>
          <w:tcPr>
            <w:tcW w:w="0" w:type="auto"/>
            <w:tcBorders>
              <w:bottom w:val="single" w:sz="8" w:space="0" w:color="auto"/>
            </w:tcBorders>
            <w:shd w:val="clear" w:color="auto" w:fill="auto"/>
          </w:tcPr>
          <w:p w14:paraId="61C9476B" w14:textId="77777777" w:rsidR="00371B8B" w:rsidRPr="00906E86" w:rsidRDefault="00371B8B" w:rsidP="00371B8B">
            <w:pPr>
              <w:jc w:val="center"/>
              <w:rPr>
                <w:rFonts w:eastAsiaTheme="minorEastAsia"/>
                <w:lang w:eastAsia="zh-CN"/>
              </w:rPr>
            </w:pPr>
            <w:r w:rsidRPr="00611F28">
              <w:t>1.</w:t>
            </w:r>
            <w:r>
              <w:rPr>
                <w:rFonts w:eastAsiaTheme="minorEastAsia" w:hint="eastAsia"/>
                <w:lang w:eastAsia="zh-CN"/>
              </w:rPr>
              <w:t>57</w:t>
            </w:r>
          </w:p>
        </w:tc>
        <w:tc>
          <w:tcPr>
            <w:tcW w:w="0" w:type="auto"/>
            <w:tcBorders>
              <w:bottom w:val="single" w:sz="8" w:space="0" w:color="auto"/>
            </w:tcBorders>
            <w:shd w:val="clear" w:color="auto" w:fill="00B050"/>
          </w:tcPr>
          <w:p w14:paraId="01C5B2F6" w14:textId="77777777" w:rsidR="00371B8B" w:rsidRPr="00906E86" w:rsidRDefault="00371B8B" w:rsidP="00371B8B">
            <w:pPr>
              <w:jc w:val="center"/>
              <w:rPr>
                <w:rFonts w:ascii="Arial" w:eastAsiaTheme="minorEastAsia" w:hAnsi="Arial" w:cs="Arial"/>
                <w:i/>
                <w:iCs/>
                <w:lang w:eastAsia="zh-CN"/>
              </w:rPr>
            </w:pPr>
            <w:r w:rsidRPr="00077AF0">
              <w:t>0.2</w:t>
            </w:r>
            <w:r>
              <w:rPr>
                <w:rFonts w:eastAsiaTheme="minorEastAsia" w:hint="eastAsia"/>
                <w:lang w:eastAsia="zh-CN"/>
              </w:rPr>
              <w:t>6</w:t>
            </w:r>
          </w:p>
        </w:tc>
        <w:tc>
          <w:tcPr>
            <w:tcW w:w="0" w:type="auto"/>
            <w:tcBorders>
              <w:bottom w:val="single" w:sz="8" w:space="0" w:color="auto"/>
            </w:tcBorders>
            <w:shd w:val="clear" w:color="auto" w:fill="00B050"/>
          </w:tcPr>
          <w:p w14:paraId="186F27BD" w14:textId="77777777" w:rsidR="00371B8B" w:rsidRPr="00906E86" w:rsidRDefault="00371B8B" w:rsidP="00371B8B">
            <w:pPr>
              <w:jc w:val="center"/>
              <w:rPr>
                <w:rFonts w:ascii="Arial" w:eastAsiaTheme="minorEastAsia" w:hAnsi="Arial" w:cs="Arial"/>
                <w:i/>
                <w:iCs/>
                <w:lang w:eastAsia="zh-CN"/>
              </w:rPr>
            </w:pPr>
            <w:r w:rsidRPr="00D84D5F">
              <w:t>0.6</w:t>
            </w:r>
            <w:r>
              <w:rPr>
                <w:rFonts w:eastAsiaTheme="minorEastAsia" w:hint="eastAsia"/>
                <w:lang w:eastAsia="zh-CN"/>
              </w:rPr>
              <w:t>2</w:t>
            </w:r>
          </w:p>
        </w:tc>
        <w:tc>
          <w:tcPr>
            <w:tcW w:w="0" w:type="auto"/>
            <w:tcBorders>
              <w:bottom w:val="single" w:sz="8" w:space="0" w:color="auto"/>
            </w:tcBorders>
            <w:shd w:val="clear" w:color="auto" w:fill="00B050"/>
          </w:tcPr>
          <w:p w14:paraId="7B54431E" w14:textId="77777777" w:rsidR="00371B8B" w:rsidRPr="00906E86" w:rsidRDefault="00371B8B" w:rsidP="00371B8B">
            <w:pPr>
              <w:jc w:val="center"/>
              <w:rPr>
                <w:rFonts w:ascii="Arial" w:eastAsiaTheme="minorEastAsia" w:hAnsi="Arial" w:cs="Arial"/>
                <w:i/>
                <w:iCs/>
                <w:lang w:eastAsia="zh-CN"/>
              </w:rPr>
            </w:pPr>
            <w:r w:rsidRPr="00250878">
              <w:t>0.9</w:t>
            </w:r>
            <w:r>
              <w:rPr>
                <w:rFonts w:eastAsiaTheme="minorEastAsia" w:hint="eastAsia"/>
                <w:lang w:eastAsia="zh-CN"/>
              </w:rPr>
              <w:t>7</w:t>
            </w:r>
          </w:p>
        </w:tc>
        <w:tc>
          <w:tcPr>
            <w:tcW w:w="0" w:type="auto"/>
            <w:tcBorders>
              <w:bottom w:val="single" w:sz="8" w:space="0" w:color="auto"/>
            </w:tcBorders>
            <w:shd w:val="clear" w:color="auto" w:fill="auto"/>
          </w:tcPr>
          <w:p w14:paraId="6A9FD559" w14:textId="77777777" w:rsidR="00371B8B" w:rsidRPr="00906E86" w:rsidRDefault="00371B8B" w:rsidP="00371B8B">
            <w:pPr>
              <w:jc w:val="center"/>
              <w:rPr>
                <w:rFonts w:eastAsiaTheme="minorEastAsia"/>
                <w:lang w:eastAsia="zh-CN"/>
              </w:rPr>
            </w:pPr>
            <w:r w:rsidRPr="006C7887">
              <w:t>1.3</w:t>
            </w:r>
            <w:r>
              <w:rPr>
                <w:rFonts w:eastAsiaTheme="minorEastAsia" w:hint="eastAsia"/>
                <w:lang w:eastAsia="zh-CN"/>
              </w:rPr>
              <w:t>3</w:t>
            </w:r>
          </w:p>
        </w:tc>
      </w:tr>
      <w:tr w:rsidR="00371B8B" w:rsidRPr="00F12ECE" w14:paraId="33228F50" w14:textId="77777777" w:rsidTr="00371B8B">
        <w:tc>
          <w:tcPr>
            <w:tcW w:w="0" w:type="auto"/>
            <w:vMerge w:val="restart"/>
            <w:tcBorders>
              <w:left w:val="single" w:sz="8" w:space="0" w:color="auto"/>
            </w:tcBorders>
            <w:shd w:val="clear" w:color="auto" w:fill="A6A6A6" w:themeFill="background1" w:themeFillShade="A6"/>
            <w:vAlign w:val="center"/>
          </w:tcPr>
          <w:p w14:paraId="7F0D9640" w14:textId="77777777" w:rsidR="00371B8B" w:rsidRPr="003E235C" w:rsidRDefault="00371B8B" w:rsidP="00371B8B">
            <w:pPr>
              <w:spacing w:before="40"/>
              <w:jc w:val="center"/>
              <w:rPr>
                <w:rFonts w:eastAsiaTheme="minorEastAsia"/>
                <w:b/>
                <w:lang w:eastAsia="zh-CN"/>
              </w:rPr>
            </w:pPr>
            <w:r w:rsidRPr="003E235C">
              <w:rPr>
                <w:rFonts w:eastAsiaTheme="minorEastAsia" w:hint="eastAsia"/>
                <w:b/>
                <w:lang w:eastAsia="zh-CN"/>
              </w:rPr>
              <w:lastRenderedPageBreak/>
              <w:t>60</w:t>
            </w:r>
          </w:p>
        </w:tc>
        <w:tc>
          <w:tcPr>
            <w:tcW w:w="0" w:type="auto"/>
            <w:shd w:val="clear" w:color="auto" w:fill="A6A6A6" w:themeFill="background1" w:themeFillShade="A6"/>
            <w:vAlign w:val="center"/>
          </w:tcPr>
          <w:p w14:paraId="474A01F9" w14:textId="77777777" w:rsidR="00371B8B" w:rsidRPr="003E235C" w:rsidRDefault="00371B8B" w:rsidP="00371B8B">
            <w:pPr>
              <w:spacing w:before="40"/>
              <w:jc w:val="center"/>
              <w:rPr>
                <w:rFonts w:eastAsiaTheme="minorEastAsia"/>
                <w:b/>
                <w:lang w:eastAsia="zh-CN"/>
              </w:rPr>
            </w:pPr>
            <w:r w:rsidRPr="003E235C">
              <w:rPr>
                <w:rFonts w:hint="eastAsia"/>
                <w:b/>
              </w:rPr>
              <w:t>1</w:t>
            </w:r>
            <w:r w:rsidRPr="003E235C">
              <w:rPr>
                <w:rFonts w:eastAsiaTheme="minorEastAsia" w:hint="eastAsia"/>
                <w:b/>
                <w:lang w:eastAsia="zh-CN"/>
              </w:rPr>
              <w:t>4</w:t>
            </w:r>
          </w:p>
        </w:tc>
        <w:tc>
          <w:tcPr>
            <w:tcW w:w="0" w:type="auto"/>
            <w:shd w:val="clear" w:color="auto" w:fill="A6A6A6" w:themeFill="background1" w:themeFillShade="A6"/>
          </w:tcPr>
          <w:p w14:paraId="7D3A7682" w14:textId="77777777" w:rsidR="00371B8B" w:rsidRPr="003E235C" w:rsidRDefault="00371B8B" w:rsidP="00371B8B">
            <w:pPr>
              <w:jc w:val="center"/>
              <w:rPr>
                <w:b/>
              </w:rPr>
            </w:pPr>
            <w:r w:rsidRPr="003E235C">
              <w:rPr>
                <w:rFonts w:eastAsiaTheme="minorEastAsia" w:hint="eastAsia"/>
                <w:b/>
                <w:lang w:eastAsia="zh-CN"/>
              </w:rPr>
              <w:t>1</w:t>
            </w:r>
          </w:p>
        </w:tc>
        <w:tc>
          <w:tcPr>
            <w:tcW w:w="0" w:type="auto"/>
            <w:shd w:val="clear" w:color="auto" w:fill="00B050"/>
            <w:vAlign w:val="center"/>
          </w:tcPr>
          <w:p w14:paraId="46E15D40" w14:textId="77777777" w:rsidR="00371B8B" w:rsidRPr="002755A7" w:rsidRDefault="00371B8B" w:rsidP="00371B8B">
            <w:pPr>
              <w:spacing w:before="40"/>
              <w:jc w:val="center"/>
              <w:rPr>
                <w:b/>
              </w:rPr>
            </w:pPr>
            <w:r w:rsidRPr="00843095">
              <w:t>0.68</w:t>
            </w:r>
          </w:p>
        </w:tc>
        <w:tc>
          <w:tcPr>
            <w:tcW w:w="0" w:type="auto"/>
            <w:shd w:val="clear" w:color="auto" w:fill="auto"/>
            <w:vAlign w:val="center"/>
          </w:tcPr>
          <w:p w14:paraId="4EC33C30" w14:textId="77777777" w:rsidR="00371B8B" w:rsidRPr="002755A7" w:rsidRDefault="00371B8B" w:rsidP="00371B8B">
            <w:pPr>
              <w:spacing w:before="40"/>
              <w:jc w:val="center"/>
              <w:rPr>
                <w:rFonts w:eastAsiaTheme="minorEastAsia"/>
                <w:b/>
                <w:lang w:eastAsia="zh-CN"/>
              </w:rPr>
            </w:pPr>
            <w:r w:rsidRPr="00843095">
              <w:t>1.43</w:t>
            </w:r>
          </w:p>
        </w:tc>
        <w:tc>
          <w:tcPr>
            <w:tcW w:w="0" w:type="auto"/>
            <w:vAlign w:val="center"/>
          </w:tcPr>
          <w:p w14:paraId="32E8D268" w14:textId="77777777" w:rsidR="00371B8B" w:rsidRPr="007860CE" w:rsidRDefault="00371B8B" w:rsidP="00371B8B">
            <w:pPr>
              <w:jc w:val="center"/>
              <w:rPr>
                <w:b/>
              </w:rPr>
            </w:pPr>
            <w:r w:rsidRPr="00843095">
              <w:t>2.18</w:t>
            </w:r>
          </w:p>
        </w:tc>
        <w:tc>
          <w:tcPr>
            <w:tcW w:w="0" w:type="auto"/>
            <w:shd w:val="clear" w:color="auto" w:fill="00B050"/>
            <w:vAlign w:val="center"/>
          </w:tcPr>
          <w:p w14:paraId="28DCB8DF" w14:textId="77777777" w:rsidR="00371B8B" w:rsidRPr="007860CE" w:rsidRDefault="00371B8B" w:rsidP="00371B8B">
            <w:pPr>
              <w:jc w:val="center"/>
              <w:rPr>
                <w:b/>
              </w:rPr>
            </w:pPr>
            <w:r w:rsidRPr="007860CE">
              <w:t>0.62</w:t>
            </w:r>
          </w:p>
        </w:tc>
        <w:tc>
          <w:tcPr>
            <w:tcW w:w="0" w:type="auto"/>
            <w:shd w:val="clear" w:color="auto" w:fill="auto"/>
            <w:vAlign w:val="center"/>
          </w:tcPr>
          <w:p w14:paraId="36AD1BBA" w14:textId="77777777" w:rsidR="00371B8B" w:rsidRPr="002755A7" w:rsidRDefault="00371B8B" w:rsidP="00371B8B">
            <w:pPr>
              <w:jc w:val="center"/>
              <w:rPr>
                <w:b/>
              </w:rPr>
            </w:pPr>
            <w:r w:rsidRPr="00C626D2">
              <w:t>1.37</w:t>
            </w:r>
          </w:p>
        </w:tc>
        <w:tc>
          <w:tcPr>
            <w:tcW w:w="0" w:type="auto"/>
            <w:vAlign w:val="center"/>
          </w:tcPr>
          <w:p w14:paraId="2A0D8ACF" w14:textId="77777777" w:rsidR="00371B8B" w:rsidRPr="002755A7" w:rsidDel="006950B0" w:rsidRDefault="00371B8B" w:rsidP="00371B8B">
            <w:pPr>
              <w:jc w:val="center"/>
              <w:rPr>
                <w:b/>
              </w:rPr>
            </w:pPr>
            <w:r w:rsidRPr="00C626D2">
              <w:t>2.12</w:t>
            </w:r>
          </w:p>
        </w:tc>
        <w:tc>
          <w:tcPr>
            <w:tcW w:w="0" w:type="auto"/>
            <w:shd w:val="clear" w:color="auto" w:fill="auto"/>
          </w:tcPr>
          <w:p w14:paraId="6492F1AD" w14:textId="77777777" w:rsidR="00371B8B" w:rsidRPr="002755A7" w:rsidRDefault="00371B8B" w:rsidP="00371B8B">
            <w:pPr>
              <w:jc w:val="center"/>
              <w:rPr>
                <w:color w:val="000000"/>
              </w:rPr>
            </w:pPr>
            <w:r w:rsidRPr="00FD19A1">
              <w:t>2.87</w:t>
            </w:r>
          </w:p>
        </w:tc>
        <w:tc>
          <w:tcPr>
            <w:tcW w:w="0" w:type="auto"/>
            <w:shd w:val="clear" w:color="auto" w:fill="00B050"/>
            <w:vAlign w:val="center"/>
          </w:tcPr>
          <w:p w14:paraId="744E68D0" w14:textId="77777777" w:rsidR="00371B8B" w:rsidRPr="00843095" w:rsidDel="006950B0" w:rsidRDefault="00371B8B" w:rsidP="00371B8B">
            <w:pPr>
              <w:jc w:val="center"/>
              <w:rPr>
                <w:rFonts w:ascii="Arial" w:hAnsi="Arial" w:cs="Arial"/>
                <w:b/>
                <w:i/>
                <w:iCs/>
              </w:rPr>
            </w:pPr>
            <w:r w:rsidRPr="002755A7">
              <w:rPr>
                <w:color w:val="000000"/>
              </w:rPr>
              <w:t>0.59</w:t>
            </w:r>
          </w:p>
        </w:tc>
        <w:tc>
          <w:tcPr>
            <w:tcW w:w="0" w:type="auto"/>
            <w:vAlign w:val="center"/>
          </w:tcPr>
          <w:p w14:paraId="7F17F423" w14:textId="77777777" w:rsidR="00371B8B" w:rsidRPr="007860CE" w:rsidDel="006950B0" w:rsidRDefault="00371B8B" w:rsidP="00371B8B">
            <w:pPr>
              <w:jc w:val="center"/>
              <w:rPr>
                <w:rFonts w:ascii="Arial" w:hAnsi="Arial" w:cs="Arial"/>
                <w:b/>
                <w:i/>
                <w:iCs/>
              </w:rPr>
            </w:pPr>
            <w:r w:rsidRPr="007860CE">
              <w:t>1.09</w:t>
            </w:r>
          </w:p>
        </w:tc>
        <w:tc>
          <w:tcPr>
            <w:tcW w:w="0" w:type="auto"/>
            <w:vAlign w:val="center"/>
          </w:tcPr>
          <w:p w14:paraId="54FDD73A" w14:textId="77777777" w:rsidR="00371B8B" w:rsidRPr="002755A7" w:rsidDel="006950B0" w:rsidRDefault="00371B8B" w:rsidP="00371B8B">
            <w:pPr>
              <w:jc w:val="center"/>
              <w:rPr>
                <w:b/>
              </w:rPr>
            </w:pPr>
            <w:r w:rsidRPr="00C626D2">
              <w:t>1.59</w:t>
            </w:r>
          </w:p>
        </w:tc>
        <w:tc>
          <w:tcPr>
            <w:tcW w:w="0" w:type="auto"/>
          </w:tcPr>
          <w:p w14:paraId="2936B74B" w14:textId="77777777" w:rsidR="00371B8B" w:rsidRPr="00C626D2" w:rsidRDefault="00371B8B" w:rsidP="00371B8B">
            <w:pPr>
              <w:jc w:val="center"/>
            </w:pPr>
            <w:r w:rsidRPr="00A15CFD">
              <w:t>2.09</w:t>
            </w:r>
          </w:p>
        </w:tc>
      </w:tr>
      <w:tr w:rsidR="00371B8B" w:rsidRPr="00F12ECE" w14:paraId="73224C54" w14:textId="77777777" w:rsidTr="00371B8B">
        <w:tc>
          <w:tcPr>
            <w:tcW w:w="0" w:type="auto"/>
            <w:vMerge/>
            <w:tcBorders>
              <w:left w:val="single" w:sz="8" w:space="0" w:color="auto"/>
            </w:tcBorders>
            <w:shd w:val="clear" w:color="auto" w:fill="A6A6A6" w:themeFill="background1" w:themeFillShade="A6"/>
            <w:vAlign w:val="center"/>
          </w:tcPr>
          <w:p w14:paraId="4FE0CC73" w14:textId="77777777" w:rsidR="00371B8B" w:rsidRPr="003E235C" w:rsidRDefault="00371B8B" w:rsidP="00371B8B">
            <w:pPr>
              <w:jc w:val="center"/>
              <w:rPr>
                <w:b/>
              </w:rPr>
            </w:pPr>
          </w:p>
        </w:tc>
        <w:tc>
          <w:tcPr>
            <w:tcW w:w="0" w:type="auto"/>
            <w:shd w:val="clear" w:color="auto" w:fill="A6A6A6" w:themeFill="background1" w:themeFillShade="A6"/>
            <w:vAlign w:val="center"/>
          </w:tcPr>
          <w:p w14:paraId="7E103030" w14:textId="77777777" w:rsidR="00371B8B" w:rsidRPr="003E235C" w:rsidRDefault="00371B8B" w:rsidP="00371B8B">
            <w:pPr>
              <w:jc w:val="center"/>
              <w:rPr>
                <w:b/>
              </w:rPr>
            </w:pPr>
            <w:r w:rsidRPr="003E235C">
              <w:rPr>
                <w:rFonts w:hint="eastAsia"/>
                <w:b/>
              </w:rPr>
              <w:t>7</w:t>
            </w:r>
          </w:p>
        </w:tc>
        <w:tc>
          <w:tcPr>
            <w:tcW w:w="0" w:type="auto"/>
            <w:shd w:val="clear" w:color="auto" w:fill="A6A6A6" w:themeFill="background1" w:themeFillShade="A6"/>
          </w:tcPr>
          <w:p w14:paraId="4E15AE87" w14:textId="77777777" w:rsidR="00371B8B" w:rsidRPr="003E235C" w:rsidRDefault="00371B8B" w:rsidP="00371B8B">
            <w:pPr>
              <w:jc w:val="center"/>
              <w:rPr>
                <w:b/>
              </w:rPr>
            </w:pPr>
            <w:r w:rsidRPr="003E235C">
              <w:rPr>
                <w:rFonts w:eastAsiaTheme="minorEastAsia" w:hint="eastAsia"/>
                <w:b/>
                <w:lang w:eastAsia="zh-CN"/>
              </w:rPr>
              <w:t>2</w:t>
            </w:r>
          </w:p>
        </w:tc>
        <w:tc>
          <w:tcPr>
            <w:tcW w:w="0" w:type="auto"/>
            <w:shd w:val="clear" w:color="auto" w:fill="00B050"/>
            <w:vAlign w:val="center"/>
          </w:tcPr>
          <w:p w14:paraId="30D54C15" w14:textId="77777777" w:rsidR="00371B8B" w:rsidRPr="002755A7" w:rsidRDefault="00371B8B" w:rsidP="00371B8B">
            <w:pPr>
              <w:spacing w:before="40"/>
              <w:jc w:val="center"/>
              <w:rPr>
                <w:b/>
              </w:rPr>
            </w:pPr>
            <w:r w:rsidRPr="00843095">
              <w:t>0.43</w:t>
            </w:r>
          </w:p>
        </w:tc>
        <w:tc>
          <w:tcPr>
            <w:tcW w:w="0" w:type="auto"/>
            <w:shd w:val="clear" w:color="auto" w:fill="00B050"/>
            <w:vAlign w:val="center"/>
          </w:tcPr>
          <w:p w14:paraId="01D48FB5" w14:textId="77777777" w:rsidR="00371B8B" w:rsidRPr="002755A7" w:rsidRDefault="00371B8B" w:rsidP="00371B8B">
            <w:pPr>
              <w:spacing w:before="40"/>
              <w:jc w:val="center"/>
              <w:rPr>
                <w:b/>
              </w:rPr>
            </w:pPr>
            <w:r w:rsidRPr="00843095">
              <w:t>0.93</w:t>
            </w:r>
          </w:p>
        </w:tc>
        <w:tc>
          <w:tcPr>
            <w:tcW w:w="0" w:type="auto"/>
            <w:vAlign w:val="center"/>
          </w:tcPr>
          <w:p w14:paraId="5299D092" w14:textId="77777777" w:rsidR="00371B8B" w:rsidRPr="007860CE" w:rsidRDefault="00371B8B" w:rsidP="00371B8B">
            <w:pPr>
              <w:jc w:val="center"/>
              <w:rPr>
                <w:b/>
              </w:rPr>
            </w:pPr>
            <w:r w:rsidRPr="00843095">
              <w:t>1.43</w:t>
            </w:r>
          </w:p>
        </w:tc>
        <w:tc>
          <w:tcPr>
            <w:tcW w:w="0" w:type="auto"/>
            <w:shd w:val="clear" w:color="auto" w:fill="00B050"/>
            <w:vAlign w:val="center"/>
          </w:tcPr>
          <w:p w14:paraId="71E34542" w14:textId="77777777" w:rsidR="00371B8B" w:rsidRPr="007860CE" w:rsidRDefault="00371B8B" w:rsidP="00371B8B">
            <w:pPr>
              <w:jc w:val="center"/>
              <w:rPr>
                <w:b/>
              </w:rPr>
            </w:pPr>
            <w:r w:rsidRPr="007860CE">
              <w:t>0.37</w:t>
            </w:r>
          </w:p>
        </w:tc>
        <w:tc>
          <w:tcPr>
            <w:tcW w:w="0" w:type="auto"/>
            <w:shd w:val="clear" w:color="auto" w:fill="00B050"/>
            <w:vAlign w:val="center"/>
          </w:tcPr>
          <w:p w14:paraId="36E4EC1D" w14:textId="77777777" w:rsidR="00371B8B" w:rsidRPr="002755A7" w:rsidRDefault="00371B8B" w:rsidP="00371B8B">
            <w:pPr>
              <w:jc w:val="center"/>
              <w:rPr>
                <w:b/>
              </w:rPr>
            </w:pPr>
            <w:r w:rsidRPr="00C626D2">
              <w:t>0.87</w:t>
            </w:r>
          </w:p>
        </w:tc>
        <w:tc>
          <w:tcPr>
            <w:tcW w:w="0" w:type="auto"/>
            <w:vAlign w:val="center"/>
          </w:tcPr>
          <w:p w14:paraId="0742E72F" w14:textId="77777777" w:rsidR="00371B8B" w:rsidRPr="002755A7" w:rsidDel="006950B0" w:rsidRDefault="00371B8B" w:rsidP="00371B8B">
            <w:pPr>
              <w:jc w:val="center"/>
              <w:rPr>
                <w:b/>
              </w:rPr>
            </w:pPr>
            <w:r w:rsidRPr="00C626D2">
              <w:t>1.37</w:t>
            </w:r>
          </w:p>
        </w:tc>
        <w:tc>
          <w:tcPr>
            <w:tcW w:w="0" w:type="auto"/>
            <w:shd w:val="clear" w:color="auto" w:fill="auto"/>
          </w:tcPr>
          <w:p w14:paraId="2CABB6F7" w14:textId="77777777" w:rsidR="00371B8B" w:rsidRPr="002755A7" w:rsidRDefault="00371B8B" w:rsidP="00371B8B">
            <w:pPr>
              <w:jc w:val="center"/>
              <w:rPr>
                <w:color w:val="000000"/>
              </w:rPr>
            </w:pPr>
            <w:r w:rsidRPr="00FD19A1">
              <w:t>1.87</w:t>
            </w:r>
          </w:p>
        </w:tc>
        <w:tc>
          <w:tcPr>
            <w:tcW w:w="0" w:type="auto"/>
            <w:shd w:val="clear" w:color="auto" w:fill="00B050"/>
            <w:vAlign w:val="center"/>
          </w:tcPr>
          <w:p w14:paraId="5296E0BF" w14:textId="77777777" w:rsidR="00371B8B" w:rsidRPr="00843095" w:rsidDel="006950B0" w:rsidRDefault="00371B8B" w:rsidP="00371B8B">
            <w:pPr>
              <w:jc w:val="center"/>
              <w:rPr>
                <w:rFonts w:ascii="Arial" w:hAnsi="Arial" w:cs="Arial"/>
                <w:b/>
                <w:i/>
                <w:iCs/>
              </w:rPr>
            </w:pPr>
            <w:r w:rsidRPr="002755A7">
              <w:rPr>
                <w:color w:val="000000"/>
              </w:rPr>
              <w:t>0.34</w:t>
            </w:r>
          </w:p>
        </w:tc>
        <w:tc>
          <w:tcPr>
            <w:tcW w:w="0" w:type="auto"/>
            <w:shd w:val="clear" w:color="auto" w:fill="00B050"/>
            <w:vAlign w:val="center"/>
          </w:tcPr>
          <w:p w14:paraId="0138D004" w14:textId="77777777" w:rsidR="00371B8B" w:rsidRPr="007860CE" w:rsidDel="006950B0" w:rsidRDefault="00371B8B" w:rsidP="00371B8B">
            <w:pPr>
              <w:jc w:val="center"/>
              <w:rPr>
                <w:rFonts w:ascii="Arial" w:hAnsi="Arial" w:cs="Arial"/>
                <w:b/>
                <w:i/>
                <w:iCs/>
              </w:rPr>
            </w:pPr>
            <w:r w:rsidRPr="007860CE">
              <w:t>0.71</w:t>
            </w:r>
          </w:p>
        </w:tc>
        <w:tc>
          <w:tcPr>
            <w:tcW w:w="0" w:type="auto"/>
            <w:vAlign w:val="center"/>
          </w:tcPr>
          <w:p w14:paraId="7B90C7A5" w14:textId="77777777" w:rsidR="00371B8B" w:rsidRPr="002755A7" w:rsidDel="006950B0" w:rsidRDefault="00371B8B" w:rsidP="00371B8B">
            <w:pPr>
              <w:jc w:val="center"/>
              <w:rPr>
                <w:b/>
              </w:rPr>
            </w:pPr>
            <w:r w:rsidRPr="00C626D2">
              <w:t>1.09</w:t>
            </w:r>
          </w:p>
        </w:tc>
        <w:tc>
          <w:tcPr>
            <w:tcW w:w="0" w:type="auto"/>
          </w:tcPr>
          <w:p w14:paraId="7C480CDC" w14:textId="77777777" w:rsidR="00371B8B" w:rsidRPr="00C626D2" w:rsidRDefault="00371B8B" w:rsidP="00371B8B">
            <w:pPr>
              <w:jc w:val="center"/>
            </w:pPr>
            <w:r w:rsidRPr="00A15CFD">
              <w:t>1.46</w:t>
            </w:r>
          </w:p>
        </w:tc>
      </w:tr>
      <w:tr w:rsidR="00371B8B" w:rsidRPr="00F12ECE" w14:paraId="6CFDC8A4" w14:textId="77777777" w:rsidTr="00371B8B">
        <w:tc>
          <w:tcPr>
            <w:tcW w:w="0" w:type="auto"/>
            <w:vMerge/>
            <w:tcBorders>
              <w:left w:val="single" w:sz="8" w:space="0" w:color="auto"/>
            </w:tcBorders>
            <w:shd w:val="clear" w:color="auto" w:fill="A6A6A6" w:themeFill="background1" w:themeFillShade="A6"/>
            <w:vAlign w:val="center"/>
          </w:tcPr>
          <w:p w14:paraId="05D72ED3" w14:textId="77777777" w:rsidR="00371B8B" w:rsidRPr="003E235C" w:rsidRDefault="00371B8B" w:rsidP="00371B8B">
            <w:pPr>
              <w:jc w:val="center"/>
              <w:rPr>
                <w:b/>
              </w:rPr>
            </w:pPr>
          </w:p>
        </w:tc>
        <w:tc>
          <w:tcPr>
            <w:tcW w:w="0" w:type="auto"/>
            <w:shd w:val="clear" w:color="auto" w:fill="A6A6A6" w:themeFill="background1" w:themeFillShade="A6"/>
            <w:vAlign w:val="center"/>
          </w:tcPr>
          <w:p w14:paraId="2B2C1551" w14:textId="77777777" w:rsidR="00371B8B" w:rsidRPr="003E235C" w:rsidRDefault="00371B8B" w:rsidP="00371B8B">
            <w:pPr>
              <w:jc w:val="center"/>
              <w:rPr>
                <w:b/>
              </w:rPr>
            </w:pPr>
            <w:r w:rsidRPr="003E235C">
              <w:rPr>
                <w:rFonts w:hint="eastAsia"/>
                <w:b/>
              </w:rPr>
              <w:t>4</w:t>
            </w:r>
          </w:p>
        </w:tc>
        <w:tc>
          <w:tcPr>
            <w:tcW w:w="0" w:type="auto"/>
            <w:shd w:val="clear" w:color="auto" w:fill="A6A6A6" w:themeFill="background1" w:themeFillShade="A6"/>
          </w:tcPr>
          <w:p w14:paraId="553A94E6" w14:textId="77777777" w:rsidR="00371B8B" w:rsidRPr="003E235C" w:rsidRDefault="00371B8B" w:rsidP="00371B8B">
            <w:pPr>
              <w:jc w:val="center"/>
              <w:rPr>
                <w:b/>
              </w:rPr>
            </w:pPr>
            <w:r w:rsidRPr="003E235C">
              <w:rPr>
                <w:rFonts w:eastAsiaTheme="minorEastAsia" w:hint="eastAsia"/>
                <w:b/>
                <w:lang w:eastAsia="zh-CN"/>
              </w:rPr>
              <w:t>3</w:t>
            </w:r>
          </w:p>
        </w:tc>
        <w:tc>
          <w:tcPr>
            <w:tcW w:w="0" w:type="auto"/>
            <w:shd w:val="clear" w:color="auto" w:fill="00B050"/>
            <w:vAlign w:val="center"/>
          </w:tcPr>
          <w:p w14:paraId="436F188A" w14:textId="77777777" w:rsidR="00371B8B" w:rsidRPr="002755A7" w:rsidRDefault="00371B8B" w:rsidP="00371B8B">
            <w:pPr>
              <w:spacing w:before="40"/>
              <w:jc w:val="center"/>
              <w:rPr>
                <w:b/>
              </w:rPr>
            </w:pPr>
            <w:r w:rsidRPr="00843095">
              <w:t>0.36</w:t>
            </w:r>
          </w:p>
        </w:tc>
        <w:tc>
          <w:tcPr>
            <w:tcW w:w="0" w:type="auto"/>
            <w:shd w:val="clear" w:color="auto" w:fill="00B050"/>
            <w:vAlign w:val="center"/>
          </w:tcPr>
          <w:p w14:paraId="180D4FEF" w14:textId="77777777" w:rsidR="00371B8B" w:rsidRPr="002755A7" w:rsidRDefault="00371B8B" w:rsidP="00371B8B">
            <w:pPr>
              <w:spacing w:before="40"/>
              <w:jc w:val="center"/>
              <w:rPr>
                <w:rFonts w:eastAsiaTheme="minorEastAsia"/>
                <w:b/>
                <w:lang w:eastAsia="zh-CN"/>
              </w:rPr>
            </w:pPr>
            <w:r w:rsidRPr="00843095">
              <w:t>0.86</w:t>
            </w:r>
          </w:p>
        </w:tc>
        <w:tc>
          <w:tcPr>
            <w:tcW w:w="0" w:type="auto"/>
            <w:vAlign w:val="center"/>
          </w:tcPr>
          <w:p w14:paraId="51C04995" w14:textId="77777777" w:rsidR="00371B8B" w:rsidRPr="002F6EB9" w:rsidRDefault="00371B8B" w:rsidP="00371B8B">
            <w:pPr>
              <w:jc w:val="center"/>
              <w:rPr>
                <w:rFonts w:eastAsiaTheme="minorEastAsia"/>
                <w:b/>
                <w:lang w:eastAsia="zh-CN"/>
              </w:rPr>
            </w:pPr>
            <w:r w:rsidRPr="00843095">
              <w:t>1.3</w:t>
            </w:r>
            <w:r>
              <w:rPr>
                <w:rFonts w:eastAsiaTheme="minorEastAsia" w:hint="eastAsia"/>
                <w:lang w:eastAsia="zh-CN"/>
              </w:rPr>
              <w:t>6</w:t>
            </w:r>
          </w:p>
        </w:tc>
        <w:tc>
          <w:tcPr>
            <w:tcW w:w="0" w:type="auto"/>
            <w:shd w:val="clear" w:color="auto" w:fill="00B050"/>
            <w:vAlign w:val="center"/>
          </w:tcPr>
          <w:p w14:paraId="58D3B716" w14:textId="77777777" w:rsidR="00371B8B" w:rsidRPr="007860CE" w:rsidRDefault="00371B8B" w:rsidP="00371B8B">
            <w:pPr>
              <w:jc w:val="center"/>
              <w:rPr>
                <w:b/>
              </w:rPr>
            </w:pPr>
            <w:r w:rsidRPr="007860CE">
              <w:t>0.3</w:t>
            </w:r>
          </w:p>
        </w:tc>
        <w:tc>
          <w:tcPr>
            <w:tcW w:w="0" w:type="auto"/>
            <w:shd w:val="clear" w:color="auto" w:fill="00B050"/>
            <w:vAlign w:val="center"/>
          </w:tcPr>
          <w:p w14:paraId="4D23BEA7" w14:textId="77777777" w:rsidR="00371B8B" w:rsidRPr="00906E86" w:rsidRDefault="00371B8B" w:rsidP="00371B8B">
            <w:pPr>
              <w:jc w:val="center"/>
              <w:rPr>
                <w:rFonts w:eastAsiaTheme="minorEastAsia"/>
                <w:b/>
                <w:lang w:eastAsia="zh-CN"/>
              </w:rPr>
            </w:pPr>
            <w:r w:rsidRPr="00C626D2">
              <w:t>0.</w:t>
            </w:r>
            <w:r>
              <w:rPr>
                <w:rFonts w:eastAsiaTheme="minorEastAsia" w:hint="eastAsia"/>
                <w:lang w:eastAsia="zh-CN"/>
              </w:rPr>
              <w:t>71</w:t>
            </w:r>
          </w:p>
        </w:tc>
        <w:tc>
          <w:tcPr>
            <w:tcW w:w="0" w:type="auto"/>
            <w:shd w:val="clear" w:color="auto" w:fill="auto"/>
            <w:vAlign w:val="center"/>
          </w:tcPr>
          <w:p w14:paraId="6F55E994" w14:textId="77777777" w:rsidR="00371B8B" w:rsidRPr="002F6EB9" w:rsidDel="006950B0" w:rsidRDefault="00371B8B" w:rsidP="00371B8B">
            <w:pPr>
              <w:jc w:val="center"/>
              <w:rPr>
                <w:rFonts w:eastAsiaTheme="minorEastAsia"/>
                <w:b/>
                <w:lang w:eastAsia="zh-CN"/>
              </w:rPr>
            </w:pPr>
            <w:r>
              <w:rPr>
                <w:rFonts w:eastAsiaTheme="minorEastAsia" w:hint="eastAsia"/>
                <w:lang w:eastAsia="zh-CN"/>
              </w:rPr>
              <w:t>1.15</w:t>
            </w:r>
          </w:p>
        </w:tc>
        <w:tc>
          <w:tcPr>
            <w:tcW w:w="0" w:type="auto"/>
            <w:shd w:val="clear" w:color="auto" w:fill="auto"/>
          </w:tcPr>
          <w:p w14:paraId="4DEEB598" w14:textId="77777777" w:rsidR="00371B8B" w:rsidRPr="009503FB" w:rsidRDefault="00371B8B" w:rsidP="00371B8B">
            <w:pPr>
              <w:jc w:val="center"/>
              <w:rPr>
                <w:rFonts w:eastAsiaTheme="minorEastAsia"/>
                <w:color w:val="000000"/>
                <w:lang w:eastAsia="zh-CN"/>
              </w:rPr>
            </w:pPr>
            <w:r w:rsidRPr="00FD19A1">
              <w:t>1.</w:t>
            </w:r>
            <w:r>
              <w:rPr>
                <w:rFonts w:eastAsiaTheme="minorEastAsia" w:hint="eastAsia"/>
                <w:lang w:eastAsia="zh-CN"/>
              </w:rPr>
              <w:t>55</w:t>
            </w:r>
          </w:p>
        </w:tc>
        <w:tc>
          <w:tcPr>
            <w:tcW w:w="0" w:type="auto"/>
            <w:shd w:val="clear" w:color="auto" w:fill="00B050"/>
            <w:vAlign w:val="center"/>
          </w:tcPr>
          <w:p w14:paraId="59B97889" w14:textId="77777777" w:rsidR="00371B8B" w:rsidRPr="00843095" w:rsidDel="006950B0" w:rsidRDefault="00371B8B" w:rsidP="00371B8B">
            <w:pPr>
              <w:jc w:val="center"/>
              <w:rPr>
                <w:rFonts w:ascii="Arial" w:hAnsi="Arial" w:cs="Arial"/>
                <w:b/>
                <w:i/>
                <w:iCs/>
              </w:rPr>
            </w:pPr>
            <w:r w:rsidRPr="002755A7">
              <w:rPr>
                <w:color w:val="000000"/>
              </w:rPr>
              <w:t>0.27</w:t>
            </w:r>
          </w:p>
        </w:tc>
        <w:tc>
          <w:tcPr>
            <w:tcW w:w="0" w:type="auto"/>
            <w:shd w:val="clear" w:color="auto" w:fill="00B050"/>
            <w:vAlign w:val="center"/>
          </w:tcPr>
          <w:p w14:paraId="3B520453" w14:textId="77777777" w:rsidR="00371B8B" w:rsidRPr="003B792B" w:rsidDel="006950B0" w:rsidRDefault="00371B8B" w:rsidP="00371B8B">
            <w:pPr>
              <w:spacing w:before="40"/>
              <w:jc w:val="center"/>
              <w:rPr>
                <w:rFonts w:ascii="Arial" w:eastAsiaTheme="minorEastAsia" w:hAnsi="Arial" w:cs="Arial"/>
                <w:b/>
                <w:i/>
                <w:iCs/>
                <w:lang w:eastAsia="zh-CN"/>
              </w:rPr>
            </w:pPr>
            <w:r w:rsidRPr="007860CE">
              <w:t>0.</w:t>
            </w:r>
            <w:r>
              <w:rPr>
                <w:rFonts w:eastAsiaTheme="minorEastAsia" w:hint="eastAsia"/>
                <w:lang w:eastAsia="zh-CN"/>
              </w:rPr>
              <w:t>6</w:t>
            </w:r>
          </w:p>
        </w:tc>
        <w:tc>
          <w:tcPr>
            <w:tcW w:w="0" w:type="auto"/>
            <w:shd w:val="clear" w:color="auto" w:fill="00B050"/>
            <w:vAlign w:val="center"/>
          </w:tcPr>
          <w:p w14:paraId="547CB4D9" w14:textId="77777777" w:rsidR="00371B8B" w:rsidRPr="009503FB" w:rsidDel="006950B0" w:rsidRDefault="00371B8B" w:rsidP="00371B8B">
            <w:pPr>
              <w:jc w:val="center"/>
              <w:rPr>
                <w:rFonts w:eastAsiaTheme="minorEastAsia"/>
                <w:b/>
                <w:lang w:eastAsia="zh-CN"/>
              </w:rPr>
            </w:pPr>
            <w:r w:rsidRPr="00C626D2">
              <w:t>0.</w:t>
            </w:r>
            <w:r>
              <w:rPr>
                <w:rFonts w:eastAsiaTheme="minorEastAsia" w:hint="eastAsia"/>
                <w:lang w:eastAsia="zh-CN"/>
              </w:rPr>
              <w:t>93</w:t>
            </w:r>
          </w:p>
        </w:tc>
        <w:tc>
          <w:tcPr>
            <w:tcW w:w="0" w:type="auto"/>
            <w:shd w:val="clear" w:color="auto" w:fill="auto"/>
          </w:tcPr>
          <w:p w14:paraId="4F32DAB9" w14:textId="77777777" w:rsidR="00371B8B" w:rsidRPr="009503FB" w:rsidRDefault="00371B8B" w:rsidP="00371B8B">
            <w:pPr>
              <w:jc w:val="center"/>
              <w:rPr>
                <w:rFonts w:eastAsiaTheme="minorEastAsia"/>
                <w:lang w:eastAsia="zh-CN"/>
              </w:rPr>
            </w:pPr>
            <w:r w:rsidRPr="00A15CFD">
              <w:t>1.2</w:t>
            </w:r>
            <w:r>
              <w:rPr>
                <w:rFonts w:eastAsiaTheme="minorEastAsia" w:hint="eastAsia"/>
                <w:lang w:eastAsia="zh-CN"/>
              </w:rPr>
              <w:t>7</w:t>
            </w:r>
          </w:p>
        </w:tc>
      </w:tr>
      <w:tr w:rsidR="00371B8B" w:rsidRPr="00F12ECE" w14:paraId="0A26BB34" w14:textId="77777777" w:rsidTr="00371B8B">
        <w:tc>
          <w:tcPr>
            <w:tcW w:w="0" w:type="auto"/>
            <w:vMerge/>
            <w:tcBorders>
              <w:left w:val="single" w:sz="8" w:space="0" w:color="auto"/>
            </w:tcBorders>
            <w:shd w:val="clear" w:color="auto" w:fill="A6A6A6" w:themeFill="background1" w:themeFillShade="A6"/>
            <w:vAlign w:val="center"/>
          </w:tcPr>
          <w:p w14:paraId="5F0728D2" w14:textId="77777777" w:rsidR="00371B8B" w:rsidRPr="003E235C" w:rsidRDefault="00371B8B" w:rsidP="00371B8B">
            <w:pPr>
              <w:jc w:val="center"/>
              <w:rPr>
                <w:b/>
              </w:rPr>
            </w:pPr>
          </w:p>
        </w:tc>
        <w:tc>
          <w:tcPr>
            <w:tcW w:w="0" w:type="auto"/>
            <w:vMerge w:val="restart"/>
            <w:shd w:val="clear" w:color="auto" w:fill="A6A6A6" w:themeFill="background1" w:themeFillShade="A6"/>
            <w:vAlign w:val="center"/>
          </w:tcPr>
          <w:p w14:paraId="30B5FA33" w14:textId="77777777" w:rsidR="00371B8B" w:rsidRPr="003E235C" w:rsidRDefault="00371B8B" w:rsidP="00371B8B">
            <w:pPr>
              <w:jc w:val="center"/>
              <w:rPr>
                <w:rFonts w:ascii="Arial" w:hAnsi="Arial" w:cs="Arial"/>
                <w:b/>
                <w:i/>
                <w:iCs/>
              </w:rPr>
            </w:pPr>
            <w:r w:rsidRPr="003E235C">
              <w:rPr>
                <w:rFonts w:hint="eastAsia"/>
                <w:b/>
              </w:rPr>
              <w:t>2</w:t>
            </w:r>
          </w:p>
        </w:tc>
        <w:tc>
          <w:tcPr>
            <w:tcW w:w="0" w:type="auto"/>
            <w:shd w:val="clear" w:color="auto" w:fill="A6A6A6" w:themeFill="background1" w:themeFillShade="A6"/>
          </w:tcPr>
          <w:p w14:paraId="504C3E4F" w14:textId="77777777" w:rsidR="00371B8B" w:rsidRPr="003E235C" w:rsidRDefault="00371B8B" w:rsidP="00371B8B">
            <w:pPr>
              <w:jc w:val="center"/>
              <w:rPr>
                <w:b/>
              </w:rPr>
            </w:pPr>
            <w:r w:rsidRPr="003E235C">
              <w:rPr>
                <w:rFonts w:eastAsiaTheme="minorEastAsia" w:hint="eastAsia"/>
                <w:b/>
                <w:lang w:eastAsia="zh-CN"/>
              </w:rPr>
              <w:t>3</w:t>
            </w:r>
          </w:p>
        </w:tc>
        <w:tc>
          <w:tcPr>
            <w:tcW w:w="0" w:type="auto"/>
            <w:shd w:val="clear" w:color="auto" w:fill="00B050"/>
            <w:vAlign w:val="center"/>
          </w:tcPr>
          <w:p w14:paraId="17FF36FE" w14:textId="77777777" w:rsidR="00371B8B" w:rsidRPr="002755A7" w:rsidRDefault="00371B8B" w:rsidP="00371B8B">
            <w:pPr>
              <w:spacing w:before="40"/>
              <w:jc w:val="center"/>
              <w:rPr>
                <w:b/>
              </w:rPr>
            </w:pPr>
            <w:r w:rsidRPr="00843095">
              <w:t>0.32</w:t>
            </w:r>
          </w:p>
        </w:tc>
        <w:tc>
          <w:tcPr>
            <w:tcW w:w="0" w:type="auto"/>
            <w:shd w:val="clear" w:color="auto" w:fill="00B050"/>
            <w:vAlign w:val="center"/>
          </w:tcPr>
          <w:p w14:paraId="34ED5D08" w14:textId="77777777" w:rsidR="00371B8B" w:rsidRPr="00906E86" w:rsidRDefault="00371B8B" w:rsidP="00371B8B">
            <w:pPr>
              <w:spacing w:before="40"/>
              <w:jc w:val="center"/>
              <w:rPr>
                <w:rFonts w:eastAsiaTheme="minorEastAsia"/>
                <w:b/>
                <w:lang w:eastAsia="zh-CN"/>
              </w:rPr>
            </w:pPr>
            <w:r w:rsidRPr="00843095">
              <w:t>0.</w:t>
            </w:r>
            <w:r>
              <w:rPr>
                <w:rFonts w:eastAsiaTheme="minorEastAsia" w:hint="eastAsia"/>
                <w:lang w:eastAsia="zh-CN"/>
              </w:rPr>
              <w:t>82</w:t>
            </w:r>
          </w:p>
        </w:tc>
        <w:tc>
          <w:tcPr>
            <w:tcW w:w="0" w:type="auto"/>
            <w:vAlign w:val="center"/>
          </w:tcPr>
          <w:p w14:paraId="1116BC93" w14:textId="77777777" w:rsidR="00371B8B" w:rsidRPr="00906E86" w:rsidRDefault="00371B8B" w:rsidP="00371B8B">
            <w:pPr>
              <w:jc w:val="center"/>
              <w:rPr>
                <w:rFonts w:eastAsiaTheme="minorEastAsia"/>
                <w:b/>
                <w:lang w:eastAsia="zh-CN"/>
              </w:rPr>
            </w:pPr>
            <w:r w:rsidRPr="00843095">
              <w:t>1.</w:t>
            </w:r>
            <w:r>
              <w:rPr>
                <w:rFonts w:eastAsiaTheme="minorEastAsia" w:hint="eastAsia"/>
                <w:lang w:eastAsia="zh-CN"/>
              </w:rPr>
              <w:t>32</w:t>
            </w:r>
          </w:p>
        </w:tc>
        <w:tc>
          <w:tcPr>
            <w:tcW w:w="0" w:type="auto"/>
            <w:shd w:val="clear" w:color="auto" w:fill="00B050"/>
            <w:vAlign w:val="center"/>
          </w:tcPr>
          <w:p w14:paraId="304CFD83" w14:textId="77777777" w:rsidR="00371B8B" w:rsidRPr="007860CE" w:rsidRDefault="00371B8B" w:rsidP="00371B8B">
            <w:pPr>
              <w:jc w:val="center"/>
              <w:rPr>
                <w:b/>
              </w:rPr>
            </w:pPr>
            <w:r w:rsidRPr="007860CE">
              <w:t>0.26</w:t>
            </w:r>
          </w:p>
        </w:tc>
        <w:tc>
          <w:tcPr>
            <w:tcW w:w="0" w:type="auto"/>
            <w:shd w:val="clear" w:color="auto" w:fill="00B050"/>
            <w:vAlign w:val="center"/>
          </w:tcPr>
          <w:p w14:paraId="14A66794" w14:textId="77777777" w:rsidR="00371B8B" w:rsidRPr="009503FB" w:rsidRDefault="00371B8B" w:rsidP="00371B8B">
            <w:pPr>
              <w:jc w:val="center"/>
              <w:rPr>
                <w:rFonts w:eastAsiaTheme="minorEastAsia"/>
                <w:b/>
                <w:lang w:eastAsia="zh-CN"/>
              </w:rPr>
            </w:pPr>
            <w:r w:rsidRPr="00C626D2">
              <w:t>0.</w:t>
            </w:r>
            <w:r>
              <w:rPr>
                <w:rFonts w:eastAsiaTheme="minorEastAsia" w:hint="eastAsia"/>
                <w:lang w:eastAsia="zh-CN"/>
              </w:rPr>
              <w:t>6</w:t>
            </w:r>
          </w:p>
        </w:tc>
        <w:tc>
          <w:tcPr>
            <w:tcW w:w="0" w:type="auto"/>
            <w:shd w:val="clear" w:color="auto" w:fill="00B050"/>
            <w:vAlign w:val="center"/>
          </w:tcPr>
          <w:p w14:paraId="4EE05C33" w14:textId="77777777" w:rsidR="00371B8B" w:rsidRPr="002755A7" w:rsidDel="006950B0" w:rsidRDefault="00371B8B" w:rsidP="00371B8B">
            <w:pPr>
              <w:jc w:val="center"/>
              <w:rPr>
                <w:b/>
              </w:rPr>
            </w:pPr>
            <w:r w:rsidRPr="00C626D2">
              <w:t>0.92</w:t>
            </w:r>
          </w:p>
        </w:tc>
        <w:tc>
          <w:tcPr>
            <w:tcW w:w="0" w:type="auto"/>
            <w:shd w:val="clear" w:color="auto" w:fill="auto"/>
          </w:tcPr>
          <w:p w14:paraId="103DFCA7" w14:textId="77777777" w:rsidR="00371B8B" w:rsidRPr="002755A7" w:rsidRDefault="00371B8B" w:rsidP="00371B8B">
            <w:pPr>
              <w:jc w:val="center"/>
              <w:rPr>
                <w:color w:val="000000"/>
              </w:rPr>
            </w:pPr>
            <w:r w:rsidRPr="00FD19A1">
              <w:t>1.26</w:t>
            </w:r>
          </w:p>
        </w:tc>
        <w:tc>
          <w:tcPr>
            <w:tcW w:w="0" w:type="auto"/>
            <w:shd w:val="clear" w:color="auto" w:fill="00B050"/>
            <w:vAlign w:val="center"/>
          </w:tcPr>
          <w:p w14:paraId="35124A44" w14:textId="77777777" w:rsidR="00371B8B" w:rsidRPr="00843095" w:rsidDel="006950B0" w:rsidRDefault="00371B8B" w:rsidP="00371B8B">
            <w:pPr>
              <w:jc w:val="center"/>
              <w:rPr>
                <w:rFonts w:ascii="Arial" w:hAnsi="Arial" w:cs="Arial"/>
                <w:b/>
                <w:i/>
                <w:iCs/>
              </w:rPr>
            </w:pPr>
            <w:r w:rsidRPr="002755A7">
              <w:rPr>
                <w:color w:val="000000"/>
              </w:rPr>
              <w:t>0.23</w:t>
            </w:r>
          </w:p>
        </w:tc>
        <w:tc>
          <w:tcPr>
            <w:tcW w:w="0" w:type="auto"/>
            <w:shd w:val="clear" w:color="auto" w:fill="00B050"/>
            <w:vAlign w:val="center"/>
          </w:tcPr>
          <w:p w14:paraId="19B7E401" w14:textId="77777777" w:rsidR="00371B8B" w:rsidRPr="003B792B" w:rsidDel="006950B0" w:rsidRDefault="00371B8B" w:rsidP="00371B8B">
            <w:pPr>
              <w:spacing w:before="40"/>
              <w:jc w:val="center"/>
              <w:rPr>
                <w:rFonts w:ascii="Arial" w:eastAsiaTheme="minorEastAsia" w:hAnsi="Arial" w:cs="Arial"/>
                <w:b/>
                <w:i/>
                <w:iCs/>
                <w:lang w:eastAsia="zh-CN"/>
              </w:rPr>
            </w:pPr>
            <w:r w:rsidRPr="007860CE">
              <w:t>0.</w:t>
            </w:r>
            <w:r>
              <w:rPr>
                <w:rFonts w:eastAsiaTheme="minorEastAsia" w:hint="eastAsia"/>
                <w:lang w:eastAsia="zh-CN"/>
              </w:rPr>
              <w:t>57</w:t>
            </w:r>
          </w:p>
        </w:tc>
        <w:tc>
          <w:tcPr>
            <w:tcW w:w="0" w:type="auto"/>
            <w:shd w:val="clear" w:color="auto" w:fill="00B050"/>
            <w:vAlign w:val="center"/>
          </w:tcPr>
          <w:p w14:paraId="3EB2B0E9" w14:textId="77777777" w:rsidR="00371B8B" w:rsidRPr="003B792B" w:rsidDel="006950B0" w:rsidRDefault="00371B8B" w:rsidP="00371B8B">
            <w:pPr>
              <w:spacing w:before="40"/>
              <w:jc w:val="center"/>
              <w:rPr>
                <w:rFonts w:eastAsiaTheme="minorEastAsia"/>
                <w:b/>
                <w:lang w:eastAsia="zh-CN"/>
              </w:rPr>
            </w:pPr>
            <w:r w:rsidRPr="00C626D2">
              <w:t>0.</w:t>
            </w:r>
            <w:r>
              <w:rPr>
                <w:rFonts w:eastAsiaTheme="minorEastAsia" w:hint="eastAsia"/>
                <w:lang w:eastAsia="zh-CN"/>
              </w:rPr>
              <w:t>89</w:t>
            </w:r>
          </w:p>
        </w:tc>
        <w:tc>
          <w:tcPr>
            <w:tcW w:w="0" w:type="auto"/>
            <w:shd w:val="clear" w:color="auto" w:fill="auto"/>
          </w:tcPr>
          <w:p w14:paraId="6839BD79" w14:textId="77777777" w:rsidR="00371B8B" w:rsidRPr="003B792B" w:rsidRDefault="00371B8B" w:rsidP="00371B8B">
            <w:pPr>
              <w:spacing w:before="40"/>
              <w:jc w:val="center"/>
              <w:rPr>
                <w:rFonts w:eastAsiaTheme="minorEastAsia"/>
                <w:lang w:eastAsia="zh-CN"/>
              </w:rPr>
            </w:pPr>
            <w:r>
              <w:rPr>
                <w:rFonts w:eastAsiaTheme="minorEastAsia" w:hint="eastAsia"/>
                <w:lang w:eastAsia="zh-CN"/>
              </w:rPr>
              <w:t>1.23</w:t>
            </w:r>
          </w:p>
        </w:tc>
      </w:tr>
      <w:tr w:rsidR="00371B8B" w:rsidRPr="00F12ECE" w14:paraId="7B9D568C" w14:textId="77777777" w:rsidTr="00371B8B">
        <w:tc>
          <w:tcPr>
            <w:tcW w:w="0" w:type="auto"/>
            <w:vMerge/>
            <w:tcBorders>
              <w:left w:val="single" w:sz="8" w:space="0" w:color="auto"/>
            </w:tcBorders>
            <w:shd w:val="clear" w:color="auto" w:fill="A6A6A6" w:themeFill="background1" w:themeFillShade="A6"/>
            <w:vAlign w:val="center"/>
          </w:tcPr>
          <w:p w14:paraId="0AE8711E" w14:textId="77777777" w:rsidR="00371B8B" w:rsidRPr="003E235C" w:rsidRDefault="00371B8B" w:rsidP="00371B8B">
            <w:pPr>
              <w:jc w:val="center"/>
              <w:rPr>
                <w:b/>
              </w:rPr>
            </w:pPr>
          </w:p>
        </w:tc>
        <w:tc>
          <w:tcPr>
            <w:tcW w:w="0" w:type="auto"/>
            <w:vMerge/>
            <w:tcBorders>
              <w:bottom w:val="single" w:sz="8" w:space="0" w:color="auto"/>
            </w:tcBorders>
            <w:shd w:val="clear" w:color="auto" w:fill="A6A6A6" w:themeFill="background1" w:themeFillShade="A6"/>
            <w:vAlign w:val="center"/>
          </w:tcPr>
          <w:p w14:paraId="12483A5B" w14:textId="77777777" w:rsidR="00371B8B" w:rsidRPr="003E235C" w:rsidRDefault="00371B8B" w:rsidP="00371B8B">
            <w:pPr>
              <w:jc w:val="center"/>
              <w:rPr>
                <w:b/>
              </w:rPr>
            </w:pPr>
          </w:p>
        </w:tc>
        <w:tc>
          <w:tcPr>
            <w:tcW w:w="0" w:type="auto"/>
            <w:tcBorders>
              <w:bottom w:val="single" w:sz="8" w:space="0" w:color="auto"/>
            </w:tcBorders>
            <w:shd w:val="clear" w:color="auto" w:fill="A6A6A6" w:themeFill="background1" w:themeFillShade="A6"/>
          </w:tcPr>
          <w:p w14:paraId="77F38035" w14:textId="77777777" w:rsidR="00371B8B" w:rsidRPr="003E235C" w:rsidRDefault="00371B8B" w:rsidP="00371B8B">
            <w:pPr>
              <w:jc w:val="center"/>
              <w:rPr>
                <w:b/>
              </w:rPr>
            </w:pPr>
            <w:r w:rsidRPr="003E235C">
              <w:rPr>
                <w:rFonts w:eastAsiaTheme="minorEastAsia" w:hint="eastAsia"/>
                <w:b/>
                <w:lang w:eastAsia="zh-CN"/>
              </w:rPr>
              <w:t>7</w:t>
            </w:r>
          </w:p>
        </w:tc>
        <w:tc>
          <w:tcPr>
            <w:tcW w:w="0" w:type="auto"/>
            <w:tcBorders>
              <w:bottom w:val="single" w:sz="8" w:space="0" w:color="auto"/>
            </w:tcBorders>
            <w:shd w:val="clear" w:color="auto" w:fill="00B050"/>
            <w:vAlign w:val="center"/>
          </w:tcPr>
          <w:p w14:paraId="538A7893" w14:textId="77777777" w:rsidR="00371B8B" w:rsidRPr="00906E86" w:rsidRDefault="00371B8B" w:rsidP="00371B8B">
            <w:pPr>
              <w:spacing w:before="40"/>
              <w:jc w:val="center"/>
              <w:rPr>
                <w:rFonts w:eastAsiaTheme="minorEastAsia"/>
                <w:b/>
                <w:lang w:eastAsia="zh-CN"/>
              </w:rPr>
            </w:pPr>
            <w:r w:rsidRPr="00843095">
              <w:t>0.2</w:t>
            </w:r>
            <w:r>
              <w:rPr>
                <w:rFonts w:eastAsiaTheme="minorEastAsia" w:hint="eastAsia"/>
                <w:lang w:eastAsia="zh-CN"/>
              </w:rPr>
              <w:t>6</w:t>
            </w:r>
          </w:p>
        </w:tc>
        <w:tc>
          <w:tcPr>
            <w:tcW w:w="0" w:type="auto"/>
            <w:tcBorders>
              <w:bottom w:val="single" w:sz="8" w:space="0" w:color="auto"/>
            </w:tcBorders>
            <w:shd w:val="clear" w:color="auto" w:fill="00B050"/>
            <w:vAlign w:val="center"/>
          </w:tcPr>
          <w:p w14:paraId="02407B0B" w14:textId="77777777" w:rsidR="00371B8B" w:rsidRPr="00906E86" w:rsidRDefault="00371B8B" w:rsidP="00371B8B">
            <w:pPr>
              <w:spacing w:before="40"/>
              <w:jc w:val="center"/>
              <w:rPr>
                <w:rFonts w:eastAsiaTheme="minorEastAsia"/>
                <w:b/>
                <w:lang w:eastAsia="zh-CN"/>
              </w:rPr>
            </w:pPr>
            <w:r w:rsidRPr="00843095">
              <w:t>0.6</w:t>
            </w:r>
            <w:r>
              <w:rPr>
                <w:rFonts w:eastAsiaTheme="minorEastAsia" w:hint="eastAsia"/>
                <w:lang w:eastAsia="zh-CN"/>
              </w:rPr>
              <w:t>9</w:t>
            </w:r>
          </w:p>
        </w:tc>
        <w:tc>
          <w:tcPr>
            <w:tcW w:w="0" w:type="auto"/>
            <w:tcBorders>
              <w:bottom w:val="single" w:sz="8" w:space="0" w:color="auto"/>
            </w:tcBorders>
            <w:vAlign w:val="center"/>
          </w:tcPr>
          <w:p w14:paraId="7EBD0E17" w14:textId="77777777" w:rsidR="00371B8B" w:rsidRPr="00906E86" w:rsidRDefault="00371B8B" w:rsidP="00371B8B">
            <w:pPr>
              <w:jc w:val="center"/>
              <w:rPr>
                <w:rFonts w:eastAsiaTheme="minorEastAsia"/>
                <w:b/>
                <w:lang w:eastAsia="zh-CN"/>
              </w:rPr>
            </w:pPr>
            <w:r w:rsidRPr="00843095">
              <w:t>1.1</w:t>
            </w:r>
            <w:r>
              <w:rPr>
                <w:rFonts w:eastAsiaTheme="minorEastAsia" w:hint="eastAsia"/>
                <w:lang w:eastAsia="zh-CN"/>
              </w:rPr>
              <w:t>2</w:t>
            </w:r>
          </w:p>
        </w:tc>
        <w:tc>
          <w:tcPr>
            <w:tcW w:w="0" w:type="auto"/>
            <w:tcBorders>
              <w:bottom w:val="single" w:sz="8" w:space="0" w:color="auto"/>
            </w:tcBorders>
            <w:shd w:val="clear" w:color="auto" w:fill="00B050"/>
            <w:vAlign w:val="center"/>
          </w:tcPr>
          <w:p w14:paraId="35D271EF" w14:textId="77777777" w:rsidR="00371B8B" w:rsidRPr="00906E86" w:rsidRDefault="00371B8B" w:rsidP="00371B8B">
            <w:pPr>
              <w:jc w:val="center"/>
              <w:rPr>
                <w:rFonts w:eastAsiaTheme="minorEastAsia"/>
                <w:b/>
                <w:lang w:eastAsia="zh-CN"/>
              </w:rPr>
            </w:pPr>
            <w:r w:rsidRPr="007860CE">
              <w:t>0.</w:t>
            </w:r>
            <w:r>
              <w:rPr>
                <w:rFonts w:eastAsiaTheme="minorEastAsia" w:hint="eastAsia"/>
                <w:lang w:eastAsia="zh-CN"/>
              </w:rPr>
              <w:t>2</w:t>
            </w:r>
          </w:p>
        </w:tc>
        <w:tc>
          <w:tcPr>
            <w:tcW w:w="0" w:type="auto"/>
            <w:tcBorders>
              <w:bottom w:val="single" w:sz="8" w:space="0" w:color="auto"/>
            </w:tcBorders>
            <w:shd w:val="clear" w:color="auto" w:fill="00B050"/>
            <w:vAlign w:val="center"/>
          </w:tcPr>
          <w:p w14:paraId="6569A5AE" w14:textId="77777777" w:rsidR="00371B8B" w:rsidRPr="00906E86" w:rsidRDefault="00371B8B" w:rsidP="00371B8B">
            <w:pPr>
              <w:jc w:val="center"/>
              <w:rPr>
                <w:rFonts w:eastAsiaTheme="minorEastAsia"/>
                <w:b/>
                <w:lang w:eastAsia="zh-CN"/>
              </w:rPr>
            </w:pPr>
            <w:r w:rsidRPr="00C626D2">
              <w:t>0.5</w:t>
            </w:r>
            <w:r>
              <w:rPr>
                <w:rFonts w:eastAsiaTheme="minorEastAsia" w:hint="eastAsia"/>
                <w:lang w:eastAsia="zh-CN"/>
              </w:rPr>
              <w:t>2</w:t>
            </w:r>
          </w:p>
        </w:tc>
        <w:tc>
          <w:tcPr>
            <w:tcW w:w="0" w:type="auto"/>
            <w:tcBorders>
              <w:bottom w:val="single" w:sz="8" w:space="0" w:color="auto"/>
            </w:tcBorders>
            <w:shd w:val="clear" w:color="auto" w:fill="00B050"/>
            <w:vAlign w:val="center"/>
          </w:tcPr>
          <w:p w14:paraId="2105E578" w14:textId="77777777" w:rsidR="00371B8B" w:rsidRPr="00906E86" w:rsidDel="006950B0" w:rsidRDefault="00371B8B" w:rsidP="00371B8B">
            <w:pPr>
              <w:jc w:val="center"/>
              <w:rPr>
                <w:rFonts w:eastAsiaTheme="minorEastAsia"/>
                <w:b/>
                <w:lang w:eastAsia="zh-CN"/>
              </w:rPr>
            </w:pPr>
            <w:r w:rsidRPr="00C626D2">
              <w:t>0.8</w:t>
            </w:r>
            <w:r>
              <w:rPr>
                <w:rFonts w:eastAsiaTheme="minorEastAsia" w:hint="eastAsia"/>
                <w:lang w:eastAsia="zh-CN"/>
              </w:rPr>
              <w:t>4</w:t>
            </w:r>
          </w:p>
        </w:tc>
        <w:tc>
          <w:tcPr>
            <w:tcW w:w="0" w:type="auto"/>
            <w:tcBorders>
              <w:bottom w:val="single" w:sz="8" w:space="0" w:color="auto"/>
            </w:tcBorders>
            <w:shd w:val="clear" w:color="auto" w:fill="auto"/>
          </w:tcPr>
          <w:p w14:paraId="7A40FD97" w14:textId="77777777" w:rsidR="00371B8B" w:rsidRPr="00906E86" w:rsidRDefault="00371B8B" w:rsidP="00371B8B">
            <w:pPr>
              <w:jc w:val="center"/>
              <w:rPr>
                <w:rFonts w:eastAsiaTheme="minorEastAsia"/>
                <w:color w:val="000000"/>
                <w:lang w:eastAsia="zh-CN"/>
              </w:rPr>
            </w:pPr>
            <w:r w:rsidRPr="00FD19A1">
              <w:t>1.1</w:t>
            </w:r>
            <w:r>
              <w:rPr>
                <w:rFonts w:eastAsiaTheme="minorEastAsia" w:hint="eastAsia"/>
                <w:lang w:eastAsia="zh-CN"/>
              </w:rPr>
              <w:t>7</w:t>
            </w:r>
          </w:p>
        </w:tc>
        <w:tc>
          <w:tcPr>
            <w:tcW w:w="0" w:type="auto"/>
            <w:tcBorders>
              <w:bottom w:val="single" w:sz="8" w:space="0" w:color="auto"/>
            </w:tcBorders>
            <w:shd w:val="clear" w:color="auto" w:fill="00B050"/>
            <w:vAlign w:val="center"/>
          </w:tcPr>
          <w:p w14:paraId="2A4D7142" w14:textId="77777777" w:rsidR="00371B8B" w:rsidRPr="00906E86" w:rsidDel="006950B0" w:rsidRDefault="00371B8B" w:rsidP="00371B8B">
            <w:pPr>
              <w:jc w:val="center"/>
              <w:rPr>
                <w:rFonts w:ascii="Arial" w:eastAsiaTheme="minorEastAsia" w:hAnsi="Arial" w:cs="Arial"/>
                <w:b/>
                <w:i/>
                <w:iCs/>
                <w:lang w:eastAsia="zh-CN"/>
              </w:rPr>
            </w:pPr>
            <w:r w:rsidRPr="002755A7">
              <w:rPr>
                <w:color w:val="000000"/>
              </w:rPr>
              <w:t>0.1</w:t>
            </w:r>
            <w:r>
              <w:rPr>
                <w:rFonts w:eastAsiaTheme="minorEastAsia" w:hint="eastAsia"/>
                <w:color w:val="000000"/>
                <w:lang w:eastAsia="zh-CN"/>
              </w:rPr>
              <w:t>7</w:t>
            </w:r>
          </w:p>
        </w:tc>
        <w:tc>
          <w:tcPr>
            <w:tcW w:w="0" w:type="auto"/>
            <w:tcBorders>
              <w:bottom w:val="single" w:sz="8" w:space="0" w:color="auto"/>
            </w:tcBorders>
            <w:shd w:val="clear" w:color="auto" w:fill="00B050"/>
            <w:vAlign w:val="center"/>
          </w:tcPr>
          <w:p w14:paraId="77FEBDED" w14:textId="77777777" w:rsidR="00371B8B" w:rsidRPr="00906E86" w:rsidDel="006950B0" w:rsidRDefault="00371B8B" w:rsidP="00371B8B">
            <w:pPr>
              <w:jc w:val="center"/>
              <w:rPr>
                <w:rFonts w:ascii="Arial" w:eastAsiaTheme="minorEastAsia" w:hAnsi="Arial" w:cs="Arial"/>
                <w:b/>
                <w:i/>
                <w:iCs/>
                <w:lang w:eastAsia="zh-CN"/>
              </w:rPr>
            </w:pPr>
            <w:r w:rsidRPr="007860CE">
              <w:t>0.4</w:t>
            </w:r>
            <w:r>
              <w:rPr>
                <w:rFonts w:eastAsiaTheme="minorEastAsia" w:hint="eastAsia"/>
                <w:lang w:eastAsia="zh-CN"/>
              </w:rPr>
              <w:t>6</w:t>
            </w:r>
          </w:p>
        </w:tc>
        <w:tc>
          <w:tcPr>
            <w:tcW w:w="0" w:type="auto"/>
            <w:tcBorders>
              <w:bottom w:val="single" w:sz="8" w:space="0" w:color="auto"/>
            </w:tcBorders>
            <w:shd w:val="clear" w:color="auto" w:fill="00B050"/>
            <w:vAlign w:val="center"/>
          </w:tcPr>
          <w:p w14:paraId="02C91BD9" w14:textId="77777777" w:rsidR="00371B8B" w:rsidRPr="00906E86" w:rsidDel="006950B0" w:rsidRDefault="00371B8B" w:rsidP="00371B8B">
            <w:pPr>
              <w:jc w:val="center"/>
              <w:rPr>
                <w:rFonts w:eastAsiaTheme="minorEastAsia"/>
                <w:b/>
                <w:lang w:eastAsia="zh-CN"/>
              </w:rPr>
            </w:pPr>
            <w:r w:rsidRPr="00C626D2">
              <w:t>0.</w:t>
            </w:r>
            <w:r>
              <w:rPr>
                <w:rFonts w:eastAsiaTheme="minorEastAsia" w:hint="eastAsia"/>
                <w:lang w:eastAsia="zh-CN"/>
              </w:rPr>
              <w:t>74</w:t>
            </w:r>
          </w:p>
        </w:tc>
        <w:tc>
          <w:tcPr>
            <w:tcW w:w="0" w:type="auto"/>
            <w:tcBorders>
              <w:bottom w:val="single" w:sz="8" w:space="0" w:color="auto"/>
            </w:tcBorders>
            <w:shd w:val="clear" w:color="auto" w:fill="auto"/>
          </w:tcPr>
          <w:p w14:paraId="783DF2ED" w14:textId="77777777" w:rsidR="00371B8B" w:rsidRPr="00906E86" w:rsidRDefault="00371B8B" w:rsidP="00371B8B">
            <w:pPr>
              <w:jc w:val="center"/>
              <w:rPr>
                <w:rFonts w:eastAsiaTheme="minorEastAsia"/>
                <w:lang w:eastAsia="zh-CN"/>
              </w:rPr>
            </w:pPr>
            <w:r>
              <w:rPr>
                <w:rFonts w:eastAsiaTheme="minorEastAsia" w:hint="eastAsia"/>
                <w:lang w:eastAsia="zh-CN"/>
              </w:rPr>
              <w:t>1.03</w:t>
            </w:r>
          </w:p>
        </w:tc>
      </w:tr>
    </w:tbl>
    <w:p w14:paraId="5E0E31B8" w14:textId="77777777" w:rsidR="00371B8B" w:rsidRDefault="00371B8B" w:rsidP="00371B8B">
      <w:pPr>
        <w:rPr>
          <w:lang w:val="en-GB"/>
        </w:rPr>
      </w:pPr>
    </w:p>
    <w:p w14:paraId="6196393B" w14:textId="77777777" w:rsidR="00371B8B" w:rsidRDefault="00371B8B" w:rsidP="00371B8B">
      <w:pPr>
        <w:rPr>
          <w:lang w:val="en-GB"/>
        </w:rPr>
      </w:pPr>
    </w:p>
    <w:p w14:paraId="5B1E8105" w14:textId="77777777" w:rsidR="00371B8B" w:rsidRDefault="00371B8B" w:rsidP="00371B8B">
      <w:pPr>
        <w:rPr>
          <w:lang w:val="en-GB"/>
        </w:rPr>
      </w:pPr>
    </w:p>
    <w:p w14:paraId="21F7C60D" w14:textId="1A89B4E6" w:rsidR="00AE7AD0" w:rsidRDefault="00AE7AD0" w:rsidP="00AE7AD0">
      <w:pPr>
        <w:rPr>
          <w:lang w:val="en-GB"/>
        </w:rPr>
      </w:pPr>
    </w:p>
    <w:p w14:paraId="2FEDA609" w14:textId="4B077B60" w:rsidR="00AE7AD0" w:rsidRDefault="00AE7AD0" w:rsidP="00AE7AD0">
      <w:pPr>
        <w:rPr>
          <w:lang w:val="en-GB"/>
        </w:rPr>
      </w:pPr>
    </w:p>
    <w:p w14:paraId="7914FABC" w14:textId="34E3F330" w:rsidR="00AE7AD0" w:rsidRDefault="00AE7AD0" w:rsidP="00AE7AD0">
      <w:pPr>
        <w:rPr>
          <w:lang w:val="en-GB"/>
        </w:rPr>
      </w:pPr>
    </w:p>
    <w:p w14:paraId="27F539B4" w14:textId="05B369E3" w:rsidR="00AE7AD0" w:rsidRDefault="00AE7AD0" w:rsidP="00AE7AD0">
      <w:pPr>
        <w:rPr>
          <w:lang w:val="en-GB"/>
        </w:rPr>
      </w:pPr>
    </w:p>
    <w:p w14:paraId="4EF1E57B" w14:textId="77777777" w:rsidR="00AE7AD0" w:rsidRPr="00AE7AD0" w:rsidRDefault="00AE7AD0" w:rsidP="00AE7AD0">
      <w:pPr>
        <w:rPr>
          <w:lang w:val="en-GB"/>
        </w:rPr>
      </w:pPr>
    </w:p>
    <w:p w14:paraId="67D5BC61" w14:textId="76AE90D9" w:rsidR="00AE7AD0" w:rsidRDefault="00AE7AD0" w:rsidP="002416BF">
      <w:pPr>
        <w:pStyle w:val="ListParagraph"/>
        <w:numPr>
          <w:ilvl w:val="1"/>
          <w:numId w:val="12"/>
        </w:numPr>
        <w:rPr>
          <w:rFonts w:ascii="Times New Roman" w:hAnsi="Times New Roman"/>
          <w:lang w:val="en-GB"/>
        </w:rPr>
      </w:pPr>
      <w:r w:rsidRPr="00AE7AD0">
        <w:rPr>
          <w:rFonts w:ascii="Times New Roman" w:hAnsi="Times New Roman"/>
          <w:lang w:val="en-GB"/>
        </w:rPr>
        <w:t>The results are given as follows</w:t>
      </w:r>
      <w:r>
        <w:rPr>
          <w:rFonts w:ascii="Times New Roman" w:hAnsi="Times New Roman"/>
          <w:lang w:val="en-GB"/>
        </w:rPr>
        <w:t xml:space="preserve"> for TDD</w:t>
      </w:r>
      <w:r w:rsidRPr="00AE7AD0">
        <w:rPr>
          <w:rFonts w:ascii="Times New Roman" w:hAnsi="Times New Roman"/>
          <w:lang w:val="en-GB"/>
        </w:rPr>
        <w:t>:</w:t>
      </w:r>
    </w:p>
    <w:tbl>
      <w:tblPr>
        <w:tblStyle w:val="TableGrid"/>
        <w:tblW w:w="0" w:type="auto"/>
        <w:tblLook w:val="04A0" w:firstRow="1" w:lastRow="0" w:firstColumn="1" w:lastColumn="0" w:noHBand="0" w:noVBand="1"/>
      </w:tblPr>
      <w:tblGrid>
        <w:gridCol w:w="705"/>
        <w:gridCol w:w="1821"/>
        <w:gridCol w:w="1132"/>
        <w:gridCol w:w="940"/>
        <w:gridCol w:w="1158"/>
        <w:gridCol w:w="940"/>
        <w:gridCol w:w="1158"/>
        <w:gridCol w:w="940"/>
        <w:gridCol w:w="1158"/>
      </w:tblGrid>
      <w:tr w:rsidR="00AE7AD0" w:rsidRPr="00157F42" w14:paraId="51F263C2" w14:textId="77777777" w:rsidTr="00FC53B0">
        <w:tc>
          <w:tcPr>
            <w:tcW w:w="0" w:type="auto"/>
            <w:vMerge w:val="restart"/>
            <w:tcBorders>
              <w:top w:val="single" w:sz="8" w:space="0" w:color="auto"/>
              <w:left w:val="single" w:sz="8" w:space="0" w:color="auto"/>
            </w:tcBorders>
            <w:shd w:val="clear" w:color="auto" w:fill="A6A6A6" w:themeFill="background1" w:themeFillShade="A6"/>
            <w:vAlign w:val="center"/>
          </w:tcPr>
          <w:p w14:paraId="4E2BFED3" w14:textId="77777777" w:rsidR="00AE7AD0" w:rsidRPr="00157F42" w:rsidRDefault="00AE7AD0" w:rsidP="00FC53B0">
            <w:pPr>
              <w:jc w:val="center"/>
              <w:rPr>
                <w:rFonts w:eastAsiaTheme="minorEastAsia"/>
                <w:b/>
                <w:lang w:eastAsia="zh-CN"/>
              </w:rPr>
            </w:pPr>
            <w:r w:rsidRPr="00157F42">
              <w:rPr>
                <w:b/>
              </w:rPr>
              <w:t>SCS</w:t>
            </w:r>
          </w:p>
          <w:p w14:paraId="08DBCE9B" w14:textId="77777777" w:rsidR="00AE7AD0" w:rsidRPr="00157F42" w:rsidRDefault="00AE7AD0" w:rsidP="00FC53B0">
            <w:pPr>
              <w:jc w:val="center"/>
              <w:rPr>
                <w:rFonts w:eastAsiaTheme="minorEastAsia"/>
                <w:b/>
                <w:lang w:eastAsia="zh-CN"/>
              </w:rPr>
            </w:pPr>
            <w:r w:rsidRPr="00157F42">
              <w:rPr>
                <w:rFonts w:eastAsiaTheme="minorEastAsia"/>
                <w:b/>
                <w:lang w:eastAsia="zh-CN"/>
              </w:rPr>
              <w:t>(kHz)</w:t>
            </w:r>
          </w:p>
        </w:tc>
        <w:tc>
          <w:tcPr>
            <w:tcW w:w="0" w:type="auto"/>
            <w:vMerge w:val="restart"/>
            <w:tcBorders>
              <w:top w:val="single" w:sz="8" w:space="0" w:color="auto"/>
            </w:tcBorders>
            <w:shd w:val="clear" w:color="auto" w:fill="A6A6A6" w:themeFill="background1" w:themeFillShade="A6"/>
            <w:vAlign w:val="center"/>
          </w:tcPr>
          <w:p w14:paraId="7391BDA3" w14:textId="77777777" w:rsidR="00AE7AD0" w:rsidRPr="00157F42" w:rsidRDefault="00AE7AD0" w:rsidP="00FC53B0">
            <w:pPr>
              <w:jc w:val="center"/>
              <w:rPr>
                <w:rFonts w:eastAsiaTheme="minorEastAsia"/>
                <w:b/>
                <w:lang w:eastAsia="zh-CN"/>
              </w:rPr>
            </w:pPr>
            <w:r w:rsidRPr="00157F42">
              <w:rPr>
                <w:b/>
              </w:rPr>
              <w:t xml:space="preserve">PDCCH monitoring </w:t>
            </w:r>
            <w:r w:rsidRPr="00157F42">
              <w:rPr>
                <w:rFonts w:eastAsiaTheme="minorEastAsia"/>
                <w:b/>
                <w:lang w:eastAsia="zh-CN"/>
              </w:rPr>
              <w:t>occasions per slot</w:t>
            </w:r>
          </w:p>
        </w:tc>
        <w:tc>
          <w:tcPr>
            <w:tcW w:w="0" w:type="auto"/>
            <w:vMerge w:val="restart"/>
            <w:tcBorders>
              <w:top w:val="single" w:sz="8" w:space="0" w:color="auto"/>
            </w:tcBorders>
            <w:shd w:val="clear" w:color="auto" w:fill="A6A6A6" w:themeFill="background1" w:themeFillShade="A6"/>
            <w:vAlign w:val="center"/>
          </w:tcPr>
          <w:p w14:paraId="3925124C" w14:textId="77777777" w:rsidR="00AE7AD0" w:rsidRPr="00157F42" w:rsidRDefault="00AE7AD0" w:rsidP="00FC53B0">
            <w:pPr>
              <w:jc w:val="center"/>
              <w:rPr>
                <w:rFonts w:eastAsiaTheme="minorEastAsia"/>
                <w:b/>
                <w:lang w:eastAsia="zh-CN"/>
              </w:rPr>
            </w:pPr>
            <w:r w:rsidRPr="00157F42">
              <w:rPr>
                <w:rFonts w:eastAsiaTheme="minorEastAsia"/>
                <w:b/>
                <w:lang w:eastAsia="zh-CN"/>
              </w:rPr>
              <w:t>PDSCH TTI (OS)</w:t>
            </w:r>
          </w:p>
        </w:tc>
        <w:tc>
          <w:tcPr>
            <w:tcW w:w="1638" w:type="dxa"/>
            <w:gridSpan w:val="2"/>
            <w:tcBorders>
              <w:top w:val="single" w:sz="8" w:space="0" w:color="auto"/>
            </w:tcBorders>
            <w:shd w:val="clear" w:color="auto" w:fill="A6A6A6" w:themeFill="background1" w:themeFillShade="A6"/>
            <w:vAlign w:val="center"/>
          </w:tcPr>
          <w:p w14:paraId="5E3BBFA8" w14:textId="77777777" w:rsidR="00AE7AD0" w:rsidRPr="00157F42" w:rsidRDefault="00AE7AD0" w:rsidP="00FC53B0">
            <w:pPr>
              <w:jc w:val="center"/>
              <w:rPr>
                <w:rFonts w:eastAsiaTheme="minorEastAsia"/>
                <w:b/>
                <w:lang w:eastAsia="zh-CN"/>
              </w:rPr>
            </w:pPr>
            <w:r w:rsidRPr="00157F42">
              <w:rPr>
                <w:rFonts w:eastAsiaTheme="minorEastAsia"/>
                <w:b/>
                <w:lang w:eastAsia="zh-CN"/>
              </w:rPr>
              <w:t>UE capability 2</w:t>
            </w:r>
          </w:p>
        </w:tc>
        <w:tc>
          <w:tcPr>
            <w:tcW w:w="1638" w:type="dxa"/>
            <w:gridSpan w:val="2"/>
            <w:tcBorders>
              <w:top w:val="single" w:sz="8" w:space="0" w:color="auto"/>
              <w:right w:val="single" w:sz="8" w:space="0" w:color="auto"/>
            </w:tcBorders>
            <w:shd w:val="clear" w:color="auto" w:fill="A6A6A6" w:themeFill="background1" w:themeFillShade="A6"/>
            <w:vAlign w:val="center"/>
          </w:tcPr>
          <w:p w14:paraId="353465E6" w14:textId="77777777" w:rsidR="00AE7AD0" w:rsidRPr="00157F42" w:rsidRDefault="00AE7AD0" w:rsidP="00FC53B0">
            <w:pPr>
              <w:jc w:val="center"/>
              <w:rPr>
                <w:rFonts w:eastAsiaTheme="minorEastAsia"/>
                <w:b/>
                <w:lang w:eastAsia="zh-CN"/>
              </w:rPr>
            </w:pPr>
            <w:r w:rsidRPr="00157F42">
              <w:rPr>
                <w:rFonts w:eastAsiaTheme="minorEastAsia"/>
                <w:b/>
                <w:lang w:eastAsia="zh-CN"/>
              </w:rPr>
              <w:t>UE capability 3</w:t>
            </w:r>
          </w:p>
        </w:tc>
        <w:tc>
          <w:tcPr>
            <w:tcW w:w="3107" w:type="dxa"/>
            <w:gridSpan w:val="2"/>
            <w:tcBorders>
              <w:top w:val="single" w:sz="8" w:space="0" w:color="auto"/>
              <w:right w:val="single" w:sz="8" w:space="0" w:color="auto"/>
            </w:tcBorders>
            <w:shd w:val="clear" w:color="auto" w:fill="A6A6A6" w:themeFill="background1" w:themeFillShade="A6"/>
            <w:vAlign w:val="center"/>
          </w:tcPr>
          <w:p w14:paraId="3636088A" w14:textId="77777777" w:rsidR="00AE7AD0" w:rsidRPr="00157F42" w:rsidRDefault="00AE7AD0" w:rsidP="00FC53B0">
            <w:pPr>
              <w:jc w:val="center"/>
              <w:rPr>
                <w:rFonts w:eastAsiaTheme="minorEastAsia"/>
                <w:b/>
                <w:lang w:eastAsia="zh-CN"/>
              </w:rPr>
            </w:pPr>
            <w:r w:rsidRPr="00157F42">
              <w:rPr>
                <w:rFonts w:eastAsiaTheme="minorEastAsia"/>
                <w:b/>
                <w:lang w:eastAsia="zh-CN"/>
              </w:rPr>
              <w:t>UE capability 4</w:t>
            </w:r>
          </w:p>
        </w:tc>
      </w:tr>
      <w:tr w:rsidR="00AE7AD0" w:rsidRPr="00157F42" w14:paraId="535251F9" w14:textId="77777777" w:rsidTr="00FC53B0">
        <w:tc>
          <w:tcPr>
            <w:tcW w:w="0" w:type="auto"/>
            <w:vMerge/>
            <w:tcBorders>
              <w:left w:val="single" w:sz="8" w:space="0" w:color="auto"/>
              <w:bottom w:val="single" w:sz="8" w:space="0" w:color="auto"/>
            </w:tcBorders>
            <w:shd w:val="clear" w:color="auto" w:fill="A6A6A6" w:themeFill="background1" w:themeFillShade="A6"/>
            <w:vAlign w:val="center"/>
          </w:tcPr>
          <w:p w14:paraId="5AE9EA35" w14:textId="77777777" w:rsidR="00AE7AD0" w:rsidRPr="00157F42" w:rsidRDefault="00AE7AD0" w:rsidP="00FC53B0">
            <w:pPr>
              <w:jc w:val="center"/>
            </w:pPr>
          </w:p>
        </w:tc>
        <w:tc>
          <w:tcPr>
            <w:tcW w:w="0" w:type="auto"/>
            <w:vMerge/>
            <w:shd w:val="clear" w:color="auto" w:fill="A6A6A6" w:themeFill="background1" w:themeFillShade="A6"/>
            <w:vAlign w:val="center"/>
          </w:tcPr>
          <w:p w14:paraId="5ACAE033" w14:textId="77777777" w:rsidR="00AE7AD0" w:rsidRPr="00157F42" w:rsidRDefault="00AE7AD0" w:rsidP="00FC53B0">
            <w:pPr>
              <w:jc w:val="center"/>
            </w:pPr>
          </w:p>
        </w:tc>
        <w:tc>
          <w:tcPr>
            <w:tcW w:w="0" w:type="auto"/>
            <w:vMerge/>
            <w:shd w:val="clear" w:color="auto" w:fill="A6A6A6" w:themeFill="background1" w:themeFillShade="A6"/>
            <w:vAlign w:val="center"/>
          </w:tcPr>
          <w:p w14:paraId="3407E26A" w14:textId="77777777" w:rsidR="00AE7AD0" w:rsidRPr="00157F42" w:rsidRDefault="00AE7AD0" w:rsidP="00FC53B0">
            <w:pPr>
              <w:jc w:val="center"/>
              <w:rPr>
                <w:rFonts w:eastAsiaTheme="minorEastAsia"/>
                <w:b/>
                <w:lang w:eastAsia="zh-CN"/>
              </w:rPr>
            </w:pPr>
          </w:p>
        </w:tc>
        <w:tc>
          <w:tcPr>
            <w:tcW w:w="0" w:type="auto"/>
            <w:tcBorders>
              <w:top w:val="single" w:sz="8" w:space="0" w:color="auto"/>
            </w:tcBorders>
            <w:shd w:val="clear" w:color="auto" w:fill="A6A6A6" w:themeFill="background1" w:themeFillShade="A6"/>
            <w:vAlign w:val="center"/>
          </w:tcPr>
          <w:p w14:paraId="2D85C6D7" w14:textId="77777777" w:rsidR="00AE7AD0" w:rsidRPr="00157F42" w:rsidRDefault="00AE7AD0" w:rsidP="00FC53B0">
            <w:pPr>
              <w:jc w:val="center"/>
              <w:rPr>
                <w:rFonts w:eastAsiaTheme="minorEastAsia"/>
                <w:b/>
                <w:lang w:eastAsia="zh-CN"/>
              </w:rPr>
            </w:pPr>
            <w:r w:rsidRPr="00157F42">
              <w:rPr>
                <w:rFonts w:eastAsiaTheme="minorEastAsia"/>
                <w:b/>
                <w:lang w:eastAsia="zh-CN"/>
              </w:rPr>
              <w:t>Initial Tx (ms)</w:t>
            </w:r>
          </w:p>
        </w:tc>
        <w:tc>
          <w:tcPr>
            <w:tcW w:w="0" w:type="auto"/>
            <w:tcBorders>
              <w:top w:val="single" w:sz="8" w:space="0" w:color="auto"/>
            </w:tcBorders>
            <w:shd w:val="clear" w:color="auto" w:fill="A6A6A6" w:themeFill="background1" w:themeFillShade="A6"/>
            <w:vAlign w:val="center"/>
          </w:tcPr>
          <w:p w14:paraId="0029E0C7" w14:textId="77777777" w:rsidR="00AE7AD0" w:rsidRPr="00157F42" w:rsidRDefault="00AE7AD0" w:rsidP="00FC53B0">
            <w:pPr>
              <w:jc w:val="center"/>
              <w:rPr>
                <w:rFonts w:eastAsiaTheme="minorEastAsia"/>
                <w:b/>
                <w:lang w:eastAsia="zh-CN"/>
              </w:rPr>
            </w:pPr>
            <w:r w:rsidRPr="00157F42">
              <w:rPr>
                <w:rFonts w:eastAsiaTheme="minorEastAsia"/>
                <w:b/>
                <w:lang w:eastAsia="zh-CN"/>
              </w:rPr>
              <w:t>+1 HARQ ReTx (ms)</w:t>
            </w:r>
          </w:p>
        </w:tc>
        <w:tc>
          <w:tcPr>
            <w:tcW w:w="0" w:type="auto"/>
            <w:tcBorders>
              <w:top w:val="single" w:sz="8" w:space="0" w:color="auto"/>
            </w:tcBorders>
            <w:shd w:val="clear" w:color="auto" w:fill="A6A6A6" w:themeFill="background1" w:themeFillShade="A6"/>
            <w:vAlign w:val="center"/>
          </w:tcPr>
          <w:p w14:paraId="61A0EE62" w14:textId="77777777" w:rsidR="00AE7AD0" w:rsidRPr="00157F42" w:rsidRDefault="00AE7AD0" w:rsidP="00FC53B0">
            <w:pPr>
              <w:jc w:val="center"/>
              <w:rPr>
                <w:b/>
              </w:rPr>
            </w:pPr>
            <w:r w:rsidRPr="00157F42">
              <w:rPr>
                <w:rFonts w:eastAsiaTheme="minorEastAsia"/>
                <w:b/>
                <w:lang w:eastAsia="zh-CN"/>
              </w:rPr>
              <w:t>Initial Tx (ms)</w:t>
            </w:r>
          </w:p>
        </w:tc>
        <w:tc>
          <w:tcPr>
            <w:tcW w:w="0" w:type="auto"/>
            <w:tcBorders>
              <w:top w:val="single" w:sz="8" w:space="0" w:color="auto"/>
              <w:right w:val="single" w:sz="8" w:space="0" w:color="auto"/>
            </w:tcBorders>
            <w:shd w:val="clear" w:color="auto" w:fill="A6A6A6" w:themeFill="background1" w:themeFillShade="A6"/>
            <w:vAlign w:val="center"/>
          </w:tcPr>
          <w:p w14:paraId="75E6195D" w14:textId="77777777" w:rsidR="00AE7AD0" w:rsidRPr="00157F42" w:rsidRDefault="00AE7AD0" w:rsidP="00FC53B0">
            <w:pPr>
              <w:jc w:val="center"/>
              <w:rPr>
                <w:b/>
              </w:rPr>
            </w:pPr>
            <w:r w:rsidRPr="00157F42">
              <w:rPr>
                <w:rFonts w:eastAsiaTheme="minorEastAsia"/>
                <w:b/>
                <w:lang w:eastAsia="zh-CN"/>
              </w:rPr>
              <w:t>+1 HARQ ReTx (ms)</w:t>
            </w:r>
          </w:p>
        </w:tc>
        <w:tc>
          <w:tcPr>
            <w:tcW w:w="0" w:type="auto"/>
            <w:tcBorders>
              <w:top w:val="single" w:sz="8" w:space="0" w:color="auto"/>
              <w:right w:val="single" w:sz="8" w:space="0" w:color="auto"/>
            </w:tcBorders>
            <w:shd w:val="clear" w:color="auto" w:fill="A6A6A6" w:themeFill="background1" w:themeFillShade="A6"/>
            <w:vAlign w:val="center"/>
          </w:tcPr>
          <w:p w14:paraId="1768055D" w14:textId="77777777" w:rsidR="00AE7AD0" w:rsidRPr="00157F42" w:rsidRDefault="00AE7AD0" w:rsidP="00FC53B0">
            <w:pPr>
              <w:jc w:val="center"/>
              <w:rPr>
                <w:rFonts w:eastAsiaTheme="minorEastAsia"/>
                <w:b/>
                <w:lang w:eastAsia="zh-CN"/>
              </w:rPr>
            </w:pPr>
            <w:r w:rsidRPr="00157F42">
              <w:rPr>
                <w:rFonts w:eastAsiaTheme="minorEastAsia"/>
                <w:b/>
                <w:lang w:eastAsia="zh-CN"/>
              </w:rPr>
              <w:t>Initial Tx (ms)</w:t>
            </w:r>
          </w:p>
        </w:tc>
        <w:tc>
          <w:tcPr>
            <w:tcW w:w="0" w:type="auto"/>
            <w:tcBorders>
              <w:top w:val="single" w:sz="8" w:space="0" w:color="auto"/>
              <w:right w:val="single" w:sz="8" w:space="0" w:color="auto"/>
            </w:tcBorders>
            <w:shd w:val="clear" w:color="auto" w:fill="A6A6A6" w:themeFill="background1" w:themeFillShade="A6"/>
            <w:vAlign w:val="center"/>
          </w:tcPr>
          <w:p w14:paraId="0CA28EF0" w14:textId="77777777" w:rsidR="00AE7AD0" w:rsidRPr="00157F42" w:rsidRDefault="00AE7AD0" w:rsidP="00FC53B0">
            <w:pPr>
              <w:jc w:val="center"/>
              <w:rPr>
                <w:rFonts w:eastAsiaTheme="minorEastAsia"/>
                <w:b/>
                <w:lang w:eastAsia="zh-CN"/>
              </w:rPr>
            </w:pPr>
            <w:r w:rsidRPr="00157F42">
              <w:rPr>
                <w:rFonts w:eastAsiaTheme="minorEastAsia"/>
                <w:b/>
                <w:lang w:eastAsia="zh-CN"/>
              </w:rPr>
              <w:t>+1 HARQ ReTx (ms)</w:t>
            </w:r>
          </w:p>
        </w:tc>
      </w:tr>
      <w:tr w:rsidR="00AE7AD0" w:rsidRPr="00157F42" w14:paraId="77D304CB" w14:textId="77777777" w:rsidTr="00FC53B0">
        <w:tc>
          <w:tcPr>
            <w:tcW w:w="0" w:type="auto"/>
            <w:vMerge w:val="restart"/>
            <w:tcBorders>
              <w:left w:val="single" w:sz="8" w:space="0" w:color="auto"/>
            </w:tcBorders>
            <w:shd w:val="clear" w:color="auto" w:fill="A6A6A6" w:themeFill="background1" w:themeFillShade="A6"/>
            <w:vAlign w:val="center"/>
          </w:tcPr>
          <w:p w14:paraId="181F8D8F" w14:textId="77777777" w:rsidR="00AE7AD0" w:rsidRPr="00157F42" w:rsidRDefault="00AE7AD0" w:rsidP="00FC53B0">
            <w:pPr>
              <w:spacing w:before="40"/>
              <w:jc w:val="center"/>
              <w:rPr>
                <w:rFonts w:eastAsiaTheme="minorEastAsia"/>
                <w:b/>
                <w:lang w:eastAsia="zh-CN"/>
              </w:rPr>
            </w:pPr>
            <w:r w:rsidRPr="00157F42">
              <w:rPr>
                <w:rFonts w:eastAsiaTheme="minorEastAsia"/>
                <w:b/>
                <w:lang w:eastAsia="zh-CN"/>
              </w:rPr>
              <w:t>30</w:t>
            </w:r>
          </w:p>
        </w:tc>
        <w:tc>
          <w:tcPr>
            <w:tcW w:w="0" w:type="auto"/>
            <w:vMerge w:val="restart"/>
            <w:shd w:val="clear" w:color="auto" w:fill="A6A6A6" w:themeFill="background1" w:themeFillShade="A6"/>
            <w:vAlign w:val="center"/>
          </w:tcPr>
          <w:p w14:paraId="0D866119" w14:textId="77777777" w:rsidR="00AE7AD0" w:rsidRPr="00157F42" w:rsidRDefault="00AE7AD0" w:rsidP="00FC53B0">
            <w:pPr>
              <w:jc w:val="center"/>
              <w:rPr>
                <w:b/>
              </w:rPr>
            </w:pPr>
            <w:r w:rsidRPr="00157F42">
              <w:rPr>
                <w:rFonts w:eastAsiaTheme="minorEastAsia"/>
                <w:b/>
                <w:lang w:eastAsia="zh-CN"/>
              </w:rPr>
              <w:t>3</w:t>
            </w:r>
          </w:p>
        </w:tc>
        <w:tc>
          <w:tcPr>
            <w:tcW w:w="0" w:type="auto"/>
            <w:vAlign w:val="center"/>
          </w:tcPr>
          <w:p w14:paraId="7747ADC2" w14:textId="77777777" w:rsidR="00AE7AD0" w:rsidRPr="00157F42" w:rsidRDefault="00AE7AD0" w:rsidP="00FC53B0">
            <w:pPr>
              <w:jc w:val="center"/>
              <w:rPr>
                <w:rFonts w:eastAsiaTheme="minorEastAsia"/>
                <w:b/>
                <w:lang w:eastAsia="zh-CN"/>
              </w:rPr>
            </w:pPr>
            <w:r w:rsidRPr="00157F42">
              <w:rPr>
                <w:rFonts w:eastAsiaTheme="minorEastAsia"/>
                <w:b/>
                <w:lang w:eastAsia="zh-CN"/>
              </w:rPr>
              <w:t>4</w:t>
            </w:r>
          </w:p>
        </w:tc>
        <w:tc>
          <w:tcPr>
            <w:tcW w:w="0" w:type="auto"/>
            <w:shd w:val="clear" w:color="auto" w:fill="auto"/>
            <w:vAlign w:val="center"/>
          </w:tcPr>
          <w:p w14:paraId="13E1D5BA" w14:textId="77777777" w:rsidR="00AE7AD0" w:rsidRPr="001B421A" w:rsidRDefault="00AE7AD0" w:rsidP="00FC53B0">
            <w:pPr>
              <w:jc w:val="center"/>
              <w:rPr>
                <w:rFonts w:eastAsiaTheme="minorEastAsia"/>
                <w:lang w:eastAsia="zh-CN"/>
              </w:rPr>
            </w:pPr>
            <w:r w:rsidRPr="00157F42">
              <w:rPr>
                <w:rFonts w:eastAsiaTheme="minorEastAsia"/>
                <w:lang w:eastAsia="zh-CN"/>
              </w:rPr>
              <w:t>1.0</w:t>
            </w:r>
            <w:r>
              <w:rPr>
                <w:rFonts w:eastAsiaTheme="minorEastAsia" w:hint="eastAsia"/>
                <w:lang w:eastAsia="zh-CN"/>
              </w:rPr>
              <w:t>5</w:t>
            </w:r>
          </w:p>
        </w:tc>
        <w:tc>
          <w:tcPr>
            <w:tcW w:w="0" w:type="auto"/>
            <w:shd w:val="clear" w:color="auto" w:fill="auto"/>
            <w:vAlign w:val="center"/>
          </w:tcPr>
          <w:p w14:paraId="59D109ED" w14:textId="77777777" w:rsidR="00AE7AD0" w:rsidRPr="00157F42" w:rsidRDefault="00AE7AD0" w:rsidP="00FC53B0">
            <w:pPr>
              <w:jc w:val="center"/>
              <w:rPr>
                <w:rFonts w:eastAsiaTheme="minorEastAsia"/>
                <w:lang w:eastAsia="zh-CN"/>
              </w:rPr>
            </w:pPr>
            <w:r w:rsidRPr="00157F42">
              <w:rPr>
                <w:rFonts w:eastAsiaTheme="minorEastAsia"/>
                <w:lang w:eastAsia="zh-CN"/>
              </w:rPr>
              <w:t>2.0</w:t>
            </w:r>
            <w:r>
              <w:rPr>
                <w:rFonts w:eastAsiaTheme="minorEastAsia" w:hint="eastAsia"/>
                <w:lang w:eastAsia="zh-CN"/>
              </w:rPr>
              <w:t>5</w:t>
            </w:r>
          </w:p>
        </w:tc>
        <w:tc>
          <w:tcPr>
            <w:tcW w:w="0" w:type="auto"/>
            <w:shd w:val="clear" w:color="auto" w:fill="00B050"/>
            <w:vAlign w:val="center"/>
          </w:tcPr>
          <w:p w14:paraId="43769C45" w14:textId="77777777" w:rsidR="00AE7AD0" w:rsidRPr="00157F42" w:rsidRDefault="00AE7AD0" w:rsidP="00FC53B0">
            <w:pPr>
              <w:jc w:val="center"/>
              <w:rPr>
                <w:rFonts w:eastAsiaTheme="minorEastAsia"/>
                <w:lang w:eastAsia="zh-CN"/>
              </w:rPr>
            </w:pPr>
            <w:r>
              <w:rPr>
                <w:rFonts w:eastAsiaTheme="minorEastAsia" w:hint="eastAsia"/>
                <w:lang w:eastAsia="zh-CN"/>
              </w:rPr>
              <w:t>1</w:t>
            </w:r>
          </w:p>
        </w:tc>
        <w:tc>
          <w:tcPr>
            <w:tcW w:w="0" w:type="auto"/>
            <w:shd w:val="clear" w:color="auto" w:fill="auto"/>
            <w:vAlign w:val="center"/>
          </w:tcPr>
          <w:p w14:paraId="3855CE5F" w14:textId="77777777" w:rsidR="00AE7AD0" w:rsidRPr="00157F42" w:rsidRDefault="00AE7AD0" w:rsidP="00FC53B0">
            <w:pPr>
              <w:jc w:val="center"/>
              <w:rPr>
                <w:rFonts w:eastAsiaTheme="minorEastAsia"/>
                <w:lang w:eastAsia="zh-CN"/>
              </w:rPr>
            </w:pPr>
            <w:r>
              <w:rPr>
                <w:rFonts w:eastAsiaTheme="minorEastAsia" w:hint="eastAsia"/>
                <w:lang w:eastAsia="zh-CN"/>
              </w:rPr>
              <w:t>2</w:t>
            </w:r>
          </w:p>
        </w:tc>
        <w:tc>
          <w:tcPr>
            <w:tcW w:w="0" w:type="auto"/>
            <w:shd w:val="clear" w:color="auto" w:fill="00B050"/>
            <w:vAlign w:val="center"/>
          </w:tcPr>
          <w:p w14:paraId="4EDADB0B" w14:textId="77777777" w:rsidR="00AE7AD0" w:rsidRPr="001B421A" w:rsidRDefault="00AE7AD0" w:rsidP="00FC53B0">
            <w:pPr>
              <w:jc w:val="center"/>
              <w:rPr>
                <w:rFonts w:eastAsiaTheme="minorEastAsia"/>
                <w:lang w:eastAsia="zh-CN"/>
              </w:rPr>
            </w:pPr>
            <w:r w:rsidRPr="00157F42">
              <w:rPr>
                <w:rFonts w:eastAsiaTheme="minorEastAsia"/>
                <w:lang w:eastAsia="zh-CN"/>
              </w:rPr>
              <w:t>0.9</w:t>
            </w:r>
            <w:r>
              <w:rPr>
                <w:rFonts w:eastAsiaTheme="minorEastAsia" w:hint="eastAsia"/>
                <w:lang w:eastAsia="zh-CN"/>
              </w:rPr>
              <w:t>7</w:t>
            </w:r>
          </w:p>
        </w:tc>
        <w:tc>
          <w:tcPr>
            <w:tcW w:w="0" w:type="auto"/>
            <w:shd w:val="clear" w:color="auto" w:fill="auto"/>
            <w:vAlign w:val="center"/>
          </w:tcPr>
          <w:p w14:paraId="3D12083E" w14:textId="77777777" w:rsidR="00AE7AD0" w:rsidRPr="00157F42" w:rsidRDefault="00AE7AD0" w:rsidP="00FC53B0">
            <w:pPr>
              <w:jc w:val="center"/>
              <w:rPr>
                <w:rFonts w:eastAsiaTheme="minorEastAsia"/>
                <w:lang w:eastAsia="zh-CN"/>
              </w:rPr>
            </w:pPr>
            <w:r w:rsidRPr="00157F42">
              <w:rPr>
                <w:rFonts w:eastAsiaTheme="minorEastAsia"/>
                <w:lang w:eastAsia="zh-CN"/>
              </w:rPr>
              <w:t>1.9</w:t>
            </w:r>
            <w:r>
              <w:rPr>
                <w:rFonts w:eastAsiaTheme="minorEastAsia" w:hint="eastAsia"/>
                <w:lang w:eastAsia="zh-CN"/>
              </w:rPr>
              <w:t>7</w:t>
            </w:r>
          </w:p>
        </w:tc>
      </w:tr>
      <w:tr w:rsidR="00AE7AD0" w:rsidRPr="00157F42" w14:paraId="15521916" w14:textId="77777777" w:rsidTr="00FC53B0">
        <w:tc>
          <w:tcPr>
            <w:tcW w:w="0" w:type="auto"/>
            <w:vMerge/>
            <w:tcBorders>
              <w:left w:val="single" w:sz="8" w:space="0" w:color="auto"/>
            </w:tcBorders>
            <w:shd w:val="clear" w:color="auto" w:fill="A6A6A6" w:themeFill="background1" w:themeFillShade="A6"/>
            <w:vAlign w:val="center"/>
          </w:tcPr>
          <w:p w14:paraId="756BCA84" w14:textId="77777777" w:rsidR="00AE7AD0" w:rsidRPr="00157F42" w:rsidRDefault="00AE7AD0" w:rsidP="00FC53B0">
            <w:pPr>
              <w:jc w:val="center"/>
              <w:rPr>
                <w:b/>
              </w:rPr>
            </w:pPr>
          </w:p>
        </w:tc>
        <w:tc>
          <w:tcPr>
            <w:tcW w:w="0" w:type="auto"/>
            <w:vMerge/>
            <w:shd w:val="clear" w:color="auto" w:fill="A6A6A6" w:themeFill="background1" w:themeFillShade="A6"/>
            <w:vAlign w:val="center"/>
          </w:tcPr>
          <w:p w14:paraId="43452403" w14:textId="77777777" w:rsidR="00AE7AD0" w:rsidRPr="00157F42" w:rsidRDefault="00AE7AD0" w:rsidP="00FC53B0">
            <w:pPr>
              <w:jc w:val="center"/>
              <w:rPr>
                <w:b/>
              </w:rPr>
            </w:pPr>
          </w:p>
        </w:tc>
        <w:tc>
          <w:tcPr>
            <w:tcW w:w="0" w:type="auto"/>
            <w:vAlign w:val="center"/>
          </w:tcPr>
          <w:p w14:paraId="4E835CE2" w14:textId="77777777" w:rsidR="00AE7AD0" w:rsidRPr="001B421A" w:rsidRDefault="00AE7AD0" w:rsidP="00FC53B0">
            <w:pPr>
              <w:jc w:val="center"/>
              <w:rPr>
                <w:rFonts w:eastAsiaTheme="minorEastAsia"/>
                <w:color w:val="000000"/>
                <w:lang w:eastAsia="zh-CN"/>
              </w:rPr>
            </w:pPr>
            <w:r w:rsidRPr="00157F42">
              <w:rPr>
                <w:rFonts w:eastAsiaTheme="minorEastAsia"/>
                <w:color w:val="000000"/>
                <w:lang w:eastAsia="zh-CN"/>
              </w:rPr>
              <w:t>2</w:t>
            </w:r>
          </w:p>
        </w:tc>
        <w:tc>
          <w:tcPr>
            <w:tcW w:w="0" w:type="auto"/>
            <w:shd w:val="clear" w:color="auto" w:fill="00B050"/>
            <w:vAlign w:val="center"/>
          </w:tcPr>
          <w:p w14:paraId="208F231E" w14:textId="77777777" w:rsidR="00AE7AD0" w:rsidRPr="00FE10C3" w:rsidRDefault="00AE7AD0" w:rsidP="00FC53B0">
            <w:pPr>
              <w:jc w:val="center"/>
              <w:rPr>
                <w:rFonts w:eastAsiaTheme="minorEastAsia"/>
                <w:color w:val="000000"/>
                <w:lang w:eastAsia="zh-CN"/>
              </w:rPr>
            </w:pPr>
            <w:r>
              <w:rPr>
                <w:rFonts w:eastAsiaTheme="minorEastAsia" w:hint="eastAsia"/>
                <w:color w:val="000000"/>
                <w:lang w:eastAsia="zh-CN"/>
              </w:rPr>
              <w:t>1</w:t>
            </w:r>
          </w:p>
        </w:tc>
        <w:tc>
          <w:tcPr>
            <w:tcW w:w="0" w:type="auto"/>
            <w:shd w:val="clear" w:color="auto" w:fill="auto"/>
            <w:vAlign w:val="center"/>
          </w:tcPr>
          <w:p w14:paraId="2E4307A6" w14:textId="77777777" w:rsidR="00AE7AD0" w:rsidRPr="00157F42" w:rsidRDefault="00AE7AD0" w:rsidP="00FC53B0">
            <w:pPr>
              <w:jc w:val="center"/>
              <w:rPr>
                <w:rFonts w:eastAsiaTheme="minorEastAsia"/>
                <w:lang w:eastAsia="zh-CN"/>
              </w:rPr>
            </w:pPr>
            <w:r w:rsidRPr="00157F42">
              <w:rPr>
                <w:rFonts w:eastAsiaTheme="minorEastAsia"/>
                <w:lang w:eastAsia="zh-CN"/>
              </w:rPr>
              <w:t>2</w:t>
            </w:r>
          </w:p>
        </w:tc>
        <w:tc>
          <w:tcPr>
            <w:tcW w:w="0" w:type="auto"/>
            <w:shd w:val="clear" w:color="auto" w:fill="00B050"/>
            <w:vAlign w:val="center"/>
          </w:tcPr>
          <w:p w14:paraId="5C89254C" w14:textId="77777777" w:rsidR="00AE7AD0" w:rsidRPr="00157F42" w:rsidRDefault="00AE7AD0" w:rsidP="00FC53B0">
            <w:pPr>
              <w:jc w:val="center"/>
              <w:rPr>
                <w:rFonts w:eastAsiaTheme="minorEastAsia"/>
                <w:lang w:eastAsia="zh-CN"/>
              </w:rPr>
            </w:pPr>
            <w:r w:rsidRPr="00157F42">
              <w:rPr>
                <w:rFonts w:eastAsiaTheme="minorEastAsia"/>
                <w:lang w:eastAsia="zh-CN"/>
              </w:rPr>
              <w:t>0.95</w:t>
            </w:r>
          </w:p>
        </w:tc>
        <w:tc>
          <w:tcPr>
            <w:tcW w:w="0" w:type="auto"/>
            <w:shd w:val="clear" w:color="auto" w:fill="auto"/>
            <w:vAlign w:val="center"/>
          </w:tcPr>
          <w:p w14:paraId="1468C514" w14:textId="77777777" w:rsidR="00AE7AD0" w:rsidRPr="00157F42" w:rsidRDefault="00AE7AD0" w:rsidP="00FC53B0">
            <w:pPr>
              <w:jc w:val="center"/>
              <w:rPr>
                <w:rFonts w:eastAsiaTheme="minorEastAsia"/>
                <w:lang w:eastAsia="zh-CN"/>
              </w:rPr>
            </w:pPr>
            <w:r w:rsidRPr="00157F42">
              <w:rPr>
                <w:rFonts w:eastAsiaTheme="minorEastAsia"/>
                <w:lang w:eastAsia="zh-CN"/>
              </w:rPr>
              <w:t>1.95</w:t>
            </w:r>
          </w:p>
        </w:tc>
        <w:tc>
          <w:tcPr>
            <w:tcW w:w="0" w:type="auto"/>
            <w:shd w:val="clear" w:color="auto" w:fill="00B050"/>
            <w:vAlign w:val="center"/>
          </w:tcPr>
          <w:p w14:paraId="125D5C65" w14:textId="77777777" w:rsidR="00AE7AD0" w:rsidRPr="001B421A" w:rsidRDefault="00AE7AD0" w:rsidP="00FC53B0">
            <w:pPr>
              <w:jc w:val="center"/>
              <w:rPr>
                <w:rFonts w:eastAsiaTheme="minorEastAsia"/>
                <w:lang w:eastAsia="zh-CN"/>
              </w:rPr>
            </w:pPr>
            <w:r w:rsidRPr="00157F42">
              <w:rPr>
                <w:rFonts w:eastAsiaTheme="minorEastAsia"/>
                <w:lang w:eastAsia="zh-CN"/>
              </w:rPr>
              <w:t>0.92</w:t>
            </w:r>
          </w:p>
        </w:tc>
        <w:tc>
          <w:tcPr>
            <w:tcW w:w="0" w:type="auto"/>
            <w:shd w:val="clear" w:color="auto" w:fill="auto"/>
            <w:vAlign w:val="center"/>
          </w:tcPr>
          <w:p w14:paraId="22AE5726" w14:textId="77777777" w:rsidR="00AE7AD0" w:rsidRPr="00157F42" w:rsidRDefault="00AE7AD0" w:rsidP="00FC53B0">
            <w:pPr>
              <w:jc w:val="center"/>
              <w:rPr>
                <w:rFonts w:eastAsiaTheme="minorEastAsia"/>
                <w:lang w:eastAsia="zh-CN"/>
              </w:rPr>
            </w:pPr>
            <w:r w:rsidRPr="00157F42">
              <w:rPr>
                <w:rFonts w:eastAsiaTheme="minorEastAsia"/>
                <w:lang w:eastAsia="zh-CN"/>
              </w:rPr>
              <w:t>1.92</w:t>
            </w:r>
          </w:p>
        </w:tc>
      </w:tr>
      <w:tr w:rsidR="00AE7AD0" w:rsidRPr="00157F42" w14:paraId="43ADD567" w14:textId="77777777" w:rsidTr="00FC53B0">
        <w:tc>
          <w:tcPr>
            <w:tcW w:w="0" w:type="auto"/>
            <w:vMerge/>
            <w:tcBorders>
              <w:left w:val="single" w:sz="8" w:space="0" w:color="auto"/>
              <w:bottom w:val="single" w:sz="8" w:space="0" w:color="auto"/>
            </w:tcBorders>
            <w:shd w:val="clear" w:color="auto" w:fill="A6A6A6" w:themeFill="background1" w:themeFillShade="A6"/>
            <w:vAlign w:val="center"/>
          </w:tcPr>
          <w:p w14:paraId="09991106" w14:textId="77777777" w:rsidR="00AE7AD0" w:rsidRPr="00157F42" w:rsidRDefault="00AE7AD0" w:rsidP="00FC53B0">
            <w:pPr>
              <w:jc w:val="center"/>
              <w:rPr>
                <w:b/>
              </w:rPr>
            </w:pPr>
          </w:p>
        </w:tc>
        <w:tc>
          <w:tcPr>
            <w:tcW w:w="0" w:type="auto"/>
            <w:tcBorders>
              <w:bottom w:val="single" w:sz="8" w:space="0" w:color="auto"/>
            </w:tcBorders>
            <w:shd w:val="clear" w:color="auto" w:fill="A6A6A6" w:themeFill="background1" w:themeFillShade="A6"/>
            <w:vAlign w:val="center"/>
          </w:tcPr>
          <w:p w14:paraId="502ED737" w14:textId="77777777" w:rsidR="00AE7AD0" w:rsidRPr="00157F42" w:rsidRDefault="00AE7AD0" w:rsidP="00FC53B0">
            <w:pPr>
              <w:jc w:val="center"/>
              <w:rPr>
                <w:b/>
              </w:rPr>
            </w:pPr>
            <w:r w:rsidRPr="00157F42">
              <w:rPr>
                <w:rFonts w:eastAsiaTheme="minorEastAsia"/>
                <w:b/>
                <w:lang w:eastAsia="zh-CN"/>
              </w:rPr>
              <w:t>6</w:t>
            </w:r>
          </w:p>
        </w:tc>
        <w:tc>
          <w:tcPr>
            <w:tcW w:w="0" w:type="auto"/>
            <w:tcBorders>
              <w:bottom w:val="single" w:sz="8" w:space="0" w:color="auto"/>
            </w:tcBorders>
            <w:vAlign w:val="center"/>
          </w:tcPr>
          <w:p w14:paraId="30033020" w14:textId="77777777" w:rsidR="00AE7AD0" w:rsidRPr="00157F42" w:rsidRDefault="00AE7AD0" w:rsidP="00FC53B0">
            <w:pPr>
              <w:jc w:val="center"/>
              <w:rPr>
                <w:rFonts w:eastAsiaTheme="minorEastAsia"/>
                <w:b/>
                <w:lang w:eastAsia="zh-CN"/>
              </w:rPr>
            </w:pPr>
            <w:r w:rsidRPr="00157F42">
              <w:rPr>
                <w:rFonts w:eastAsiaTheme="minorEastAsia"/>
                <w:b/>
                <w:lang w:eastAsia="zh-CN"/>
              </w:rPr>
              <w:t>2</w:t>
            </w:r>
          </w:p>
        </w:tc>
        <w:tc>
          <w:tcPr>
            <w:tcW w:w="0" w:type="auto"/>
            <w:tcBorders>
              <w:bottom w:val="single" w:sz="8" w:space="0" w:color="auto"/>
            </w:tcBorders>
            <w:shd w:val="clear" w:color="auto" w:fill="00B050"/>
            <w:vAlign w:val="center"/>
          </w:tcPr>
          <w:p w14:paraId="0559F89F" w14:textId="77777777" w:rsidR="00AE7AD0" w:rsidRPr="00157F42" w:rsidRDefault="00AE7AD0" w:rsidP="00FC53B0">
            <w:pPr>
              <w:jc w:val="center"/>
              <w:rPr>
                <w:rFonts w:eastAsiaTheme="minorEastAsia"/>
                <w:lang w:eastAsia="zh-CN"/>
              </w:rPr>
            </w:pPr>
            <w:r w:rsidRPr="00157F42">
              <w:rPr>
                <w:rFonts w:eastAsiaTheme="minorEastAsia"/>
                <w:lang w:eastAsia="zh-CN"/>
              </w:rPr>
              <w:t>0.</w:t>
            </w:r>
            <w:r>
              <w:rPr>
                <w:rFonts w:eastAsiaTheme="minorEastAsia" w:hint="eastAsia"/>
                <w:lang w:eastAsia="zh-CN"/>
              </w:rPr>
              <w:t>91</w:t>
            </w:r>
          </w:p>
        </w:tc>
        <w:tc>
          <w:tcPr>
            <w:tcW w:w="0" w:type="auto"/>
            <w:tcBorders>
              <w:bottom w:val="single" w:sz="8" w:space="0" w:color="auto"/>
            </w:tcBorders>
            <w:shd w:val="clear" w:color="auto" w:fill="auto"/>
            <w:vAlign w:val="center"/>
          </w:tcPr>
          <w:p w14:paraId="67A399B1" w14:textId="77777777" w:rsidR="00AE7AD0" w:rsidRPr="00157F42" w:rsidRDefault="00AE7AD0" w:rsidP="00FC53B0">
            <w:pPr>
              <w:jc w:val="center"/>
              <w:rPr>
                <w:rFonts w:eastAsiaTheme="minorEastAsia"/>
                <w:lang w:eastAsia="zh-CN"/>
              </w:rPr>
            </w:pPr>
            <w:r w:rsidRPr="00157F42">
              <w:rPr>
                <w:rFonts w:eastAsiaTheme="minorEastAsia"/>
                <w:lang w:eastAsia="zh-CN"/>
              </w:rPr>
              <w:t>1.</w:t>
            </w:r>
            <w:r>
              <w:rPr>
                <w:rFonts w:eastAsiaTheme="minorEastAsia" w:hint="eastAsia"/>
                <w:lang w:eastAsia="zh-CN"/>
              </w:rPr>
              <w:t>91</w:t>
            </w:r>
          </w:p>
        </w:tc>
        <w:tc>
          <w:tcPr>
            <w:tcW w:w="0" w:type="auto"/>
            <w:tcBorders>
              <w:bottom w:val="single" w:sz="8" w:space="0" w:color="auto"/>
            </w:tcBorders>
            <w:shd w:val="clear" w:color="auto" w:fill="00B050"/>
            <w:vAlign w:val="center"/>
          </w:tcPr>
          <w:p w14:paraId="0A4C0268" w14:textId="77777777" w:rsidR="00AE7AD0" w:rsidRPr="00157F42" w:rsidRDefault="00AE7AD0" w:rsidP="00FC53B0">
            <w:pPr>
              <w:jc w:val="center"/>
              <w:rPr>
                <w:rFonts w:eastAsiaTheme="minorEastAsia"/>
                <w:lang w:eastAsia="zh-CN"/>
              </w:rPr>
            </w:pPr>
            <w:r w:rsidRPr="00157F42">
              <w:rPr>
                <w:rFonts w:eastAsiaTheme="minorEastAsia"/>
                <w:lang w:eastAsia="zh-CN"/>
              </w:rPr>
              <w:t>0.8</w:t>
            </w:r>
            <w:r>
              <w:rPr>
                <w:rFonts w:eastAsiaTheme="minorEastAsia" w:hint="eastAsia"/>
                <w:lang w:eastAsia="zh-CN"/>
              </w:rPr>
              <w:t>6</w:t>
            </w:r>
          </w:p>
        </w:tc>
        <w:tc>
          <w:tcPr>
            <w:tcW w:w="0" w:type="auto"/>
            <w:tcBorders>
              <w:bottom w:val="single" w:sz="8" w:space="0" w:color="auto"/>
            </w:tcBorders>
            <w:shd w:val="clear" w:color="auto" w:fill="auto"/>
            <w:vAlign w:val="center"/>
          </w:tcPr>
          <w:p w14:paraId="210500DD" w14:textId="77777777" w:rsidR="00AE7AD0" w:rsidRPr="00157F42" w:rsidRDefault="00AE7AD0" w:rsidP="00FC53B0">
            <w:pPr>
              <w:jc w:val="center"/>
              <w:rPr>
                <w:rFonts w:eastAsiaTheme="minorEastAsia"/>
                <w:lang w:eastAsia="zh-CN"/>
              </w:rPr>
            </w:pPr>
            <w:r w:rsidRPr="00157F42">
              <w:rPr>
                <w:rFonts w:eastAsiaTheme="minorEastAsia"/>
                <w:lang w:eastAsia="zh-CN"/>
              </w:rPr>
              <w:t>1.</w:t>
            </w:r>
            <w:r>
              <w:rPr>
                <w:rFonts w:eastAsiaTheme="minorEastAsia" w:hint="eastAsia"/>
                <w:lang w:eastAsia="zh-CN"/>
              </w:rPr>
              <w:t>86</w:t>
            </w:r>
          </w:p>
        </w:tc>
        <w:tc>
          <w:tcPr>
            <w:tcW w:w="0" w:type="auto"/>
            <w:tcBorders>
              <w:bottom w:val="single" w:sz="8" w:space="0" w:color="auto"/>
            </w:tcBorders>
            <w:shd w:val="clear" w:color="auto" w:fill="00B050"/>
            <w:vAlign w:val="center"/>
          </w:tcPr>
          <w:p w14:paraId="57FED0C9" w14:textId="77777777" w:rsidR="00AE7AD0" w:rsidRPr="00157F42" w:rsidRDefault="00AE7AD0" w:rsidP="00FC53B0">
            <w:pPr>
              <w:jc w:val="center"/>
              <w:rPr>
                <w:rFonts w:eastAsiaTheme="minorEastAsia"/>
                <w:lang w:eastAsia="zh-CN"/>
              </w:rPr>
            </w:pPr>
            <w:r w:rsidRPr="00157F42">
              <w:rPr>
                <w:rFonts w:eastAsiaTheme="minorEastAsia"/>
                <w:lang w:eastAsia="zh-CN"/>
              </w:rPr>
              <w:t>0.8</w:t>
            </w:r>
            <w:r>
              <w:rPr>
                <w:rFonts w:eastAsiaTheme="minorEastAsia" w:hint="eastAsia"/>
                <w:lang w:eastAsia="zh-CN"/>
              </w:rPr>
              <w:t>3</w:t>
            </w:r>
          </w:p>
        </w:tc>
        <w:tc>
          <w:tcPr>
            <w:tcW w:w="0" w:type="auto"/>
            <w:tcBorders>
              <w:bottom w:val="single" w:sz="8" w:space="0" w:color="auto"/>
            </w:tcBorders>
            <w:shd w:val="clear" w:color="auto" w:fill="auto"/>
            <w:vAlign w:val="center"/>
          </w:tcPr>
          <w:p w14:paraId="659C9931" w14:textId="77777777" w:rsidR="00AE7AD0" w:rsidRPr="00157F42" w:rsidRDefault="00AE7AD0" w:rsidP="00FC53B0">
            <w:pPr>
              <w:jc w:val="center"/>
              <w:rPr>
                <w:rFonts w:eastAsiaTheme="minorEastAsia"/>
                <w:lang w:eastAsia="zh-CN"/>
              </w:rPr>
            </w:pPr>
            <w:r w:rsidRPr="00157F42">
              <w:rPr>
                <w:rFonts w:eastAsiaTheme="minorEastAsia"/>
                <w:lang w:eastAsia="zh-CN"/>
              </w:rPr>
              <w:t>1.</w:t>
            </w:r>
            <w:r>
              <w:rPr>
                <w:rFonts w:eastAsiaTheme="minorEastAsia" w:hint="eastAsia"/>
                <w:lang w:eastAsia="zh-CN"/>
              </w:rPr>
              <w:t>83</w:t>
            </w:r>
          </w:p>
        </w:tc>
      </w:tr>
      <w:tr w:rsidR="00AE7AD0" w:rsidRPr="00157F42" w14:paraId="071DFF67" w14:textId="77777777" w:rsidTr="00FC53B0">
        <w:tc>
          <w:tcPr>
            <w:tcW w:w="0" w:type="auto"/>
            <w:vMerge w:val="restart"/>
            <w:tcBorders>
              <w:left w:val="single" w:sz="8" w:space="0" w:color="auto"/>
            </w:tcBorders>
            <w:shd w:val="clear" w:color="auto" w:fill="A6A6A6" w:themeFill="background1" w:themeFillShade="A6"/>
            <w:vAlign w:val="center"/>
          </w:tcPr>
          <w:p w14:paraId="7EE099C5" w14:textId="77777777" w:rsidR="00AE7AD0" w:rsidRPr="00157F42" w:rsidRDefault="00AE7AD0" w:rsidP="00FC53B0">
            <w:pPr>
              <w:jc w:val="center"/>
              <w:rPr>
                <w:rFonts w:eastAsiaTheme="minorEastAsia"/>
                <w:b/>
                <w:lang w:eastAsia="zh-CN"/>
              </w:rPr>
            </w:pPr>
            <w:r w:rsidRPr="00157F42">
              <w:rPr>
                <w:rFonts w:eastAsiaTheme="minorEastAsia"/>
                <w:b/>
                <w:lang w:eastAsia="zh-CN"/>
              </w:rPr>
              <w:t>60</w:t>
            </w:r>
          </w:p>
        </w:tc>
        <w:tc>
          <w:tcPr>
            <w:tcW w:w="0" w:type="auto"/>
            <w:vMerge w:val="restart"/>
            <w:shd w:val="clear" w:color="auto" w:fill="A6A6A6" w:themeFill="background1" w:themeFillShade="A6"/>
            <w:vAlign w:val="center"/>
          </w:tcPr>
          <w:p w14:paraId="0978141B" w14:textId="77777777" w:rsidR="00AE7AD0" w:rsidRPr="00157F42" w:rsidRDefault="00AE7AD0" w:rsidP="00FC53B0">
            <w:pPr>
              <w:jc w:val="center"/>
              <w:rPr>
                <w:b/>
              </w:rPr>
            </w:pPr>
            <w:r w:rsidRPr="00157F42">
              <w:rPr>
                <w:rFonts w:eastAsiaTheme="minorEastAsia"/>
                <w:b/>
                <w:lang w:eastAsia="zh-CN"/>
              </w:rPr>
              <w:t>3</w:t>
            </w:r>
          </w:p>
        </w:tc>
        <w:tc>
          <w:tcPr>
            <w:tcW w:w="0" w:type="auto"/>
            <w:vAlign w:val="center"/>
          </w:tcPr>
          <w:p w14:paraId="5EA7F4E6" w14:textId="77777777" w:rsidR="00AE7AD0" w:rsidRPr="00157F42" w:rsidRDefault="00AE7AD0" w:rsidP="00FC53B0">
            <w:pPr>
              <w:jc w:val="center"/>
              <w:rPr>
                <w:rFonts w:eastAsiaTheme="minorEastAsia"/>
                <w:b/>
                <w:lang w:eastAsia="zh-CN"/>
              </w:rPr>
            </w:pPr>
            <w:r w:rsidRPr="00157F42">
              <w:rPr>
                <w:rFonts w:eastAsiaTheme="minorEastAsia"/>
                <w:b/>
                <w:lang w:eastAsia="zh-CN"/>
              </w:rPr>
              <w:t>4</w:t>
            </w:r>
          </w:p>
        </w:tc>
        <w:tc>
          <w:tcPr>
            <w:tcW w:w="0" w:type="auto"/>
            <w:shd w:val="clear" w:color="auto" w:fill="00B050"/>
            <w:vAlign w:val="center"/>
          </w:tcPr>
          <w:p w14:paraId="6C6AF205" w14:textId="77777777" w:rsidR="00AE7AD0" w:rsidRPr="00FE10C3" w:rsidRDefault="00AE7AD0" w:rsidP="00FC53B0">
            <w:pPr>
              <w:jc w:val="center"/>
              <w:rPr>
                <w:rFonts w:eastAsiaTheme="minorEastAsia"/>
                <w:lang w:eastAsia="zh-CN"/>
              </w:rPr>
            </w:pPr>
            <w:r w:rsidRPr="00157F42">
              <w:t>0.9</w:t>
            </w:r>
            <w:r>
              <w:rPr>
                <w:rFonts w:eastAsiaTheme="minorEastAsia" w:hint="eastAsia"/>
                <w:lang w:eastAsia="zh-CN"/>
              </w:rPr>
              <w:t>4</w:t>
            </w:r>
          </w:p>
        </w:tc>
        <w:tc>
          <w:tcPr>
            <w:tcW w:w="0" w:type="auto"/>
            <w:shd w:val="clear" w:color="auto" w:fill="auto"/>
            <w:vAlign w:val="center"/>
          </w:tcPr>
          <w:p w14:paraId="5DD39B2E" w14:textId="77777777" w:rsidR="00AE7AD0" w:rsidRPr="00157F42" w:rsidRDefault="00AE7AD0" w:rsidP="00FC53B0">
            <w:pPr>
              <w:spacing w:before="40"/>
              <w:jc w:val="center"/>
              <w:rPr>
                <w:rFonts w:eastAsiaTheme="minorEastAsia"/>
                <w:lang w:eastAsia="zh-CN"/>
              </w:rPr>
            </w:pPr>
            <w:r w:rsidRPr="00157F42">
              <w:rPr>
                <w:rFonts w:eastAsiaTheme="minorEastAsia"/>
                <w:lang w:eastAsia="zh-CN"/>
              </w:rPr>
              <w:t>1.9</w:t>
            </w:r>
            <w:r>
              <w:rPr>
                <w:rFonts w:eastAsiaTheme="minorEastAsia" w:hint="eastAsia"/>
                <w:lang w:eastAsia="zh-CN"/>
              </w:rPr>
              <w:t>4</w:t>
            </w:r>
          </w:p>
        </w:tc>
        <w:tc>
          <w:tcPr>
            <w:tcW w:w="0" w:type="auto"/>
            <w:shd w:val="clear" w:color="auto" w:fill="00B050"/>
            <w:vAlign w:val="center"/>
          </w:tcPr>
          <w:p w14:paraId="19F52D2C" w14:textId="77777777" w:rsidR="00AE7AD0" w:rsidRPr="00FE10C3" w:rsidRDefault="00AE7AD0" w:rsidP="00FC53B0">
            <w:pPr>
              <w:jc w:val="center"/>
              <w:rPr>
                <w:rFonts w:eastAsiaTheme="minorEastAsia"/>
                <w:lang w:eastAsia="zh-CN"/>
              </w:rPr>
            </w:pPr>
            <w:r w:rsidRPr="00157F42">
              <w:t>0.8</w:t>
            </w:r>
            <w:r>
              <w:rPr>
                <w:rFonts w:eastAsiaTheme="minorEastAsia" w:hint="eastAsia"/>
                <w:lang w:eastAsia="zh-CN"/>
              </w:rPr>
              <w:t>8</w:t>
            </w:r>
          </w:p>
        </w:tc>
        <w:tc>
          <w:tcPr>
            <w:tcW w:w="0" w:type="auto"/>
            <w:shd w:val="clear" w:color="auto" w:fill="auto"/>
            <w:vAlign w:val="center"/>
          </w:tcPr>
          <w:p w14:paraId="6DD2B551" w14:textId="77777777" w:rsidR="00AE7AD0" w:rsidRPr="00157F42" w:rsidRDefault="00AE7AD0" w:rsidP="00FC53B0">
            <w:pPr>
              <w:jc w:val="center"/>
              <w:rPr>
                <w:rFonts w:eastAsiaTheme="minorEastAsia"/>
                <w:lang w:eastAsia="zh-CN"/>
              </w:rPr>
            </w:pPr>
            <w:r>
              <w:rPr>
                <w:rFonts w:eastAsiaTheme="minorEastAsia" w:hint="eastAsia"/>
                <w:lang w:eastAsia="zh-CN"/>
              </w:rPr>
              <w:t>1.88</w:t>
            </w:r>
          </w:p>
        </w:tc>
        <w:tc>
          <w:tcPr>
            <w:tcW w:w="0" w:type="auto"/>
            <w:shd w:val="clear" w:color="auto" w:fill="00B050"/>
            <w:vAlign w:val="center"/>
          </w:tcPr>
          <w:p w14:paraId="4782D771" w14:textId="77777777" w:rsidR="00AE7AD0" w:rsidRPr="00FE10C3" w:rsidRDefault="00AE7AD0" w:rsidP="00FC53B0">
            <w:pPr>
              <w:jc w:val="center"/>
              <w:rPr>
                <w:rFonts w:eastAsiaTheme="minorEastAsia"/>
                <w:lang w:eastAsia="zh-CN"/>
              </w:rPr>
            </w:pPr>
            <w:r w:rsidRPr="00157F42">
              <w:t>0.8</w:t>
            </w:r>
            <w:r>
              <w:rPr>
                <w:rFonts w:eastAsiaTheme="minorEastAsia" w:hint="eastAsia"/>
                <w:lang w:eastAsia="zh-CN"/>
              </w:rPr>
              <w:t>5</w:t>
            </w:r>
          </w:p>
        </w:tc>
        <w:tc>
          <w:tcPr>
            <w:tcW w:w="0" w:type="auto"/>
            <w:shd w:val="clear" w:color="auto" w:fill="auto"/>
            <w:vAlign w:val="center"/>
          </w:tcPr>
          <w:p w14:paraId="018FDD00" w14:textId="77777777" w:rsidR="00AE7AD0" w:rsidRPr="00157F42" w:rsidDel="006950B0" w:rsidRDefault="00AE7AD0" w:rsidP="00FC53B0">
            <w:pPr>
              <w:jc w:val="center"/>
              <w:rPr>
                <w:rFonts w:eastAsiaTheme="minorEastAsia"/>
                <w:lang w:eastAsia="zh-CN"/>
              </w:rPr>
            </w:pPr>
            <w:r>
              <w:rPr>
                <w:rFonts w:eastAsiaTheme="minorEastAsia" w:hint="eastAsia"/>
                <w:lang w:eastAsia="zh-CN"/>
              </w:rPr>
              <w:t>1.85</w:t>
            </w:r>
          </w:p>
        </w:tc>
      </w:tr>
      <w:tr w:rsidR="00AE7AD0" w:rsidRPr="00157F42" w14:paraId="4D5ADEA1" w14:textId="77777777" w:rsidTr="00FC53B0">
        <w:tc>
          <w:tcPr>
            <w:tcW w:w="0" w:type="auto"/>
            <w:vMerge/>
            <w:tcBorders>
              <w:left w:val="single" w:sz="8" w:space="0" w:color="auto"/>
            </w:tcBorders>
            <w:shd w:val="clear" w:color="auto" w:fill="A6A6A6" w:themeFill="background1" w:themeFillShade="A6"/>
            <w:vAlign w:val="center"/>
          </w:tcPr>
          <w:p w14:paraId="24DBC0F4" w14:textId="77777777" w:rsidR="00AE7AD0" w:rsidRPr="00157F42" w:rsidRDefault="00AE7AD0" w:rsidP="00FC53B0">
            <w:pPr>
              <w:jc w:val="center"/>
              <w:rPr>
                <w:b/>
              </w:rPr>
            </w:pPr>
          </w:p>
        </w:tc>
        <w:tc>
          <w:tcPr>
            <w:tcW w:w="0" w:type="auto"/>
            <w:vMerge/>
            <w:shd w:val="clear" w:color="auto" w:fill="A6A6A6" w:themeFill="background1" w:themeFillShade="A6"/>
            <w:vAlign w:val="center"/>
          </w:tcPr>
          <w:p w14:paraId="1D8607E7" w14:textId="77777777" w:rsidR="00AE7AD0" w:rsidRPr="00157F42" w:rsidRDefault="00AE7AD0" w:rsidP="00FC53B0">
            <w:pPr>
              <w:jc w:val="center"/>
              <w:rPr>
                <w:b/>
              </w:rPr>
            </w:pPr>
          </w:p>
        </w:tc>
        <w:tc>
          <w:tcPr>
            <w:tcW w:w="0" w:type="auto"/>
            <w:vAlign w:val="center"/>
          </w:tcPr>
          <w:p w14:paraId="39E9EE0A" w14:textId="77777777" w:rsidR="00AE7AD0" w:rsidRPr="00157F42" w:rsidRDefault="00AE7AD0" w:rsidP="00FC53B0">
            <w:pPr>
              <w:jc w:val="center"/>
              <w:rPr>
                <w:rFonts w:eastAsiaTheme="minorEastAsia"/>
                <w:color w:val="000000"/>
                <w:lang w:eastAsia="zh-CN"/>
              </w:rPr>
            </w:pPr>
            <w:r w:rsidRPr="00157F42">
              <w:rPr>
                <w:rFonts w:eastAsiaTheme="minorEastAsia"/>
                <w:color w:val="000000"/>
                <w:lang w:eastAsia="zh-CN"/>
              </w:rPr>
              <w:t>2</w:t>
            </w:r>
          </w:p>
        </w:tc>
        <w:tc>
          <w:tcPr>
            <w:tcW w:w="0" w:type="auto"/>
            <w:shd w:val="clear" w:color="auto" w:fill="00B050"/>
            <w:vAlign w:val="center"/>
          </w:tcPr>
          <w:p w14:paraId="5E5DD1E8" w14:textId="77777777" w:rsidR="00AE7AD0" w:rsidRPr="00157F42" w:rsidRDefault="00AE7AD0" w:rsidP="00FC53B0">
            <w:pPr>
              <w:jc w:val="center"/>
            </w:pPr>
            <w:r w:rsidRPr="00157F42">
              <w:t>0.88</w:t>
            </w:r>
          </w:p>
        </w:tc>
        <w:tc>
          <w:tcPr>
            <w:tcW w:w="0" w:type="auto"/>
            <w:shd w:val="clear" w:color="auto" w:fill="auto"/>
            <w:vAlign w:val="center"/>
          </w:tcPr>
          <w:p w14:paraId="504A9263" w14:textId="77777777" w:rsidR="00AE7AD0" w:rsidRPr="00157F42" w:rsidRDefault="00AE7AD0" w:rsidP="00FC53B0">
            <w:pPr>
              <w:spacing w:before="40"/>
              <w:jc w:val="center"/>
              <w:rPr>
                <w:rFonts w:eastAsiaTheme="minorEastAsia"/>
                <w:lang w:eastAsia="zh-CN"/>
              </w:rPr>
            </w:pPr>
            <w:r w:rsidRPr="00157F42">
              <w:rPr>
                <w:rFonts w:eastAsiaTheme="minorEastAsia"/>
                <w:lang w:eastAsia="zh-CN"/>
              </w:rPr>
              <w:t>1.88</w:t>
            </w:r>
          </w:p>
        </w:tc>
        <w:tc>
          <w:tcPr>
            <w:tcW w:w="0" w:type="auto"/>
            <w:shd w:val="clear" w:color="auto" w:fill="00B050"/>
            <w:vAlign w:val="center"/>
          </w:tcPr>
          <w:p w14:paraId="57DEC963" w14:textId="77777777" w:rsidR="00AE7AD0" w:rsidRPr="00157F42" w:rsidRDefault="00AE7AD0" w:rsidP="00FC53B0">
            <w:pPr>
              <w:jc w:val="center"/>
            </w:pPr>
            <w:r w:rsidRPr="00157F42">
              <w:t>0.82</w:t>
            </w:r>
          </w:p>
        </w:tc>
        <w:tc>
          <w:tcPr>
            <w:tcW w:w="0" w:type="auto"/>
            <w:shd w:val="clear" w:color="auto" w:fill="auto"/>
            <w:vAlign w:val="center"/>
          </w:tcPr>
          <w:p w14:paraId="18E0CA9C" w14:textId="77777777" w:rsidR="00AE7AD0" w:rsidRPr="00157F42" w:rsidRDefault="00AE7AD0" w:rsidP="00FC53B0">
            <w:pPr>
              <w:jc w:val="center"/>
              <w:rPr>
                <w:rFonts w:eastAsiaTheme="minorEastAsia"/>
                <w:lang w:eastAsia="zh-CN"/>
              </w:rPr>
            </w:pPr>
            <w:r>
              <w:rPr>
                <w:rFonts w:eastAsiaTheme="minorEastAsia" w:hint="eastAsia"/>
                <w:lang w:eastAsia="zh-CN"/>
              </w:rPr>
              <w:t>1.82</w:t>
            </w:r>
          </w:p>
        </w:tc>
        <w:tc>
          <w:tcPr>
            <w:tcW w:w="0" w:type="auto"/>
            <w:shd w:val="clear" w:color="auto" w:fill="00B050"/>
            <w:vAlign w:val="center"/>
          </w:tcPr>
          <w:p w14:paraId="02C98EE1" w14:textId="77777777" w:rsidR="00AE7AD0" w:rsidRPr="00157F42" w:rsidRDefault="00AE7AD0" w:rsidP="00FC53B0">
            <w:pPr>
              <w:jc w:val="center"/>
            </w:pPr>
            <w:r w:rsidRPr="00157F42">
              <w:t>0.79</w:t>
            </w:r>
          </w:p>
        </w:tc>
        <w:tc>
          <w:tcPr>
            <w:tcW w:w="0" w:type="auto"/>
            <w:shd w:val="clear" w:color="auto" w:fill="auto"/>
            <w:vAlign w:val="center"/>
          </w:tcPr>
          <w:p w14:paraId="097AF6CD" w14:textId="77777777" w:rsidR="00AE7AD0" w:rsidRPr="0021073A" w:rsidDel="006950B0" w:rsidRDefault="00AE7AD0" w:rsidP="00FC53B0">
            <w:pPr>
              <w:jc w:val="center"/>
              <w:rPr>
                <w:rFonts w:eastAsiaTheme="minorEastAsia"/>
                <w:lang w:eastAsia="zh-CN"/>
              </w:rPr>
            </w:pPr>
            <w:r>
              <w:rPr>
                <w:rFonts w:eastAsiaTheme="minorEastAsia" w:hint="eastAsia"/>
                <w:lang w:eastAsia="zh-CN"/>
              </w:rPr>
              <w:t>1.79</w:t>
            </w:r>
          </w:p>
        </w:tc>
      </w:tr>
      <w:tr w:rsidR="00AE7AD0" w:rsidRPr="00157F42" w14:paraId="5084134F" w14:textId="77777777" w:rsidTr="00FC53B0">
        <w:tc>
          <w:tcPr>
            <w:tcW w:w="0" w:type="auto"/>
            <w:vMerge/>
            <w:tcBorders>
              <w:left w:val="single" w:sz="8" w:space="0" w:color="auto"/>
            </w:tcBorders>
            <w:shd w:val="clear" w:color="auto" w:fill="A6A6A6" w:themeFill="background1" w:themeFillShade="A6"/>
            <w:vAlign w:val="center"/>
          </w:tcPr>
          <w:p w14:paraId="321BB440" w14:textId="77777777" w:rsidR="00AE7AD0" w:rsidRPr="00157F42" w:rsidRDefault="00AE7AD0" w:rsidP="00FC53B0">
            <w:pPr>
              <w:jc w:val="center"/>
              <w:rPr>
                <w:b/>
              </w:rPr>
            </w:pPr>
          </w:p>
        </w:tc>
        <w:tc>
          <w:tcPr>
            <w:tcW w:w="0" w:type="auto"/>
            <w:tcBorders>
              <w:bottom w:val="single" w:sz="8" w:space="0" w:color="auto"/>
            </w:tcBorders>
            <w:shd w:val="clear" w:color="auto" w:fill="A6A6A6" w:themeFill="background1" w:themeFillShade="A6"/>
            <w:vAlign w:val="center"/>
          </w:tcPr>
          <w:p w14:paraId="6BDEC9C6" w14:textId="77777777" w:rsidR="00AE7AD0" w:rsidRPr="00157F42" w:rsidRDefault="00AE7AD0" w:rsidP="00FC53B0">
            <w:pPr>
              <w:jc w:val="center"/>
              <w:rPr>
                <w:b/>
              </w:rPr>
            </w:pPr>
            <w:r w:rsidRPr="00157F42">
              <w:rPr>
                <w:rFonts w:eastAsiaTheme="minorEastAsia"/>
                <w:b/>
                <w:lang w:eastAsia="zh-CN"/>
              </w:rPr>
              <w:t>7</w:t>
            </w:r>
          </w:p>
        </w:tc>
        <w:tc>
          <w:tcPr>
            <w:tcW w:w="0" w:type="auto"/>
            <w:tcBorders>
              <w:bottom w:val="single" w:sz="8" w:space="0" w:color="auto"/>
            </w:tcBorders>
            <w:vAlign w:val="center"/>
          </w:tcPr>
          <w:p w14:paraId="5CEF988E" w14:textId="77777777" w:rsidR="00AE7AD0" w:rsidRPr="00157F42" w:rsidRDefault="00AE7AD0" w:rsidP="00FC53B0">
            <w:pPr>
              <w:jc w:val="center"/>
              <w:rPr>
                <w:rFonts w:eastAsiaTheme="minorEastAsia"/>
                <w:b/>
                <w:lang w:eastAsia="zh-CN"/>
              </w:rPr>
            </w:pPr>
            <w:r w:rsidRPr="00157F42">
              <w:rPr>
                <w:rFonts w:eastAsiaTheme="minorEastAsia"/>
                <w:b/>
                <w:lang w:eastAsia="zh-CN"/>
              </w:rPr>
              <w:t>2</w:t>
            </w:r>
          </w:p>
        </w:tc>
        <w:tc>
          <w:tcPr>
            <w:tcW w:w="0" w:type="auto"/>
            <w:tcBorders>
              <w:bottom w:val="single" w:sz="8" w:space="0" w:color="auto"/>
            </w:tcBorders>
            <w:shd w:val="clear" w:color="auto" w:fill="00B050"/>
            <w:vAlign w:val="center"/>
          </w:tcPr>
          <w:p w14:paraId="6EBC6184" w14:textId="77777777" w:rsidR="00AE7AD0" w:rsidRPr="00FE10C3" w:rsidRDefault="00AE7AD0" w:rsidP="00FC53B0">
            <w:pPr>
              <w:jc w:val="center"/>
              <w:rPr>
                <w:rFonts w:eastAsiaTheme="minorEastAsia"/>
                <w:lang w:eastAsia="zh-CN"/>
              </w:rPr>
            </w:pPr>
            <w:r w:rsidRPr="00157F42">
              <w:t>0.8</w:t>
            </w:r>
            <w:r>
              <w:rPr>
                <w:rFonts w:eastAsiaTheme="minorEastAsia" w:hint="eastAsia"/>
                <w:lang w:eastAsia="zh-CN"/>
              </w:rPr>
              <w:t>3</w:t>
            </w:r>
          </w:p>
        </w:tc>
        <w:tc>
          <w:tcPr>
            <w:tcW w:w="0" w:type="auto"/>
            <w:tcBorders>
              <w:bottom w:val="single" w:sz="8" w:space="0" w:color="auto"/>
            </w:tcBorders>
            <w:shd w:val="clear" w:color="auto" w:fill="auto"/>
            <w:vAlign w:val="center"/>
          </w:tcPr>
          <w:p w14:paraId="4BF5EE4D" w14:textId="77777777" w:rsidR="00AE7AD0" w:rsidRPr="00157F42" w:rsidRDefault="00AE7AD0" w:rsidP="00FC53B0">
            <w:pPr>
              <w:spacing w:before="40"/>
              <w:jc w:val="center"/>
              <w:rPr>
                <w:rFonts w:ascii="Arial" w:eastAsiaTheme="minorEastAsia" w:hAnsi="Arial" w:cs="Arial"/>
                <w:i/>
                <w:iCs/>
                <w:lang w:eastAsia="zh-CN"/>
              </w:rPr>
            </w:pPr>
            <w:r w:rsidRPr="00157F42">
              <w:rPr>
                <w:rFonts w:eastAsiaTheme="minorEastAsia"/>
                <w:lang w:eastAsia="zh-CN"/>
              </w:rPr>
              <w:t>1.8</w:t>
            </w:r>
            <w:r>
              <w:rPr>
                <w:rFonts w:eastAsiaTheme="minorEastAsia" w:hint="eastAsia"/>
                <w:lang w:eastAsia="zh-CN"/>
              </w:rPr>
              <w:t>3</w:t>
            </w:r>
          </w:p>
        </w:tc>
        <w:tc>
          <w:tcPr>
            <w:tcW w:w="0" w:type="auto"/>
            <w:tcBorders>
              <w:bottom w:val="single" w:sz="8" w:space="0" w:color="auto"/>
            </w:tcBorders>
            <w:shd w:val="clear" w:color="auto" w:fill="00B050"/>
            <w:vAlign w:val="center"/>
          </w:tcPr>
          <w:p w14:paraId="34C3E8CC" w14:textId="77777777" w:rsidR="00AE7AD0" w:rsidRPr="00FE10C3" w:rsidRDefault="00AE7AD0" w:rsidP="00FC53B0">
            <w:pPr>
              <w:jc w:val="center"/>
              <w:rPr>
                <w:rFonts w:ascii="Arial" w:eastAsiaTheme="minorEastAsia" w:hAnsi="Arial" w:cs="Arial"/>
                <w:i/>
                <w:iCs/>
                <w:lang w:eastAsia="zh-CN"/>
              </w:rPr>
            </w:pPr>
            <w:r w:rsidRPr="00157F42">
              <w:t>0.7</w:t>
            </w:r>
            <w:r>
              <w:rPr>
                <w:rFonts w:eastAsiaTheme="minorEastAsia" w:hint="eastAsia"/>
                <w:lang w:eastAsia="zh-CN"/>
              </w:rPr>
              <w:t>7</w:t>
            </w:r>
          </w:p>
        </w:tc>
        <w:tc>
          <w:tcPr>
            <w:tcW w:w="0" w:type="auto"/>
            <w:tcBorders>
              <w:bottom w:val="single" w:sz="8" w:space="0" w:color="auto"/>
            </w:tcBorders>
            <w:shd w:val="clear" w:color="auto" w:fill="auto"/>
            <w:vAlign w:val="center"/>
          </w:tcPr>
          <w:p w14:paraId="5AC6B85E" w14:textId="77777777" w:rsidR="00AE7AD0" w:rsidRPr="00157F42" w:rsidRDefault="00AE7AD0" w:rsidP="00FC53B0">
            <w:pPr>
              <w:jc w:val="center"/>
              <w:rPr>
                <w:rFonts w:ascii="Arial" w:eastAsiaTheme="minorEastAsia" w:hAnsi="Arial" w:cs="Arial"/>
                <w:i/>
                <w:iCs/>
                <w:lang w:eastAsia="zh-CN"/>
              </w:rPr>
            </w:pPr>
            <w:r>
              <w:rPr>
                <w:rFonts w:eastAsiaTheme="minorEastAsia" w:hint="eastAsia"/>
                <w:lang w:eastAsia="zh-CN"/>
              </w:rPr>
              <w:t>1.77</w:t>
            </w:r>
          </w:p>
        </w:tc>
        <w:tc>
          <w:tcPr>
            <w:tcW w:w="0" w:type="auto"/>
            <w:tcBorders>
              <w:bottom w:val="single" w:sz="8" w:space="0" w:color="auto"/>
            </w:tcBorders>
            <w:shd w:val="clear" w:color="auto" w:fill="00B050"/>
            <w:vAlign w:val="center"/>
          </w:tcPr>
          <w:p w14:paraId="149BDB52" w14:textId="77777777" w:rsidR="00AE7AD0" w:rsidRPr="00FE10C3" w:rsidRDefault="00AE7AD0" w:rsidP="00FC53B0">
            <w:pPr>
              <w:jc w:val="center"/>
              <w:rPr>
                <w:rFonts w:ascii="Arial" w:eastAsiaTheme="minorEastAsia" w:hAnsi="Arial" w:cs="Arial"/>
                <w:i/>
                <w:iCs/>
                <w:lang w:eastAsia="zh-CN"/>
              </w:rPr>
            </w:pPr>
            <w:r w:rsidRPr="00157F42">
              <w:t>0.7</w:t>
            </w:r>
            <w:r>
              <w:rPr>
                <w:rFonts w:eastAsiaTheme="minorEastAsia" w:hint="eastAsia"/>
                <w:lang w:eastAsia="zh-CN"/>
              </w:rPr>
              <w:t>4</w:t>
            </w:r>
          </w:p>
        </w:tc>
        <w:tc>
          <w:tcPr>
            <w:tcW w:w="0" w:type="auto"/>
            <w:tcBorders>
              <w:bottom w:val="single" w:sz="8" w:space="0" w:color="auto"/>
            </w:tcBorders>
            <w:shd w:val="clear" w:color="auto" w:fill="auto"/>
            <w:vAlign w:val="center"/>
          </w:tcPr>
          <w:p w14:paraId="3A39A537" w14:textId="77777777" w:rsidR="00AE7AD0" w:rsidRPr="0021073A" w:rsidDel="006950B0" w:rsidRDefault="00AE7AD0" w:rsidP="00FC53B0">
            <w:pPr>
              <w:jc w:val="center"/>
              <w:rPr>
                <w:rFonts w:eastAsiaTheme="minorEastAsia"/>
                <w:lang w:eastAsia="zh-CN"/>
              </w:rPr>
            </w:pPr>
            <w:r>
              <w:rPr>
                <w:rFonts w:eastAsiaTheme="minorEastAsia" w:hint="eastAsia"/>
                <w:lang w:eastAsia="zh-CN"/>
              </w:rPr>
              <w:t>1.74</w:t>
            </w:r>
          </w:p>
        </w:tc>
      </w:tr>
    </w:tbl>
    <w:p w14:paraId="4ED18C27" w14:textId="744F580D" w:rsidR="00AE7AD0" w:rsidRDefault="00AE7AD0" w:rsidP="002416BF">
      <w:pPr>
        <w:pStyle w:val="ListParagraph"/>
        <w:numPr>
          <w:ilvl w:val="1"/>
          <w:numId w:val="12"/>
        </w:numPr>
        <w:rPr>
          <w:rFonts w:ascii="Times New Roman" w:hAnsi="Times New Roman"/>
          <w:lang w:val="en-GB"/>
        </w:rPr>
      </w:pPr>
      <w:r w:rsidRPr="00AE7AD0">
        <w:rPr>
          <w:rFonts w:ascii="Times New Roman" w:hAnsi="Times New Roman"/>
          <w:lang w:val="en-GB"/>
        </w:rPr>
        <w:t>Similarly, the latency values for dynamic UL in FDD for SCS = 15/30/60KHz and uplink with configured grant in TDD with SCS = 30/60KHz are presented.</w:t>
      </w:r>
    </w:p>
    <w:p w14:paraId="22F1DFEA" w14:textId="4ED09C93" w:rsidR="00FC53B0" w:rsidRDefault="00FC53B0" w:rsidP="00FC53B0">
      <w:pPr>
        <w:rPr>
          <w:lang w:val="en-GB"/>
        </w:rPr>
      </w:pPr>
    </w:p>
    <w:p w14:paraId="6F155E90" w14:textId="48B9E9C7" w:rsidR="00FC53B0" w:rsidRDefault="00FC53B0" w:rsidP="002416BF">
      <w:pPr>
        <w:pStyle w:val="ListParagraph"/>
        <w:numPr>
          <w:ilvl w:val="0"/>
          <w:numId w:val="12"/>
        </w:numPr>
        <w:jc w:val="both"/>
        <w:rPr>
          <w:rFonts w:ascii="Times New Roman" w:hAnsi="Times New Roman"/>
          <w:b/>
          <w:u w:val="single"/>
          <w:lang w:val="en-GB"/>
        </w:rPr>
      </w:pPr>
      <w:r>
        <w:rPr>
          <w:rFonts w:ascii="Times New Roman" w:hAnsi="Times New Roman"/>
          <w:b/>
          <w:highlight w:val="cyan"/>
          <w:u w:val="single"/>
          <w:lang w:val="en-GB"/>
        </w:rPr>
        <w:t>R1-1900</w:t>
      </w:r>
      <w:r w:rsidR="00D12B3A">
        <w:rPr>
          <w:rFonts w:ascii="Times New Roman" w:hAnsi="Times New Roman"/>
          <w:b/>
          <w:highlight w:val="cyan"/>
          <w:u w:val="single"/>
          <w:lang w:val="en-GB"/>
        </w:rPr>
        <w:t>373</w:t>
      </w:r>
      <w:r>
        <w:rPr>
          <w:rFonts w:ascii="Times New Roman" w:hAnsi="Times New Roman"/>
          <w:b/>
          <w:highlight w:val="cyan"/>
          <w:u w:val="single"/>
          <w:lang w:val="en-GB"/>
        </w:rPr>
        <w:t xml:space="preserve"> “</w:t>
      </w:r>
      <w:r w:rsidR="00D12B3A">
        <w:rPr>
          <w:rFonts w:ascii="Times New Roman" w:hAnsi="Times New Roman"/>
          <w:b/>
          <w:highlight w:val="cyan"/>
          <w:u w:val="single"/>
          <w:lang w:val="en-GB"/>
        </w:rPr>
        <w:t>SONY” [9</w:t>
      </w:r>
      <w:r w:rsidRPr="00A66B74">
        <w:rPr>
          <w:rFonts w:ascii="Times New Roman" w:hAnsi="Times New Roman"/>
          <w:b/>
          <w:highlight w:val="cyan"/>
          <w:u w:val="single"/>
          <w:lang w:val="en-GB"/>
        </w:rPr>
        <w:t>]:</w:t>
      </w:r>
    </w:p>
    <w:p w14:paraId="34139A5B" w14:textId="393E2FA1" w:rsidR="00FC53B0" w:rsidRPr="00997C69" w:rsidRDefault="00997C69" w:rsidP="002416BF">
      <w:pPr>
        <w:pStyle w:val="ListParagraph"/>
        <w:numPr>
          <w:ilvl w:val="1"/>
          <w:numId w:val="12"/>
        </w:numPr>
        <w:rPr>
          <w:rFonts w:ascii="Times New Roman" w:hAnsi="Times New Roman"/>
          <w:lang w:val="en-GB"/>
        </w:rPr>
      </w:pPr>
      <w:r w:rsidRPr="00997C69">
        <w:rPr>
          <w:rFonts w:ascii="Times New Roman" w:hAnsi="Times New Roman"/>
          <w:lang w:val="en-GB"/>
        </w:rPr>
        <w:t xml:space="preserve">The gNB processing is given as : </w:t>
      </w:r>
    </w:p>
    <w:p w14:paraId="382FFA3A" w14:textId="77777777" w:rsidR="00997C69" w:rsidRPr="00997C69" w:rsidRDefault="00997C69" w:rsidP="002416BF">
      <w:pPr>
        <w:pStyle w:val="ListParagraph"/>
        <w:numPr>
          <w:ilvl w:val="2"/>
          <w:numId w:val="12"/>
        </w:numPr>
        <w:rPr>
          <w:rFonts w:ascii="Times New Roman" w:hAnsi="Times New Roman"/>
        </w:rPr>
      </w:pPr>
      <w:r w:rsidRPr="00997C69">
        <w:rPr>
          <w:rFonts w:ascii="Times New Roman" w:hAnsi="Times New Roman"/>
        </w:rPr>
        <w:lastRenderedPageBreak/>
        <w:t xml:space="preserve">Processing time for PUCCH  is </w:t>
      </w:r>
      <m:oMath>
        <m:sSub>
          <m:sSubPr>
            <m:ctrlPr>
              <w:rPr>
                <w:rFonts w:ascii="Cambria Math" w:hAnsi="Cambria Math"/>
                <w:i/>
                <w:lang w:val="en-GB" w:eastAsia="x-none"/>
              </w:rPr>
            </m:ctrlPr>
          </m:sSubPr>
          <m:e>
            <m:r>
              <w:rPr>
                <w:rFonts w:ascii="Cambria Math" w:hAnsi="Cambria Math"/>
              </w:rPr>
              <m:t>N</m:t>
            </m:r>
          </m:e>
          <m:sub>
            <m:r>
              <w:rPr>
                <w:rFonts w:ascii="Cambria Math" w:hAnsi="Cambria Math"/>
              </w:rPr>
              <m:t>3</m:t>
            </m:r>
          </m:sub>
        </m:sSub>
        <m:r>
          <w:rPr>
            <w:rFonts w:ascii="Cambria Math" w:hAnsi="Cambria Math"/>
          </w:rPr>
          <m:t>=</m:t>
        </m:r>
        <m:d>
          <m:dPr>
            <m:begChr m:val="⌈"/>
            <m:endChr m:val="⌉"/>
            <m:ctrlPr>
              <w:rPr>
                <w:rFonts w:ascii="Cambria Math" w:hAnsi="Cambria Math"/>
                <w:i/>
                <w:lang w:val="en-GB" w:eastAsia="x-none"/>
              </w:rPr>
            </m:ctrlPr>
          </m:dPr>
          <m:e>
            <m:f>
              <m:fPr>
                <m:ctrlPr>
                  <w:rPr>
                    <w:rFonts w:ascii="Cambria Math" w:hAnsi="Cambria Math"/>
                    <w:i/>
                    <w:lang w:val="en-GB" w:eastAsia="x-none"/>
                  </w:rPr>
                </m:ctrlPr>
              </m:fPr>
              <m:num>
                <m:sSub>
                  <m:sSubPr>
                    <m:ctrlPr>
                      <w:rPr>
                        <w:rFonts w:ascii="Cambria Math" w:hAnsi="Cambria Math"/>
                        <w:i/>
                        <w:lang w:val="en-GB" w:eastAsia="x-none"/>
                      </w:rPr>
                    </m:ctrlPr>
                  </m:sSubPr>
                  <m:e>
                    <m:r>
                      <w:rPr>
                        <w:rFonts w:ascii="Cambria Math" w:hAnsi="Cambria Math"/>
                      </w:rPr>
                      <m:t>N</m:t>
                    </m:r>
                  </m:e>
                  <m:sub>
                    <m:r>
                      <w:rPr>
                        <w:rFonts w:ascii="Cambria Math" w:hAnsi="Cambria Math"/>
                      </w:rPr>
                      <m:t>2</m:t>
                    </m:r>
                  </m:sub>
                </m:sSub>
              </m:num>
              <m:den>
                <m:r>
                  <w:rPr>
                    <w:rFonts w:ascii="Cambria Math" w:hAnsi="Cambria Math"/>
                  </w:rPr>
                  <m:t>2</m:t>
                </m:r>
              </m:den>
            </m:f>
          </m:e>
        </m:d>
      </m:oMath>
    </w:p>
    <w:p w14:paraId="239F4742" w14:textId="77777777" w:rsidR="00997C69" w:rsidRPr="00997C69" w:rsidRDefault="00997C69" w:rsidP="002416BF">
      <w:pPr>
        <w:pStyle w:val="ListParagraph"/>
        <w:numPr>
          <w:ilvl w:val="2"/>
          <w:numId w:val="12"/>
        </w:numPr>
        <w:rPr>
          <w:rFonts w:ascii="Times New Roman" w:hAnsi="Times New Roman"/>
        </w:rPr>
      </w:pPr>
      <w:r w:rsidRPr="00997C69">
        <w:rPr>
          <w:rFonts w:ascii="Times New Roman" w:hAnsi="Times New Roman"/>
        </w:rPr>
        <w:t xml:space="preserve">Processing time for PUSCH is </w:t>
      </w:r>
      <m:oMath>
        <m:sSub>
          <m:sSubPr>
            <m:ctrlPr>
              <w:rPr>
                <w:rFonts w:ascii="Cambria Math" w:hAnsi="Cambria Math"/>
                <w:i/>
                <w:lang w:val="en-GB" w:eastAsia="x-none"/>
              </w:rPr>
            </m:ctrlPr>
          </m:sSubPr>
          <m:e>
            <m:r>
              <w:rPr>
                <w:rFonts w:ascii="Cambria Math" w:hAnsi="Cambria Math"/>
              </w:rPr>
              <m:t>N</m:t>
            </m:r>
          </m:e>
          <m:sub>
            <m:r>
              <w:rPr>
                <w:rFonts w:ascii="Cambria Math" w:hAnsi="Cambria Math"/>
              </w:rPr>
              <m:t>4</m:t>
            </m:r>
          </m:sub>
        </m:sSub>
        <m:r>
          <w:rPr>
            <w:rFonts w:ascii="Cambria Math" w:hAnsi="Cambria Math"/>
          </w:rPr>
          <m:t>=</m:t>
        </m:r>
        <m:d>
          <m:dPr>
            <m:begChr m:val="⌈"/>
            <m:endChr m:val="⌉"/>
            <m:ctrlPr>
              <w:rPr>
                <w:rFonts w:ascii="Cambria Math" w:hAnsi="Cambria Math"/>
                <w:i/>
                <w:lang w:val="en-GB" w:eastAsia="x-none"/>
              </w:rPr>
            </m:ctrlPr>
          </m:dPr>
          <m:e>
            <m:f>
              <m:fPr>
                <m:ctrlPr>
                  <w:rPr>
                    <w:rFonts w:ascii="Cambria Math" w:hAnsi="Cambria Math"/>
                    <w:i/>
                    <w:lang w:val="en-GB" w:eastAsia="x-none"/>
                  </w:rPr>
                </m:ctrlPr>
              </m:fPr>
              <m:num>
                <m:sSub>
                  <m:sSubPr>
                    <m:ctrlPr>
                      <w:rPr>
                        <w:rFonts w:ascii="Cambria Math" w:hAnsi="Cambria Math"/>
                        <w:i/>
                        <w:lang w:val="en-GB" w:eastAsia="x-none"/>
                      </w:rPr>
                    </m:ctrlPr>
                  </m:sSubPr>
                  <m:e>
                    <m:r>
                      <w:rPr>
                        <w:rFonts w:ascii="Cambria Math" w:hAnsi="Cambria Math"/>
                      </w:rPr>
                      <m:t>N</m:t>
                    </m:r>
                  </m:e>
                  <m:sub>
                    <m:r>
                      <w:rPr>
                        <w:rFonts w:ascii="Cambria Math" w:hAnsi="Cambria Math"/>
                      </w:rPr>
                      <m:t>1</m:t>
                    </m:r>
                  </m:sub>
                </m:sSub>
              </m:num>
              <m:den>
                <m:r>
                  <w:rPr>
                    <w:rFonts w:ascii="Cambria Math" w:hAnsi="Cambria Math"/>
                  </w:rPr>
                  <m:t>2</m:t>
                </m:r>
              </m:den>
            </m:f>
          </m:e>
        </m:d>
      </m:oMath>
    </w:p>
    <w:p w14:paraId="21B60A55" w14:textId="154194CB" w:rsidR="00997C69" w:rsidRDefault="00997C69" w:rsidP="002416BF">
      <w:pPr>
        <w:pStyle w:val="ListParagraph"/>
        <w:numPr>
          <w:ilvl w:val="1"/>
          <w:numId w:val="12"/>
        </w:numPr>
        <w:rPr>
          <w:rFonts w:ascii="Times New Roman" w:hAnsi="Times New Roman"/>
          <w:lang w:val="en-GB"/>
        </w:rPr>
      </w:pPr>
      <w:r w:rsidRPr="00997C69">
        <w:rPr>
          <w:rFonts w:ascii="Times New Roman" w:hAnsi="Times New Roman"/>
          <w:lang w:val="en-GB"/>
        </w:rPr>
        <w:t xml:space="preserve">Other parameters for DL latency comparison are given </w:t>
      </w:r>
      <w:r>
        <w:rPr>
          <w:rFonts w:ascii="Times New Roman" w:hAnsi="Times New Roman"/>
          <w:lang w:val="en-GB"/>
        </w:rPr>
        <w:t>as</w:t>
      </w:r>
      <w:r w:rsidRPr="00997C69">
        <w:rPr>
          <w:rFonts w:ascii="Times New Roman" w:hAnsi="Times New Roman"/>
          <w:lang w:val="en-GB"/>
        </w:rPr>
        <w:t>:</w:t>
      </w:r>
    </w:p>
    <w:tbl>
      <w:tblPr>
        <w:tblStyle w:val="TableGrid"/>
        <w:tblW w:w="0" w:type="auto"/>
        <w:tblLook w:val="04A0" w:firstRow="1" w:lastRow="0" w:firstColumn="1" w:lastColumn="0" w:noHBand="0" w:noVBand="1"/>
      </w:tblPr>
      <w:tblGrid>
        <w:gridCol w:w="2551"/>
        <w:gridCol w:w="1236"/>
        <w:gridCol w:w="1235"/>
        <w:gridCol w:w="1235"/>
        <w:gridCol w:w="1235"/>
        <w:gridCol w:w="1235"/>
        <w:gridCol w:w="1235"/>
      </w:tblGrid>
      <w:tr w:rsidR="00997C69" w14:paraId="77205E03" w14:textId="77777777" w:rsidTr="00D16082">
        <w:tc>
          <w:tcPr>
            <w:tcW w:w="2689" w:type="dxa"/>
            <w:vMerge w:val="restart"/>
            <w:shd w:val="clear" w:color="auto" w:fill="D9D9D9" w:themeFill="background1" w:themeFillShade="D9"/>
          </w:tcPr>
          <w:p w14:paraId="67FB094A" w14:textId="77777777" w:rsidR="00997C69" w:rsidRPr="006F67FE" w:rsidRDefault="00997C69" w:rsidP="00D16082">
            <w:pPr>
              <w:jc w:val="center"/>
              <w:rPr>
                <w:b/>
              </w:rPr>
            </w:pPr>
            <w:r w:rsidRPr="006F67FE">
              <w:rPr>
                <w:b/>
              </w:rPr>
              <w:t>Parameters</w:t>
            </w:r>
          </w:p>
        </w:tc>
        <w:tc>
          <w:tcPr>
            <w:tcW w:w="3912" w:type="dxa"/>
            <w:gridSpan w:val="3"/>
            <w:shd w:val="clear" w:color="auto" w:fill="D9D9D9" w:themeFill="background1" w:themeFillShade="D9"/>
          </w:tcPr>
          <w:p w14:paraId="24A04D1A" w14:textId="77777777" w:rsidR="00997C69" w:rsidRPr="006F67FE" w:rsidRDefault="00997C69" w:rsidP="00D16082">
            <w:pPr>
              <w:jc w:val="center"/>
              <w:rPr>
                <w:b/>
              </w:rPr>
            </w:pPr>
            <w:r w:rsidRPr="006F67FE">
              <w:rPr>
                <w:b/>
              </w:rPr>
              <w:t>Processing Capability 2</w:t>
            </w:r>
          </w:p>
        </w:tc>
        <w:tc>
          <w:tcPr>
            <w:tcW w:w="3912" w:type="dxa"/>
            <w:gridSpan w:val="3"/>
            <w:shd w:val="clear" w:color="auto" w:fill="D9D9D9" w:themeFill="background1" w:themeFillShade="D9"/>
          </w:tcPr>
          <w:p w14:paraId="34BAA388" w14:textId="77777777" w:rsidR="00997C69" w:rsidRPr="006F67FE" w:rsidRDefault="00997C69" w:rsidP="00D16082">
            <w:pPr>
              <w:jc w:val="center"/>
              <w:rPr>
                <w:b/>
              </w:rPr>
            </w:pPr>
            <w:r w:rsidRPr="006F67FE">
              <w:rPr>
                <w:b/>
              </w:rPr>
              <w:t>New Processing Capability</w:t>
            </w:r>
          </w:p>
        </w:tc>
      </w:tr>
      <w:tr w:rsidR="00997C69" w14:paraId="6E06175E" w14:textId="77777777" w:rsidTr="00D16082">
        <w:tc>
          <w:tcPr>
            <w:tcW w:w="2689" w:type="dxa"/>
            <w:vMerge/>
            <w:shd w:val="clear" w:color="auto" w:fill="D9D9D9" w:themeFill="background1" w:themeFillShade="D9"/>
          </w:tcPr>
          <w:p w14:paraId="2FC38F7A" w14:textId="77777777" w:rsidR="00997C69" w:rsidRPr="006F67FE" w:rsidRDefault="00997C69" w:rsidP="00D16082">
            <w:pPr>
              <w:jc w:val="center"/>
              <w:rPr>
                <w:b/>
              </w:rPr>
            </w:pPr>
          </w:p>
        </w:tc>
        <w:tc>
          <w:tcPr>
            <w:tcW w:w="1304" w:type="dxa"/>
            <w:shd w:val="clear" w:color="auto" w:fill="D9D9D9" w:themeFill="background1" w:themeFillShade="D9"/>
          </w:tcPr>
          <w:p w14:paraId="7C6414DB" w14:textId="77777777" w:rsidR="00997C69" w:rsidRPr="006F67FE" w:rsidRDefault="00997C69" w:rsidP="00D16082">
            <w:pPr>
              <w:jc w:val="center"/>
              <w:rPr>
                <w:b/>
              </w:rPr>
            </w:pPr>
            <w:r w:rsidRPr="006F67FE">
              <w:rPr>
                <w:b/>
              </w:rPr>
              <w:t>15 kHz</w:t>
            </w:r>
          </w:p>
        </w:tc>
        <w:tc>
          <w:tcPr>
            <w:tcW w:w="1304" w:type="dxa"/>
            <w:shd w:val="clear" w:color="auto" w:fill="D9D9D9" w:themeFill="background1" w:themeFillShade="D9"/>
          </w:tcPr>
          <w:p w14:paraId="26811816" w14:textId="77777777" w:rsidR="00997C69" w:rsidRPr="006F67FE" w:rsidRDefault="00997C69" w:rsidP="00D16082">
            <w:pPr>
              <w:jc w:val="center"/>
              <w:rPr>
                <w:b/>
              </w:rPr>
            </w:pPr>
            <w:r w:rsidRPr="006F67FE">
              <w:rPr>
                <w:b/>
              </w:rPr>
              <w:t>30 kHz</w:t>
            </w:r>
          </w:p>
        </w:tc>
        <w:tc>
          <w:tcPr>
            <w:tcW w:w="1304" w:type="dxa"/>
            <w:shd w:val="clear" w:color="auto" w:fill="D9D9D9" w:themeFill="background1" w:themeFillShade="D9"/>
          </w:tcPr>
          <w:p w14:paraId="4185C7A7" w14:textId="77777777" w:rsidR="00997C69" w:rsidRPr="006F67FE" w:rsidRDefault="00997C69" w:rsidP="00D16082">
            <w:pPr>
              <w:jc w:val="center"/>
              <w:rPr>
                <w:b/>
              </w:rPr>
            </w:pPr>
            <w:r w:rsidRPr="006F67FE">
              <w:rPr>
                <w:b/>
              </w:rPr>
              <w:t>60 kHz</w:t>
            </w:r>
          </w:p>
        </w:tc>
        <w:tc>
          <w:tcPr>
            <w:tcW w:w="1304" w:type="dxa"/>
            <w:shd w:val="clear" w:color="auto" w:fill="D9D9D9" w:themeFill="background1" w:themeFillShade="D9"/>
          </w:tcPr>
          <w:p w14:paraId="44492C55" w14:textId="77777777" w:rsidR="00997C69" w:rsidRPr="006F67FE" w:rsidRDefault="00997C69" w:rsidP="00D16082">
            <w:pPr>
              <w:jc w:val="center"/>
              <w:rPr>
                <w:b/>
              </w:rPr>
            </w:pPr>
            <w:r w:rsidRPr="006F67FE">
              <w:rPr>
                <w:b/>
              </w:rPr>
              <w:t>15 kHz</w:t>
            </w:r>
          </w:p>
        </w:tc>
        <w:tc>
          <w:tcPr>
            <w:tcW w:w="1304" w:type="dxa"/>
            <w:shd w:val="clear" w:color="auto" w:fill="D9D9D9" w:themeFill="background1" w:themeFillShade="D9"/>
          </w:tcPr>
          <w:p w14:paraId="46368A7A" w14:textId="77777777" w:rsidR="00997C69" w:rsidRPr="006F67FE" w:rsidRDefault="00997C69" w:rsidP="00D16082">
            <w:pPr>
              <w:jc w:val="center"/>
              <w:rPr>
                <w:b/>
              </w:rPr>
            </w:pPr>
            <w:r w:rsidRPr="006F67FE">
              <w:rPr>
                <w:b/>
              </w:rPr>
              <w:t>30 kHz</w:t>
            </w:r>
          </w:p>
        </w:tc>
        <w:tc>
          <w:tcPr>
            <w:tcW w:w="1304" w:type="dxa"/>
            <w:shd w:val="clear" w:color="auto" w:fill="D9D9D9" w:themeFill="background1" w:themeFillShade="D9"/>
          </w:tcPr>
          <w:p w14:paraId="356B3CBE" w14:textId="77777777" w:rsidR="00997C69" w:rsidRPr="006F67FE" w:rsidRDefault="00997C69" w:rsidP="00D16082">
            <w:pPr>
              <w:jc w:val="center"/>
              <w:rPr>
                <w:b/>
              </w:rPr>
            </w:pPr>
            <w:r w:rsidRPr="006F67FE">
              <w:rPr>
                <w:b/>
              </w:rPr>
              <w:t>60 kHz</w:t>
            </w:r>
          </w:p>
        </w:tc>
      </w:tr>
      <w:tr w:rsidR="00997C69" w14:paraId="7690B2F6" w14:textId="77777777" w:rsidTr="00D16082">
        <w:tc>
          <w:tcPr>
            <w:tcW w:w="2689" w:type="dxa"/>
            <w:shd w:val="clear" w:color="auto" w:fill="F2F2F2" w:themeFill="background1" w:themeFillShade="F2"/>
          </w:tcPr>
          <w:p w14:paraId="7ABB62E3" w14:textId="77777777" w:rsidR="00997C69" w:rsidRDefault="00997C69" w:rsidP="00D16082">
            <w:r w:rsidRPr="006F67FE">
              <w:rPr>
                <w:i/>
              </w:rPr>
              <w:t>N</w:t>
            </w:r>
            <w:r w:rsidRPr="006F67FE">
              <w:rPr>
                <w:vertAlign w:val="subscript"/>
              </w:rPr>
              <w:t>1</w:t>
            </w:r>
            <w:r>
              <w:t xml:space="preserve"> (symbols)</w:t>
            </w:r>
          </w:p>
        </w:tc>
        <w:tc>
          <w:tcPr>
            <w:tcW w:w="1304" w:type="dxa"/>
          </w:tcPr>
          <w:p w14:paraId="01CD947B" w14:textId="77777777" w:rsidR="00997C69" w:rsidRDefault="00997C69" w:rsidP="00D16082">
            <w:pPr>
              <w:jc w:val="center"/>
            </w:pPr>
            <w:r>
              <w:t>3</w:t>
            </w:r>
          </w:p>
        </w:tc>
        <w:tc>
          <w:tcPr>
            <w:tcW w:w="1304" w:type="dxa"/>
          </w:tcPr>
          <w:p w14:paraId="46C5E975" w14:textId="77777777" w:rsidR="00997C69" w:rsidRDefault="00997C69" w:rsidP="00D16082">
            <w:pPr>
              <w:jc w:val="center"/>
            </w:pPr>
            <w:r>
              <w:t>4.5</w:t>
            </w:r>
          </w:p>
        </w:tc>
        <w:tc>
          <w:tcPr>
            <w:tcW w:w="1304" w:type="dxa"/>
          </w:tcPr>
          <w:p w14:paraId="3199FEE1" w14:textId="77777777" w:rsidR="00997C69" w:rsidRDefault="00997C69" w:rsidP="00D16082">
            <w:pPr>
              <w:jc w:val="center"/>
            </w:pPr>
            <w:r>
              <w:t>9</w:t>
            </w:r>
          </w:p>
        </w:tc>
        <w:tc>
          <w:tcPr>
            <w:tcW w:w="1304" w:type="dxa"/>
          </w:tcPr>
          <w:p w14:paraId="7BD3D241" w14:textId="77777777" w:rsidR="00997C69" w:rsidRDefault="00997C69" w:rsidP="00D16082">
            <w:pPr>
              <w:jc w:val="center"/>
            </w:pPr>
            <w:r>
              <w:t>1.5</w:t>
            </w:r>
          </w:p>
        </w:tc>
        <w:tc>
          <w:tcPr>
            <w:tcW w:w="1304" w:type="dxa"/>
          </w:tcPr>
          <w:p w14:paraId="083603A0" w14:textId="77777777" w:rsidR="00997C69" w:rsidRDefault="00997C69" w:rsidP="00D16082">
            <w:pPr>
              <w:jc w:val="center"/>
            </w:pPr>
            <w:r>
              <w:t>2.5</w:t>
            </w:r>
          </w:p>
        </w:tc>
        <w:tc>
          <w:tcPr>
            <w:tcW w:w="1304" w:type="dxa"/>
          </w:tcPr>
          <w:p w14:paraId="1B35B5EB" w14:textId="77777777" w:rsidR="00997C69" w:rsidRDefault="00997C69" w:rsidP="00D16082">
            <w:pPr>
              <w:jc w:val="center"/>
            </w:pPr>
            <w:r>
              <w:t>4.5</w:t>
            </w:r>
          </w:p>
        </w:tc>
      </w:tr>
      <w:tr w:rsidR="00997C69" w14:paraId="1B04F6D9" w14:textId="77777777" w:rsidTr="00D16082">
        <w:tc>
          <w:tcPr>
            <w:tcW w:w="2689" w:type="dxa"/>
            <w:shd w:val="clear" w:color="auto" w:fill="F2F2F2" w:themeFill="background1" w:themeFillShade="F2"/>
          </w:tcPr>
          <w:p w14:paraId="282E8938" w14:textId="77777777" w:rsidR="00997C69" w:rsidRDefault="00997C69" w:rsidP="00D16082">
            <w:r w:rsidRPr="006F67FE">
              <w:rPr>
                <w:i/>
              </w:rPr>
              <w:t>N</w:t>
            </w:r>
            <w:r>
              <w:rPr>
                <w:vertAlign w:val="subscript"/>
              </w:rPr>
              <w:t>3</w:t>
            </w:r>
            <w:r>
              <w:t xml:space="preserve"> (symbols)</w:t>
            </w:r>
          </w:p>
        </w:tc>
        <w:tc>
          <w:tcPr>
            <w:tcW w:w="1304" w:type="dxa"/>
          </w:tcPr>
          <w:p w14:paraId="1C52FAF1" w14:textId="77777777" w:rsidR="00997C69" w:rsidRDefault="00997C69" w:rsidP="00D16082">
            <w:pPr>
              <w:jc w:val="center"/>
            </w:pPr>
            <w:r>
              <w:t>3</w:t>
            </w:r>
          </w:p>
        </w:tc>
        <w:tc>
          <w:tcPr>
            <w:tcW w:w="1304" w:type="dxa"/>
          </w:tcPr>
          <w:p w14:paraId="3671C1F9" w14:textId="77777777" w:rsidR="00997C69" w:rsidRDefault="00997C69" w:rsidP="00D16082">
            <w:pPr>
              <w:jc w:val="center"/>
            </w:pPr>
            <w:r>
              <w:t>3</w:t>
            </w:r>
          </w:p>
        </w:tc>
        <w:tc>
          <w:tcPr>
            <w:tcW w:w="1304" w:type="dxa"/>
          </w:tcPr>
          <w:p w14:paraId="452B3FCE" w14:textId="77777777" w:rsidR="00997C69" w:rsidRDefault="00997C69" w:rsidP="00D16082">
            <w:pPr>
              <w:jc w:val="center"/>
            </w:pPr>
            <w:r>
              <w:t>6</w:t>
            </w:r>
          </w:p>
        </w:tc>
        <w:tc>
          <w:tcPr>
            <w:tcW w:w="1304" w:type="dxa"/>
          </w:tcPr>
          <w:p w14:paraId="273B8D37" w14:textId="77777777" w:rsidR="00997C69" w:rsidRDefault="00997C69" w:rsidP="00D16082">
            <w:pPr>
              <w:jc w:val="center"/>
            </w:pPr>
            <w:r>
              <w:t>2</w:t>
            </w:r>
          </w:p>
        </w:tc>
        <w:tc>
          <w:tcPr>
            <w:tcW w:w="1304" w:type="dxa"/>
          </w:tcPr>
          <w:p w14:paraId="32A5467B" w14:textId="77777777" w:rsidR="00997C69" w:rsidRDefault="00997C69" w:rsidP="00D16082">
            <w:pPr>
              <w:jc w:val="center"/>
            </w:pPr>
            <w:r>
              <w:t>2</w:t>
            </w:r>
          </w:p>
        </w:tc>
        <w:tc>
          <w:tcPr>
            <w:tcW w:w="1304" w:type="dxa"/>
          </w:tcPr>
          <w:p w14:paraId="098DABD0" w14:textId="77777777" w:rsidR="00997C69" w:rsidRDefault="00997C69" w:rsidP="00D16082">
            <w:pPr>
              <w:jc w:val="center"/>
            </w:pPr>
            <w:r>
              <w:t>3</w:t>
            </w:r>
          </w:p>
        </w:tc>
      </w:tr>
      <w:tr w:rsidR="00997C69" w14:paraId="615DEE54" w14:textId="77777777" w:rsidTr="00D16082">
        <w:tc>
          <w:tcPr>
            <w:tcW w:w="2689" w:type="dxa"/>
            <w:shd w:val="clear" w:color="auto" w:fill="F2F2F2" w:themeFill="background1" w:themeFillShade="F2"/>
          </w:tcPr>
          <w:p w14:paraId="287EA3B9" w14:textId="77777777" w:rsidR="00997C69" w:rsidRDefault="00997C69" w:rsidP="00D16082">
            <w:r>
              <w:t>PDCCH duration (symbols)</w:t>
            </w:r>
          </w:p>
        </w:tc>
        <w:tc>
          <w:tcPr>
            <w:tcW w:w="7824" w:type="dxa"/>
            <w:gridSpan w:val="6"/>
          </w:tcPr>
          <w:p w14:paraId="1D5BAF39" w14:textId="77777777" w:rsidR="00997C69" w:rsidRDefault="00997C69" w:rsidP="00D16082">
            <w:pPr>
              <w:jc w:val="center"/>
            </w:pPr>
            <w:r>
              <w:t>1</w:t>
            </w:r>
          </w:p>
        </w:tc>
      </w:tr>
      <w:tr w:rsidR="00997C69" w14:paraId="2921E88C" w14:textId="77777777" w:rsidTr="00D16082">
        <w:tc>
          <w:tcPr>
            <w:tcW w:w="2689" w:type="dxa"/>
            <w:shd w:val="clear" w:color="auto" w:fill="F2F2F2" w:themeFill="background1" w:themeFillShade="F2"/>
          </w:tcPr>
          <w:p w14:paraId="6B8CF770" w14:textId="77777777" w:rsidR="00997C69" w:rsidRDefault="00997C69" w:rsidP="00D16082">
            <w:r>
              <w:t>PDSCH duration (symbols)</w:t>
            </w:r>
          </w:p>
        </w:tc>
        <w:tc>
          <w:tcPr>
            <w:tcW w:w="7824" w:type="dxa"/>
            <w:gridSpan w:val="6"/>
          </w:tcPr>
          <w:p w14:paraId="19FD653F" w14:textId="77777777" w:rsidR="00997C69" w:rsidRDefault="00997C69" w:rsidP="00D16082">
            <w:pPr>
              <w:jc w:val="center"/>
            </w:pPr>
            <w:r>
              <w:t>2, 7</w:t>
            </w:r>
          </w:p>
        </w:tc>
      </w:tr>
      <w:tr w:rsidR="00997C69" w14:paraId="167E4254" w14:textId="77777777" w:rsidTr="00D16082">
        <w:tc>
          <w:tcPr>
            <w:tcW w:w="2689" w:type="dxa"/>
            <w:shd w:val="clear" w:color="auto" w:fill="F2F2F2" w:themeFill="background1" w:themeFillShade="F2"/>
          </w:tcPr>
          <w:p w14:paraId="14E3015A" w14:textId="77777777" w:rsidR="00997C69" w:rsidRDefault="00997C69" w:rsidP="00D16082">
            <w:r>
              <w:t>PUCCH duration (symbols)</w:t>
            </w:r>
          </w:p>
        </w:tc>
        <w:tc>
          <w:tcPr>
            <w:tcW w:w="7824" w:type="dxa"/>
            <w:gridSpan w:val="6"/>
          </w:tcPr>
          <w:p w14:paraId="63B79FE7" w14:textId="77777777" w:rsidR="00997C69" w:rsidRDefault="00997C69" w:rsidP="00D16082">
            <w:pPr>
              <w:jc w:val="center"/>
            </w:pPr>
            <w:r>
              <w:t>1</w:t>
            </w:r>
          </w:p>
        </w:tc>
      </w:tr>
    </w:tbl>
    <w:p w14:paraId="0FF5E912" w14:textId="23ABBBFC" w:rsidR="00997C69" w:rsidRDefault="00997C69" w:rsidP="002416BF">
      <w:pPr>
        <w:pStyle w:val="ListParagraph"/>
        <w:numPr>
          <w:ilvl w:val="1"/>
          <w:numId w:val="12"/>
        </w:numPr>
        <w:rPr>
          <w:rFonts w:ascii="Times New Roman" w:hAnsi="Times New Roman"/>
          <w:lang w:val="en-GB"/>
        </w:rPr>
      </w:pPr>
      <w:r>
        <w:rPr>
          <w:rFonts w:ascii="Times New Roman" w:hAnsi="Times New Roman"/>
          <w:lang w:val="en-GB"/>
        </w:rPr>
        <w:t>The results are given in the following table:</w:t>
      </w:r>
    </w:p>
    <w:p w14:paraId="0E577F94" w14:textId="5102D380" w:rsidR="00997C69" w:rsidRDefault="00997C69" w:rsidP="00997C69">
      <w:pPr>
        <w:rPr>
          <w:lang w:val="en-GB"/>
        </w:rPr>
      </w:pPr>
    </w:p>
    <w:p w14:paraId="7478BCAC" w14:textId="77777777" w:rsidR="00997C69" w:rsidRPr="00997C69" w:rsidRDefault="00997C69" w:rsidP="00997C69">
      <w:pPr>
        <w:rPr>
          <w:lang w:val="en-GB"/>
        </w:rPr>
      </w:pPr>
    </w:p>
    <w:tbl>
      <w:tblPr>
        <w:tblW w:w="10574" w:type="dxa"/>
        <w:tblInd w:w="-5" w:type="dxa"/>
        <w:tblLook w:val="04A0" w:firstRow="1" w:lastRow="0" w:firstColumn="1" w:lastColumn="0" w:noHBand="0" w:noVBand="1"/>
      </w:tblPr>
      <w:tblGrid>
        <w:gridCol w:w="1276"/>
        <w:gridCol w:w="1134"/>
        <w:gridCol w:w="1020"/>
        <w:gridCol w:w="1020"/>
        <w:gridCol w:w="1020"/>
        <w:gridCol w:w="1022"/>
        <w:gridCol w:w="1020"/>
        <w:gridCol w:w="1020"/>
        <w:gridCol w:w="1020"/>
        <w:gridCol w:w="1022"/>
      </w:tblGrid>
      <w:tr w:rsidR="00997C69" w:rsidRPr="009E3884" w14:paraId="65C9CADF" w14:textId="77777777" w:rsidTr="00D16082">
        <w:trPr>
          <w:trHeight w:val="288"/>
        </w:trPr>
        <w:tc>
          <w:tcPr>
            <w:tcW w:w="1276" w:type="dxa"/>
            <w:vMerge w:val="restart"/>
            <w:tcBorders>
              <w:top w:val="single" w:sz="4" w:space="0" w:color="auto"/>
              <w:left w:val="single" w:sz="4" w:space="0" w:color="auto"/>
              <w:bottom w:val="single" w:sz="4" w:space="0" w:color="000000"/>
              <w:right w:val="single" w:sz="4" w:space="0" w:color="auto"/>
            </w:tcBorders>
            <w:shd w:val="clear" w:color="000000" w:fill="A6A6A6"/>
            <w:noWrap/>
            <w:hideMark/>
          </w:tcPr>
          <w:p w14:paraId="090A46FD" w14:textId="77777777" w:rsidR="00997C69" w:rsidRPr="009E3884" w:rsidRDefault="00997C69" w:rsidP="00D16082">
            <w:pPr>
              <w:spacing w:after="0"/>
              <w:jc w:val="center"/>
              <w:rPr>
                <w:rFonts w:ascii="Calibri" w:eastAsia="Times New Roman" w:hAnsi="Calibri"/>
                <w:b/>
                <w:bCs/>
                <w:color w:val="000000"/>
                <w:szCs w:val="22"/>
                <w:lang w:eastAsia="en-GB"/>
              </w:rPr>
            </w:pPr>
            <w:r w:rsidRPr="009E3884">
              <w:rPr>
                <w:rFonts w:ascii="Calibri" w:eastAsia="Times New Roman" w:hAnsi="Calibri"/>
                <w:b/>
                <w:bCs/>
                <w:color w:val="000000"/>
                <w:szCs w:val="22"/>
                <w:lang w:eastAsia="en-GB"/>
              </w:rPr>
              <w:t>Subcarrier Spacing</w:t>
            </w:r>
          </w:p>
        </w:tc>
        <w:tc>
          <w:tcPr>
            <w:tcW w:w="1134" w:type="dxa"/>
            <w:vMerge w:val="restart"/>
            <w:tcBorders>
              <w:top w:val="single" w:sz="4" w:space="0" w:color="auto"/>
              <w:left w:val="single" w:sz="4" w:space="0" w:color="auto"/>
              <w:bottom w:val="single" w:sz="4" w:space="0" w:color="000000"/>
              <w:right w:val="single" w:sz="4" w:space="0" w:color="auto"/>
            </w:tcBorders>
            <w:shd w:val="clear" w:color="000000" w:fill="D9D9D9"/>
            <w:hideMark/>
          </w:tcPr>
          <w:p w14:paraId="6A51FEF2" w14:textId="77777777" w:rsidR="00997C69" w:rsidRPr="009E3884" w:rsidRDefault="00997C69" w:rsidP="00D16082">
            <w:pPr>
              <w:spacing w:after="0"/>
              <w:jc w:val="center"/>
              <w:rPr>
                <w:rFonts w:ascii="Calibri" w:eastAsia="Times New Roman" w:hAnsi="Calibri"/>
                <w:b/>
                <w:bCs/>
                <w:color w:val="000000"/>
                <w:szCs w:val="22"/>
                <w:lang w:eastAsia="en-GB"/>
              </w:rPr>
            </w:pPr>
            <w:r w:rsidRPr="009E3884">
              <w:rPr>
                <w:rFonts w:ascii="Calibri" w:eastAsia="Times New Roman" w:hAnsi="Calibri"/>
                <w:b/>
                <w:bCs/>
                <w:color w:val="000000"/>
                <w:szCs w:val="22"/>
                <w:lang w:eastAsia="en-GB"/>
              </w:rPr>
              <w:t>PDSCH Duration (symbols)</w:t>
            </w:r>
          </w:p>
        </w:tc>
        <w:tc>
          <w:tcPr>
            <w:tcW w:w="4082" w:type="dxa"/>
            <w:gridSpan w:val="4"/>
            <w:tcBorders>
              <w:top w:val="single" w:sz="4" w:space="0" w:color="auto"/>
              <w:left w:val="nil"/>
              <w:bottom w:val="nil"/>
              <w:right w:val="single" w:sz="4" w:space="0" w:color="000000"/>
            </w:tcBorders>
            <w:shd w:val="clear" w:color="000000" w:fill="A6A6A6"/>
            <w:noWrap/>
            <w:vAlign w:val="bottom"/>
            <w:hideMark/>
          </w:tcPr>
          <w:p w14:paraId="66AE7C1A" w14:textId="77777777" w:rsidR="00997C69" w:rsidRPr="009E3884" w:rsidRDefault="00997C69" w:rsidP="00D16082">
            <w:pPr>
              <w:spacing w:after="0"/>
              <w:jc w:val="center"/>
              <w:rPr>
                <w:rFonts w:ascii="Calibri" w:eastAsia="Times New Roman" w:hAnsi="Calibri"/>
                <w:b/>
                <w:bCs/>
                <w:color w:val="000000"/>
                <w:szCs w:val="22"/>
                <w:lang w:eastAsia="en-GB"/>
              </w:rPr>
            </w:pPr>
            <w:r>
              <w:rPr>
                <w:rFonts w:ascii="Calibri" w:eastAsia="Times New Roman" w:hAnsi="Calibri"/>
                <w:b/>
                <w:bCs/>
                <w:color w:val="000000"/>
                <w:szCs w:val="22"/>
                <w:lang w:eastAsia="en-GB"/>
              </w:rPr>
              <w:t>Processing Capability 2</w:t>
            </w:r>
          </w:p>
        </w:tc>
        <w:tc>
          <w:tcPr>
            <w:tcW w:w="4082" w:type="dxa"/>
            <w:gridSpan w:val="4"/>
            <w:tcBorders>
              <w:top w:val="single" w:sz="4" w:space="0" w:color="auto"/>
              <w:left w:val="nil"/>
              <w:bottom w:val="nil"/>
              <w:right w:val="single" w:sz="4" w:space="0" w:color="000000"/>
            </w:tcBorders>
            <w:shd w:val="clear" w:color="000000" w:fill="D9D9D9"/>
            <w:noWrap/>
            <w:vAlign w:val="bottom"/>
            <w:hideMark/>
          </w:tcPr>
          <w:p w14:paraId="4EDBEAC1" w14:textId="77777777" w:rsidR="00997C69" w:rsidRPr="009E3884" w:rsidRDefault="00997C69" w:rsidP="00D16082">
            <w:pPr>
              <w:spacing w:after="0"/>
              <w:jc w:val="center"/>
              <w:rPr>
                <w:rFonts w:ascii="Calibri" w:eastAsia="Times New Roman" w:hAnsi="Calibri"/>
                <w:b/>
                <w:bCs/>
                <w:color w:val="000000"/>
                <w:szCs w:val="22"/>
                <w:lang w:eastAsia="en-GB"/>
              </w:rPr>
            </w:pPr>
            <w:r>
              <w:rPr>
                <w:rFonts w:ascii="Calibri" w:eastAsia="Times New Roman" w:hAnsi="Calibri"/>
                <w:b/>
                <w:bCs/>
                <w:color w:val="000000"/>
                <w:szCs w:val="22"/>
                <w:lang w:eastAsia="en-GB"/>
              </w:rPr>
              <w:t>New Processing Capability</w:t>
            </w:r>
          </w:p>
        </w:tc>
      </w:tr>
      <w:tr w:rsidR="00997C69" w:rsidRPr="009E3884" w14:paraId="31BEAFAD" w14:textId="77777777" w:rsidTr="00D16082">
        <w:trPr>
          <w:trHeight w:val="288"/>
        </w:trPr>
        <w:tc>
          <w:tcPr>
            <w:tcW w:w="1276" w:type="dxa"/>
            <w:vMerge/>
            <w:tcBorders>
              <w:top w:val="single" w:sz="4" w:space="0" w:color="auto"/>
              <w:left w:val="single" w:sz="4" w:space="0" w:color="auto"/>
              <w:bottom w:val="single" w:sz="4" w:space="0" w:color="000000"/>
              <w:right w:val="single" w:sz="4" w:space="0" w:color="auto"/>
            </w:tcBorders>
            <w:vAlign w:val="center"/>
            <w:hideMark/>
          </w:tcPr>
          <w:p w14:paraId="0978C846" w14:textId="77777777" w:rsidR="00997C69" w:rsidRPr="009E3884" w:rsidRDefault="00997C69" w:rsidP="00D16082">
            <w:pPr>
              <w:spacing w:after="0"/>
              <w:rPr>
                <w:rFonts w:ascii="Calibri" w:eastAsia="Times New Roman" w:hAnsi="Calibri"/>
                <w:b/>
                <w:bCs/>
                <w:color w:val="000000"/>
                <w:szCs w:val="22"/>
                <w:lang w:eastAsia="en-GB"/>
              </w:rPr>
            </w:pPr>
          </w:p>
        </w:tc>
        <w:tc>
          <w:tcPr>
            <w:tcW w:w="1134" w:type="dxa"/>
            <w:vMerge/>
            <w:tcBorders>
              <w:top w:val="single" w:sz="4" w:space="0" w:color="auto"/>
              <w:left w:val="single" w:sz="4" w:space="0" w:color="auto"/>
              <w:bottom w:val="single" w:sz="4" w:space="0" w:color="000000"/>
              <w:right w:val="single" w:sz="4" w:space="0" w:color="auto"/>
            </w:tcBorders>
            <w:vAlign w:val="center"/>
            <w:hideMark/>
          </w:tcPr>
          <w:p w14:paraId="79A7D12F" w14:textId="77777777" w:rsidR="00997C69" w:rsidRPr="009E3884" w:rsidRDefault="00997C69" w:rsidP="00D16082">
            <w:pPr>
              <w:spacing w:after="0"/>
              <w:rPr>
                <w:rFonts w:ascii="Calibri" w:eastAsia="Times New Roman" w:hAnsi="Calibri"/>
                <w:b/>
                <w:bCs/>
                <w:color w:val="000000"/>
                <w:szCs w:val="22"/>
                <w:lang w:eastAsia="en-GB"/>
              </w:rPr>
            </w:pPr>
          </w:p>
        </w:tc>
        <w:tc>
          <w:tcPr>
            <w:tcW w:w="1020" w:type="dxa"/>
            <w:tcBorders>
              <w:top w:val="nil"/>
              <w:left w:val="nil"/>
              <w:bottom w:val="single" w:sz="4" w:space="0" w:color="auto"/>
              <w:right w:val="nil"/>
            </w:tcBorders>
            <w:shd w:val="clear" w:color="000000" w:fill="A6A6A6"/>
            <w:noWrap/>
            <w:hideMark/>
          </w:tcPr>
          <w:p w14:paraId="3610FB46" w14:textId="77777777" w:rsidR="00997C69" w:rsidRPr="009E3884" w:rsidRDefault="00997C69" w:rsidP="00D16082">
            <w:pPr>
              <w:spacing w:after="0"/>
              <w:jc w:val="center"/>
              <w:rPr>
                <w:rFonts w:ascii="Calibri" w:eastAsia="Times New Roman" w:hAnsi="Calibri"/>
                <w:b/>
                <w:bCs/>
                <w:color w:val="000000"/>
                <w:szCs w:val="22"/>
                <w:lang w:eastAsia="en-GB"/>
              </w:rPr>
            </w:pPr>
            <w:r w:rsidRPr="009E3884">
              <w:rPr>
                <w:rFonts w:ascii="Calibri" w:eastAsia="Times New Roman" w:hAnsi="Calibri"/>
                <w:b/>
                <w:bCs/>
                <w:color w:val="000000"/>
                <w:szCs w:val="22"/>
                <w:lang w:eastAsia="en-GB"/>
              </w:rPr>
              <w:t>1</w:t>
            </w:r>
            <w:r w:rsidRPr="009E3884">
              <w:rPr>
                <w:rFonts w:ascii="Calibri" w:eastAsia="Times New Roman" w:hAnsi="Calibri"/>
                <w:b/>
                <w:bCs/>
                <w:color w:val="000000"/>
                <w:szCs w:val="22"/>
                <w:vertAlign w:val="superscript"/>
                <w:lang w:eastAsia="en-GB"/>
              </w:rPr>
              <w:t>st</w:t>
            </w:r>
            <w:r>
              <w:rPr>
                <w:rFonts w:ascii="Calibri" w:eastAsia="Times New Roman" w:hAnsi="Calibri"/>
                <w:b/>
                <w:bCs/>
                <w:color w:val="000000"/>
                <w:szCs w:val="22"/>
                <w:lang w:eastAsia="en-GB"/>
              </w:rPr>
              <w:t xml:space="preserve"> </w:t>
            </w:r>
            <w:r w:rsidRPr="009E3884">
              <w:rPr>
                <w:rFonts w:ascii="Calibri" w:eastAsia="Times New Roman" w:hAnsi="Calibri"/>
                <w:b/>
                <w:bCs/>
                <w:color w:val="000000"/>
                <w:szCs w:val="22"/>
                <w:lang w:eastAsia="en-GB"/>
              </w:rPr>
              <w:t>Tx</w:t>
            </w:r>
          </w:p>
        </w:tc>
        <w:tc>
          <w:tcPr>
            <w:tcW w:w="1020" w:type="dxa"/>
            <w:tcBorders>
              <w:top w:val="nil"/>
              <w:left w:val="nil"/>
              <w:bottom w:val="single" w:sz="4" w:space="0" w:color="auto"/>
              <w:right w:val="nil"/>
            </w:tcBorders>
            <w:shd w:val="clear" w:color="000000" w:fill="A6A6A6"/>
            <w:noWrap/>
            <w:hideMark/>
          </w:tcPr>
          <w:p w14:paraId="4484885E" w14:textId="77777777" w:rsidR="00997C69" w:rsidRPr="009E3884" w:rsidRDefault="00997C69" w:rsidP="00D16082">
            <w:pPr>
              <w:spacing w:after="0"/>
              <w:jc w:val="center"/>
              <w:rPr>
                <w:rFonts w:ascii="Calibri" w:eastAsia="Times New Roman" w:hAnsi="Calibri"/>
                <w:b/>
                <w:bCs/>
                <w:color w:val="000000"/>
                <w:szCs w:val="22"/>
                <w:lang w:eastAsia="en-GB"/>
              </w:rPr>
            </w:pPr>
            <w:r>
              <w:rPr>
                <w:rFonts w:ascii="Calibri" w:eastAsia="Times New Roman" w:hAnsi="Calibri"/>
                <w:b/>
                <w:bCs/>
                <w:color w:val="000000"/>
                <w:szCs w:val="22"/>
                <w:lang w:eastAsia="en-GB"/>
              </w:rPr>
              <w:t>2</w:t>
            </w:r>
            <w:r w:rsidRPr="009E3884">
              <w:rPr>
                <w:rFonts w:ascii="Calibri" w:eastAsia="Times New Roman" w:hAnsi="Calibri"/>
                <w:b/>
                <w:bCs/>
                <w:color w:val="000000"/>
                <w:szCs w:val="22"/>
                <w:vertAlign w:val="superscript"/>
                <w:lang w:eastAsia="en-GB"/>
              </w:rPr>
              <w:t>nd</w:t>
            </w:r>
            <w:r>
              <w:rPr>
                <w:rFonts w:ascii="Calibri" w:eastAsia="Times New Roman" w:hAnsi="Calibri"/>
                <w:b/>
                <w:bCs/>
                <w:color w:val="000000"/>
                <w:szCs w:val="22"/>
                <w:lang w:eastAsia="en-GB"/>
              </w:rPr>
              <w:t xml:space="preserve"> </w:t>
            </w:r>
            <w:r w:rsidRPr="009E3884">
              <w:rPr>
                <w:rFonts w:ascii="Calibri" w:eastAsia="Times New Roman" w:hAnsi="Calibri"/>
                <w:b/>
                <w:bCs/>
                <w:color w:val="000000"/>
                <w:szCs w:val="22"/>
                <w:lang w:eastAsia="en-GB"/>
              </w:rPr>
              <w:t>ReTx</w:t>
            </w:r>
          </w:p>
        </w:tc>
        <w:tc>
          <w:tcPr>
            <w:tcW w:w="1020" w:type="dxa"/>
            <w:tcBorders>
              <w:top w:val="nil"/>
              <w:left w:val="nil"/>
              <w:bottom w:val="single" w:sz="4" w:space="0" w:color="auto"/>
              <w:right w:val="nil"/>
            </w:tcBorders>
            <w:shd w:val="clear" w:color="000000" w:fill="A6A6A6"/>
            <w:noWrap/>
            <w:hideMark/>
          </w:tcPr>
          <w:p w14:paraId="2B70531E" w14:textId="77777777" w:rsidR="00997C69" w:rsidRPr="009E3884" w:rsidRDefault="00997C69" w:rsidP="00D16082">
            <w:pPr>
              <w:spacing w:after="0"/>
              <w:jc w:val="center"/>
              <w:rPr>
                <w:rFonts w:ascii="Calibri" w:eastAsia="Times New Roman" w:hAnsi="Calibri"/>
                <w:b/>
                <w:bCs/>
                <w:color w:val="000000"/>
                <w:szCs w:val="22"/>
                <w:lang w:eastAsia="en-GB"/>
              </w:rPr>
            </w:pPr>
            <w:r w:rsidRPr="009E3884">
              <w:rPr>
                <w:rFonts w:ascii="Calibri" w:eastAsia="Times New Roman" w:hAnsi="Calibri"/>
                <w:b/>
                <w:bCs/>
                <w:color w:val="000000"/>
                <w:szCs w:val="22"/>
                <w:lang w:eastAsia="en-GB"/>
              </w:rPr>
              <w:t>3</w:t>
            </w:r>
            <w:r w:rsidRPr="009E3884">
              <w:rPr>
                <w:rFonts w:ascii="Calibri" w:eastAsia="Times New Roman" w:hAnsi="Calibri"/>
                <w:b/>
                <w:bCs/>
                <w:color w:val="000000"/>
                <w:szCs w:val="22"/>
                <w:vertAlign w:val="superscript"/>
                <w:lang w:eastAsia="en-GB"/>
              </w:rPr>
              <w:t>rd</w:t>
            </w:r>
            <w:r>
              <w:rPr>
                <w:rFonts w:ascii="Calibri" w:eastAsia="Times New Roman" w:hAnsi="Calibri"/>
                <w:b/>
                <w:bCs/>
                <w:color w:val="000000"/>
                <w:szCs w:val="22"/>
                <w:lang w:eastAsia="en-GB"/>
              </w:rPr>
              <w:t xml:space="preserve"> </w:t>
            </w:r>
            <w:r w:rsidRPr="009E3884">
              <w:rPr>
                <w:rFonts w:ascii="Calibri" w:eastAsia="Times New Roman" w:hAnsi="Calibri"/>
                <w:b/>
                <w:bCs/>
                <w:color w:val="000000"/>
                <w:szCs w:val="22"/>
                <w:lang w:eastAsia="en-GB"/>
              </w:rPr>
              <w:t>ReTx</w:t>
            </w:r>
          </w:p>
        </w:tc>
        <w:tc>
          <w:tcPr>
            <w:tcW w:w="1020" w:type="dxa"/>
            <w:tcBorders>
              <w:top w:val="nil"/>
              <w:left w:val="nil"/>
              <w:bottom w:val="single" w:sz="4" w:space="0" w:color="auto"/>
              <w:right w:val="single" w:sz="4" w:space="0" w:color="auto"/>
            </w:tcBorders>
            <w:shd w:val="clear" w:color="000000" w:fill="A6A6A6"/>
            <w:noWrap/>
            <w:hideMark/>
          </w:tcPr>
          <w:p w14:paraId="0F317EFE" w14:textId="77777777" w:rsidR="00997C69" w:rsidRPr="009E3884" w:rsidRDefault="00997C69" w:rsidP="00D16082">
            <w:pPr>
              <w:spacing w:after="0"/>
              <w:jc w:val="center"/>
              <w:rPr>
                <w:rFonts w:ascii="Calibri" w:eastAsia="Times New Roman" w:hAnsi="Calibri"/>
                <w:b/>
                <w:bCs/>
                <w:color w:val="000000"/>
                <w:szCs w:val="22"/>
                <w:lang w:eastAsia="en-GB"/>
              </w:rPr>
            </w:pPr>
            <w:r w:rsidRPr="009E3884">
              <w:rPr>
                <w:rFonts w:ascii="Calibri" w:eastAsia="Times New Roman" w:hAnsi="Calibri"/>
                <w:b/>
                <w:bCs/>
                <w:color w:val="000000"/>
                <w:szCs w:val="22"/>
                <w:lang w:eastAsia="en-GB"/>
              </w:rPr>
              <w:t>4</w:t>
            </w:r>
            <w:r w:rsidRPr="009E3884">
              <w:rPr>
                <w:rFonts w:ascii="Calibri" w:eastAsia="Times New Roman" w:hAnsi="Calibri"/>
                <w:b/>
                <w:bCs/>
                <w:color w:val="000000"/>
                <w:szCs w:val="22"/>
                <w:vertAlign w:val="superscript"/>
                <w:lang w:eastAsia="en-GB"/>
              </w:rPr>
              <w:t>th</w:t>
            </w:r>
            <w:r>
              <w:rPr>
                <w:rFonts w:ascii="Calibri" w:eastAsia="Times New Roman" w:hAnsi="Calibri"/>
                <w:b/>
                <w:bCs/>
                <w:color w:val="000000"/>
                <w:szCs w:val="22"/>
                <w:lang w:eastAsia="en-GB"/>
              </w:rPr>
              <w:t xml:space="preserve"> </w:t>
            </w:r>
            <w:r w:rsidRPr="009E3884">
              <w:rPr>
                <w:rFonts w:ascii="Calibri" w:eastAsia="Times New Roman" w:hAnsi="Calibri"/>
                <w:b/>
                <w:bCs/>
                <w:color w:val="000000"/>
                <w:szCs w:val="22"/>
                <w:lang w:eastAsia="en-GB"/>
              </w:rPr>
              <w:t>ReTx</w:t>
            </w:r>
          </w:p>
        </w:tc>
        <w:tc>
          <w:tcPr>
            <w:tcW w:w="1020" w:type="dxa"/>
            <w:tcBorders>
              <w:top w:val="nil"/>
              <w:left w:val="nil"/>
              <w:bottom w:val="single" w:sz="4" w:space="0" w:color="auto"/>
              <w:right w:val="nil"/>
            </w:tcBorders>
            <w:shd w:val="clear" w:color="000000" w:fill="D9D9D9"/>
            <w:noWrap/>
            <w:hideMark/>
          </w:tcPr>
          <w:p w14:paraId="78E1889F" w14:textId="77777777" w:rsidR="00997C69" w:rsidRPr="009E3884" w:rsidRDefault="00997C69" w:rsidP="00D16082">
            <w:pPr>
              <w:spacing w:after="0"/>
              <w:jc w:val="center"/>
              <w:rPr>
                <w:rFonts w:ascii="Calibri" w:eastAsia="Times New Roman" w:hAnsi="Calibri"/>
                <w:b/>
                <w:bCs/>
                <w:color w:val="000000"/>
                <w:szCs w:val="22"/>
                <w:lang w:eastAsia="en-GB"/>
              </w:rPr>
            </w:pPr>
            <w:r>
              <w:rPr>
                <w:rFonts w:ascii="Calibri" w:eastAsia="Times New Roman" w:hAnsi="Calibri"/>
                <w:b/>
                <w:bCs/>
                <w:color w:val="000000"/>
                <w:szCs w:val="22"/>
                <w:lang w:eastAsia="en-GB"/>
              </w:rPr>
              <w:t>1</w:t>
            </w:r>
            <w:r w:rsidRPr="009E3884">
              <w:rPr>
                <w:rFonts w:ascii="Calibri" w:eastAsia="Times New Roman" w:hAnsi="Calibri"/>
                <w:b/>
                <w:bCs/>
                <w:color w:val="000000"/>
                <w:szCs w:val="22"/>
                <w:vertAlign w:val="superscript"/>
                <w:lang w:eastAsia="en-GB"/>
              </w:rPr>
              <w:t>st</w:t>
            </w:r>
            <w:r>
              <w:rPr>
                <w:rFonts w:ascii="Calibri" w:eastAsia="Times New Roman" w:hAnsi="Calibri"/>
                <w:b/>
                <w:bCs/>
                <w:color w:val="000000"/>
                <w:szCs w:val="22"/>
                <w:lang w:eastAsia="en-GB"/>
              </w:rPr>
              <w:t xml:space="preserve"> </w:t>
            </w:r>
            <w:r w:rsidRPr="009E3884">
              <w:rPr>
                <w:rFonts w:ascii="Calibri" w:eastAsia="Times New Roman" w:hAnsi="Calibri"/>
                <w:b/>
                <w:bCs/>
                <w:color w:val="000000"/>
                <w:szCs w:val="22"/>
                <w:lang w:eastAsia="en-GB"/>
              </w:rPr>
              <w:t>Tx</w:t>
            </w:r>
          </w:p>
        </w:tc>
        <w:tc>
          <w:tcPr>
            <w:tcW w:w="1020" w:type="dxa"/>
            <w:tcBorders>
              <w:top w:val="nil"/>
              <w:left w:val="nil"/>
              <w:bottom w:val="single" w:sz="4" w:space="0" w:color="auto"/>
              <w:right w:val="nil"/>
            </w:tcBorders>
            <w:shd w:val="clear" w:color="000000" w:fill="D9D9D9"/>
            <w:noWrap/>
            <w:hideMark/>
          </w:tcPr>
          <w:p w14:paraId="7F433E5C" w14:textId="77777777" w:rsidR="00997C69" w:rsidRPr="009E3884" w:rsidRDefault="00997C69" w:rsidP="00D16082">
            <w:pPr>
              <w:spacing w:after="0"/>
              <w:jc w:val="center"/>
              <w:rPr>
                <w:rFonts w:ascii="Calibri" w:eastAsia="Times New Roman" w:hAnsi="Calibri"/>
                <w:b/>
                <w:bCs/>
                <w:color w:val="000000"/>
                <w:szCs w:val="22"/>
                <w:lang w:eastAsia="en-GB"/>
              </w:rPr>
            </w:pPr>
            <w:r>
              <w:rPr>
                <w:rFonts w:ascii="Calibri" w:eastAsia="Times New Roman" w:hAnsi="Calibri"/>
                <w:b/>
                <w:bCs/>
                <w:color w:val="000000"/>
                <w:szCs w:val="22"/>
                <w:lang w:eastAsia="en-GB"/>
              </w:rPr>
              <w:t>2</w:t>
            </w:r>
            <w:r w:rsidRPr="009E3884">
              <w:rPr>
                <w:rFonts w:ascii="Calibri" w:eastAsia="Times New Roman" w:hAnsi="Calibri"/>
                <w:b/>
                <w:bCs/>
                <w:color w:val="000000"/>
                <w:szCs w:val="22"/>
                <w:vertAlign w:val="superscript"/>
                <w:lang w:eastAsia="en-GB"/>
              </w:rPr>
              <w:t>nd</w:t>
            </w:r>
            <w:r>
              <w:rPr>
                <w:rFonts w:ascii="Calibri" w:eastAsia="Times New Roman" w:hAnsi="Calibri"/>
                <w:b/>
                <w:bCs/>
                <w:color w:val="000000"/>
                <w:szCs w:val="22"/>
                <w:lang w:eastAsia="en-GB"/>
              </w:rPr>
              <w:t xml:space="preserve"> </w:t>
            </w:r>
            <w:r w:rsidRPr="009E3884">
              <w:rPr>
                <w:rFonts w:ascii="Calibri" w:eastAsia="Times New Roman" w:hAnsi="Calibri"/>
                <w:b/>
                <w:bCs/>
                <w:color w:val="000000"/>
                <w:szCs w:val="22"/>
                <w:lang w:eastAsia="en-GB"/>
              </w:rPr>
              <w:t>ReTx</w:t>
            </w:r>
          </w:p>
        </w:tc>
        <w:tc>
          <w:tcPr>
            <w:tcW w:w="1020" w:type="dxa"/>
            <w:tcBorders>
              <w:top w:val="nil"/>
              <w:left w:val="nil"/>
              <w:bottom w:val="single" w:sz="4" w:space="0" w:color="auto"/>
              <w:right w:val="nil"/>
            </w:tcBorders>
            <w:shd w:val="clear" w:color="000000" w:fill="D9D9D9"/>
            <w:noWrap/>
            <w:hideMark/>
          </w:tcPr>
          <w:p w14:paraId="51BC4057" w14:textId="77777777" w:rsidR="00997C69" w:rsidRPr="009E3884" w:rsidRDefault="00997C69" w:rsidP="00D16082">
            <w:pPr>
              <w:spacing w:after="0"/>
              <w:jc w:val="center"/>
              <w:rPr>
                <w:rFonts w:ascii="Calibri" w:eastAsia="Times New Roman" w:hAnsi="Calibri"/>
                <w:b/>
                <w:bCs/>
                <w:color w:val="000000"/>
                <w:szCs w:val="22"/>
                <w:lang w:eastAsia="en-GB"/>
              </w:rPr>
            </w:pPr>
            <w:r>
              <w:rPr>
                <w:rFonts w:ascii="Calibri" w:eastAsia="Times New Roman" w:hAnsi="Calibri"/>
                <w:b/>
                <w:bCs/>
                <w:color w:val="000000"/>
                <w:szCs w:val="22"/>
                <w:lang w:eastAsia="en-GB"/>
              </w:rPr>
              <w:t>3</w:t>
            </w:r>
            <w:r w:rsidRPr="009E3884">
              <w:rPr>
                <w:rFonts w:ascii="Calibri" w:eastAsia="Times New Roman" w:hAnsi="Calibri"/>
                <w:b/>
                <w:bCs/>
                <w:color w:val="000000"/>
                <w:szCs w:val="22"/>
                <w:vertAlign w:val="superscript"/>
                <w:lang w:eastAsia="en-GB"/>
              </w:rPr>
              <w:t>rd</w:t>
            </w:r>
            <w:r>
              <w:rPr>
                <w:rFonts w:ascii="Calibri" w:eastAsia="Times New Roman" w:hAnsi="Calibri"/>
                <w:b/>
                <w:bCs/>
                <w:color w:val="000000"/>
                <w:szCs w:val="22"/>
                <w:lang w:eastAsia="en-GB"/>
              </w:rPr>
              <w:t xml:space="preserve"> </w:t>
            </w:r>
            <w:r w:rsidRPr="009E3884">
              <w:rPr>
                <w:rFonts w:ascii="Calibri" w:eastAsia="Times New Roman" w:hAnsi="Calibri"/>
                <w:b/>
                <w:bCs/>
                <w:color w:val="000000"/>
                <w:szCs w:val="22"/>
                <w:lang w:eastAsia="en-GB"/>
              </w:rPr>
              <w:t>ReTx</w:t>
            </w:r>
          </w:p>
        </w:tc>
        <w:tc>
          <w:tcPr>
            <w:tcW w:w="1020" w:type="dxa"/>
            <w:tcBorders>
              <w:top w:val="nil"/>
              <w:left w:val="nil"/>
              <w:bottom w:val="single" w:sz="4" w:space="0" w:color="auto"/>
              <w:right w:val="single" w:sz="4" w:space="0" w:color="auto"/>
            </w:tcBorders>
            <w:shd w:val="clear" w:color="000000" w:fill="D9D9D9"/>
            <w:noWrap/>
            <w:hideMark/>
          </w:tcPr>
          <w:p w14:paraId="3DFD1941" w14:textId="77777777" w:rsidR="00997C69" w:rsidRPr="009E3884" w:rsidRDefault="00997C69" w:rsidP="00D16082">
            <w:pPr>
              <w:spacing w:after="0"/>
              <w:jc w:val="center"/>
              <w:rPr>
                <w:rFonts w:ascii="Calibri" w:eastAsia="Times New Roman" w:hAnsi="Calibri"/>
                <w:b/>
                <w:bCs/>
                <w:color w:val="000000"/>
                <w:szCs w:val="22"/>
                <w:lang w:eastAsia="en-GB"/>
              </w:rPr>
            </w:pPr>
            <w:r>
              <w:rPr>
                <w:rFonts w:ascii="Calibri" w:eastAsia="Times New Roman" w:hAnsi="Calibri"/>
                <w:b/>
                <w:bCs/>
                <w:color w:val="000000"/>
                <w:szCs w:val="22"/>
                <w:lang w:eastAsia="en-GB"/>
              </w:rPr>
              <w:t>4</w:t>
            </w:r>
            <w:r w:rsidRPr="009E3884">
              <w:rPr>
                <w:rFonts w:ascii="Calibri" w:eastAsia="Times New Roman" w:hAnsi="Calibri"/>
                <w:b/>
                <w:bCs/>
                <w:color w:val="000000"/>
                <w:szCs w:val="22"/>
                <w:vertAlign w:val="superscript"/>
                <w:lang w:eastAsia="en-GB"/>
              </w:rPr>
              <w:t>th</w:t>
            </w:r>
            <w:r>
              <w:rPr>
                <w:rFonts w:ascii="Calibri" w:eastAsia="Times New Roman" w:hAnsi="Calibri"/>
                <w:b/>
                <w:bCs/>
                <w:color w:val="000000"/>
                <w:szCs w:val="22"/>
                <w:lang w:eastAsia="en-GB"/>
              </w:rPr>
              <w:t xml:space="preserve"> </w:t>
            </w:r>
            <w:r w:rsidRPr="009E3884">
              <w:rPr>
                <w:rFonts w:ascii="Calibri" w:eastAsia="Times New Roman" w:hAnsi="Calibri"/>
                <w:b/>
                <w:bCs/>
                <w:color w:val="000000"/>
                <w:szCs w:val="22"/>
                <w:lang w:eastAsia="en-GB"/>
              </w:rPr>
              <w:t>ReTx</w:t>
            </w:r>
          </w:p>
        </w:tc>
      </w:tr>
      <w:tr w:rsidR="00997C69" w:rsidRPr="009E3884" w14:paraId="25EE84C3" w14:textId="77777777" w:rsidTr="00D16082">
        <w:trPr>
          <w:trHeight w:val="288"/>
        </w:trPr>
        <w:tc>
          <w:tcPr>
            <w:tcW w:w="1276" w:type="dxa"/>
            <w:vMerge w:val="restart"/>
            <w:tcBorders>
              <w:top w:val="nil"/>
              <w:left w:val="single" w:sz="4" w:space="0" w:color="auto"/>
              <w:bottom w:val="nil"/>
              <w:right w:val="nil"/>
            </w:tcBorders>
            <w:shd w:val="clear" w:color="000000" w:fill="D9D9D9"/>
            <w:vAlign w:val="center"/>
            <w:hideMark/>
          </w:tcPr>
          <w:p w14:paraId="7B664A40" w14:textId="77777777" w:rsidR="00997C69" w:rsidRPr="009E3884" w:rsidRDefault="00997C69" w:rsidP="00D16082">
            <w:pPr>
              <w:spacing w:after="0"/>
              <w:jc w:val="center"/>
              <w:rPr>
                <w:rFonts w:ascii="Calibri" w:eastAsia="Times New Roman" w:hAnsi="Calibri"/>
                <w:color w:val="000000"/>
                <w:szCs w:val="22"/>
                <w:lang w:eastAsia="en-GB"/>
              </w:rPr>
            </w:pPr>
            <w:r w:rsidRPr="009E3884">
              <w:rPr>
                <w:rFonts w:ascii="Calibri" w:eastAsia="Times New Roman" w:hAnsi="Calibri"/>
                <w:color w:val="000000"/>
                <w:szCs w:val="22"/>
                <w:lang w:eastAsia="en-GB"/>
              </w:rPr>
              <w:t>15 kHz</w:t>
            </w:r>
          </w:p>
        </w:tc>
        <w:tc>
          <w:tcPr>
            <w:tcW w:w="1134" w:type="dxa"/>
            <w:tcBorders>
              <w:top w:val="nil"/>
              <w:left w:val="single" w:sz="4" w:space="0" w:color="auto"/>
              <w:bottom w:val="nil"/>
              <w:right w:val="single" w:sz="4" w:space="0" w:color="auto"/>
            </w:tcBorders>
            <w:shd w:val="clear" w:color="000000" w:fill="D9D9D9"/>
            <w:noWrap/>
            <w:vAlign w:val="bottom"/>
            <w:hideMark/>
          </w:tcPr>
          <w:p w14:paraId="1E3B6141" w14:textId="77777777" w:rsidR="00997C69" w:rsidRPr="009E3884" w:rsidRDefault="00997C69" w:rsidP="00D16082">
            <w:pPr>
              <w:spacing w:after="0"/>
              <w:jc w:val="center"/>
              <w:rPr>
                <w:rFonts w:ascii="Calibri" w:eastAsia="Times New Roman" w:hAnsi="Calibri"/>
                <w:color w:val="000000"/>
                <w:szCs w:val="22"/>
                <w:lang w:eastAsia="en-GB"/>
              </w:rPr>
            </w:pPr>
            <w:r w:rsidRPr="009E3884">
              <w:rPr>
                <w:rFonts w:ascii="Calibri" w:eastAsia="Times New Roman" w:hAnsi="Calibri"/>
                <w:color w:val="000000"/>
                <w:szCs w:val="22"/>
                <w:lang w:eastAsia="en-GB"/>
              </w:rPr>
              <w:t>2</w:t>
            </w:r>
          </w:p>
        </w:tc>
        <w:tc>
          <w:tcPr>
            <w:tcW w:w="1020" w:type="dxa"/>
            <w:tcBorders>
              <w:top w:val="nil"/>
              <w:left w:val="nil"/>
              <w:bottom w:val="nil"/>
              <w:right w:val="nil"/>
            </w:tcBorders>
            <w:shd w:val="clear" w:color="000000" w:fill="D9D9D9"/>
            <w:noWrap/>
            <w:vAlign w:val="bottom"/>
            <w:hideMark/>
          </w:tcPr>
          <w:p w14:paraId="670EB295"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0.21</w:t>
            </w:r>
          </w:p>
        </w:tc>
        <w:tc>
          <w:tcPr>
            <w:tcW w:w="1020" w:type="dxa"/>
            <w:tcBorders>
              <w:top w:val="nil"/>
              <w:left w:val="nil"/>
              <w:bottom w:val="nil"/>
              <w:right w:val="nil"/>
            </w:tcBorders>
            <w:shd w:val="clear" w:color="000000" w:fill="D9D9D9"/>
            <w:noWrap/>
            <w:vAlign w:val="bottom"/>
            <w:hideMark/>
          </w:tcPr>
          <w:p w14:paraId="39E5F245"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0.93</w:t>
            </w:r>
          </w:p>
        </w:tc>
        <w:tc>
          <w:tcPr>
            <w:tcW w:w="1020" w:type="dxa"/>
            <w:tcBorders>
              <w:top w:val="nil"/>
              <w:left w:val="nil"/>
              <w:bottom w:val="nil"/>
              <w:right w:val="nil"/>
            </w:tcBorders>
            <w:shd w:val="clear" w:color="000000" w:fill="D9D9D9"/>
            <w:noWrap/>
            <w:vAlign w:val="bottom"/>
            <w:hideMark/>
          </w:tcPr>
          <w:p w14:paraId="458C095F"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1.64</w:t>
            </w:r>
          </w:p>
        </w:tc>
        <w:tc>
          <w:tcPr>
            <w:tcW w:w="1020" w:type="dxa"/>
            <w:tcBorders>
              <w:top w:val="nil"/>
              <w:left w:val="nil"/>
              <w:bottom w:val="nil"/>
              <w:right w:val="single" w:sz="4" w:space="0" w:color="auto"/>
            </w:tcBorders>
            <w:shd w:val="clear" w:color="000000" w:fill="D9D9D9"/>
            <w:noWrap/>
            <w:vAlign w:val="bottom"/>
            <w:hideMark/>
          </w:tcPr>
          <w:p w14:paraId="28506638"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2.36</w:t>
            </w:r>
          </w:p>
        </w:tc>
        <w:tc>
          <w:tcPr>
            <w:tcW w:w="1020" w:type="dxa"/>
            <w:tcBorders>
              <w:top w:val="nil"/>
              <w:left w:val="nil"/>
              <w:bottom w:val="nil"/>
              <w:right w:val="nil"/>
            </w:tcBorders>
            <w:shd w:val="clear" w:color="000000" w:fill="D9D9D9"/>
            <w:noWrap/>
            <w:vAlign w:val="bottom"/>
            <w:hideMark/>
          </w:tcPr>
          <w:p w14:paraId="2F6E2A9E"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0.21</w:t>
            </w:r>
          </w:p>
        </w:tc>
        <w:tc>
          <w:tcPr>
            <w:tcW w:w="1020" w:type="dxa"/>
            <w:tcBorders>
              <w:top w:val="nil"/>
              <w:left w:val="nil"/>
              <w:bottom w:val="nil"/>
              <w:right w:val="nil"/>
            </w:tcBorders>
            <w:shd w:val="clear" w:color="000000" w:fill="D9D9D9"/>
            <w:noWrap/>
            <w:vAlign w:val="bottom"/>
            <w:hideMark/>
          </w:tcPr>
          <w:p w14:paraId="3065B2AF"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0.79</w:t>
            </w:r>
          </w:p>
        </w:tc>
        <w:tc>
          <w:tcPr>
            <w:tcW w:w="1020" w:type="dxa"/>
            <w:tcBorders>
              <w:top w:val="nil"/>
              <w:left w:val="nil"/>
              <w:bottom w:val="nil"/>
              <w:right w:val="nil"/>
            </w:tcBorders>
            <w:shd w:val="clear" w:color="000000" w:fill="D9D9D9"/>
            <w:noWrap/>
            <w:vAlign w:val="bottom"/>
            <w:hideMark/>
          </w:tcPr>
          <w:p w14:paraId="4884C1C2"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1.36</w:t>
            </w:r>
          </w:p>
        </w:tc>
        <w:tc>
          <w:tcPr>
            <w:tcW w:w="1020" w:type="dxa"/>
            <w:tcBorders>
              <w:top w:val="nil"/>
              <w:left w:val="nil"/>
              <w:bottom w:val="nil"/>
              <w:right w:val="single" w:sz="4" w:space="0" w:color="auto"/>
            </w:tcBorders>
            <w:shd w:val="clear" w:color="000000" w:fill="D9D9D9"/>
            <w:noWrap/>
            <w:vAlign w:val="bottom"/>
            <w:hideMark/>
          </w:tcPr>
          <w:p w14:paraId="280A15AE"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1.93</w:t>
            </w:r>
          </w:p>
        </w:tc>
      </w:tr>
      <w:tr w:rsidR="00997C69" w:rsidRPr="009E3884" w14:paraId="44F7F668" w14:textId="77777777" w:rsidTr="00D16082">
        <w:trPr>
          <w:trHeight w:val="288"/>
        </w:trPr>
        <w:tc>
          <w:tcPr>
            <w:tcW w:w="1276" w:type="dxa"/>
            <w:vMerge/>
            <w:tcBorders>
              <w:top w:val="nil"/>
              <w:left w:val="single" w:sz="4" w:space="0" w:color="auto"/>
              <w:bottom w:val="nil"/>
              <w:right w:val="nil"/>
            </w:tcBorders>
            <w:vAlign w:val="center"/>
            <w:hideMark/>
          </w:tcPr>
          <w:p w14:paraId="4A67EA6E" w14:textId="77777777" w:rsidR="00997C69" w:rsidRPr="009E3884" w:rsidRDefault="00997C69" w:rsidP="00D16082">
            <w:pPr>
              <w:spacing w:after="0"/>
              <w:rPr>
                <w:rFonts w:ascii="Calibri" w:eastAsia="Times New Roman" w:hAnsi="Calibri"/>
                <w:color w:val="000000"/>
                <w:szCs w:val="22"/>
                <w:lang w:eastAsia="en-GB"/>
              </w:rPr>
            </w:pPr>
          </w:p>
        </w:tc>
        <w:tc>
          <w:tcPr>
            <w:tcW w:w="1134" w:type="dxa"/>
            <w:tcBorders>
              <w:top w:val="nil"/>
              <w:left w:val="single" w:sz="4" w:space="0" w:color="auto"/>
              <w:bottom w:val="nil"/>
              <w:right w:val="single" w:sz="4" w:space="0" w:color="auto"/>
            </w:tcBorders>
            <w:shd w:val="clear" w:color="000000" w:fill="D9D9D9"/>
            <w:noWrap/>
            <w:vAlign w:val="bottom"/>
            <w:hideMark/>
          </w:tcPr>
          <w:p w14:paraId="0F9963A4" w14:textId="77777777" w:rsidR="00997C69" w:rsidRPr="009E3884" w:rsidRDefault="00997C69" w:rsidP="00D16082">
            <w:pPr>
              <w:spacing w:after="0"/>
              <w:jc w:val="center"/>
              <w:rPr>
                <w:rFonts w:ascii="Calibri" w:eastAsia="Times New Roman" w:hAnsi="Calibri"/>
                <w:color w:val="000000"/>
                <w:szCs w:val="22"/>
                <w:lang w:eastAsia="en-GB"/>
              </w:rPr>
            </w:pPr>
            <w:r w:rsidRPr="009E3884">
              <w:rPr>
                <w:rFonts w:ascii="Calibri" w:eastAsia="Times New Roman" w:hAnsi="Calibri"/>
                <w:color w:val="000000"/>
                <w:szCs w:val="22"/>
                <w:lang w:eastAsia="en-GB"/>
              </w:rPr>
              <w:t>7</w:t>
            </w:r>
          </w:p>
        </w:tc>
        <w:tc>
          <w:tcPr>
            <w:tcW w:w="1020" w:type="dxa"/>
            <w:tcBorders>
              <w:top w:val="nil"/>
              <w:left w:val="nil"/>
              <w:bottom w:val="nil"/>
              <w:right w:val="nil"/>
            </w:tcBorders>
            <w:shd w:val="clear" w:color="000000" w:fill="D9D9D9"/>
            <w:noWrap/>
            <w:vAlign w:val="bottom"/>
            <w:hideMark/>
          </w:tcPr>
          <w:p w14:paraId="0A9050B7"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0.93</w:t>
            </w:r>
          </w:p>
        </w:tc>
        <w:tc>
          <w:tcPr>
            <w:tcW w:w="1020" w:type="dxa"/>
            <w:tcBorders>
              <w:top w:val="nil"/>
              <w:left w:val="nil"/>
              <w:bottom w:val="nil"/>
              <w:right w:val="nil"/>
            </w:tcBorders>
            <w:shd w:val="clear" w:color="000000" w:fill="D9D9D9"/>
            <w:noWrap/>
            <w:vAlign w:val="bottom"/>
            <w:hideMark/>
          </w:tcPr>
          <w:p w14:paraId="5D75308E"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1.93</w:t>
            </w:r>
          </w:p>
        </w:tc>
        <w:tc>
          <w:tcPr>
            <w:tcW w:w="1020" w:type="dxa"/>
            <w:tcBorders>
              <w:top w:val="nil"/>
              <w:left w:val="nil"/>
              <w:bottom w:val="nil"/>
              <w:right w:val="nil"/>
            </w:tcBorders>
            <w:shd w:val="clear" w:color="000000" w:fill="D9D9D9"/>
            <w:noWrap/>
            <w:vAlign w:val="bottom"/>
            <w:hideMark/>
          </w:tcPr>
          <w:p w14:paraId="73D49AA3"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2.93</w:t>
            </w:r>
          </w:p>
        </w:tc>
        <w:tc>
          <w:tcPr>
            <w:tcW w:w="1020" w:type="dxa"/>
            <w:tcBorders>
              <w:top w:val="nil"/>
              <w:left w:val="nil"/>
              <w:bottom w:val="nil"/>
              <w:right w:val="single" w:sz="4" w:space="0" w:color="auto"/>
            </w:tcBorders>
            <w:shd w:val="clear" w:color="000000" w:fill="D9D9D9"/>
            <w:noWrap/>
            <w:vAlign w:val="bottom"/>
            <w:hideMark/>
          </w:tcPr>
          <w:p w14:paraId="3E3D645D"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3.93</w:t>
            </w:r>
          </w:p>
        </w:tc>
        <w:tc>
          <w:tcPr>
            <w:tcW w:w="1020" w:type="dxa"/>
            <w:tcBorders>
              <w:top w:val="nil"/>
              <w:left w:val="nil"/>
              <w:bottom w:val="nil"/>
              <w:right w:val="nil"/>
            </w:tcBorders>
            <w:shd w:val="clear" w:color="000000" w:fill="D9D9D9"/>
            <w:noWrap/>
            <w:vAlign w:val="bottom"/>
            <w:hideMark/>
          </w:tcPr>
          <w:p w14:paraId="54401515"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0.93</w:t>
            </w:r>
          </w:p>
        </w:tc>
        <w:tc>
          <w:tcPr>
            <w:tcW w:w="1020" w:type="dxa"/>
            <w:tcBorders>
              <w:top w:val="nil"/>
              <w:left w:val="nil"/>
              <w:bottom w:val="nil"/>
              <w:right w:val="nil"/>
            </w:tcBorders>
            <w:shd w:val="clear" w:color="000000" w:fill="D9D9D9"/>
            <w:noWrap/>
            <w:vAlign w:val="bottom"/>
            <w:hideMark/>
          </w:tcPr>
          <w:p w14:paraId="3975A38A"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1.93</w:t>
            </w:r>
          </w:p>
        </w:tc>
        <w:tc>
          <w:tcPr>
            <w:tcW w:w="1020" w:type="dxa"/>
            <w:tcBorders>
              <w:top w:val="nil"/>
              <w:left w:val="nil"/>
              <w:bottom w:val="nil"/>
              <w:right w:val="nil"/>
            </w:tcBorders>
            <w:shd w:val="clear" w:color="000000" w:fill="D9D9D9"/>
            <w:noWrap/>
            <w:vAlign w:val="bottom"/>
            <w:hideMark/>
          </w:tcPr>
          <w:p w14:paraId="710FC7F6"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2.93</w:t>
            </w:r>
          </w:p>
        </w:tc>
        <w:tc>
          <w:tcPr>
            <w:tcW w:w="1020" w:type="dxa"/>
            <w:tcBorders>
              <w:top w:val="nil"/>
              <w:left w:val="nil"/>
              <w:bottom w:val="nil"/>
              <w:right w:val="single" w:sz="4" w:space="0" w:color="auto"/>
            </w:tcBorders>
            <w:shd w:val="clear" w:color="000000" w:fill="D9D9D9"/>
            <w:noWrap/>
            <w:vAlign w:val="bottom"/>
            <w:hideMark/>
          </w:tcPr>
          <w:p w14:paraId="0577189D"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3.93</w:t>
            </w:r>
          </w:p>
        </w:tc>
      </w:tr>
      <w:tr w:rsidR="00997C69" w:rsidRPr="009E3884" w14:paraId="70AC8080" w14:textId="77777777" w:rsidTr="00D16082">
        <w:trPr>
          <w:trHeight w:val="288"/>
        </w:trPr>
        <w:tc>
          <w:tcPr>
            <w:tcW w:w="1276" w:type="dxa"/>
            <w:vMerge w:val="restart"/>
            <w:tcBorders>
              <w:top w:val="nil"/>
              <w:left w:val="single" w:sz="4" w:space="0" w:color="auto"/>
              <w:bottom w:val="nil"/>
              <w:right w:val="nil"/>
            </w:tcBorders>
            <w:shd w:val="clear" w:color="auto" w:fill="auto"/>
            <w:vAlign w:val="center"/>
            <w:hideMark/>
          </w:tcPr>
          <w:p w14:paraId="77B4D689" w14:textId="77777777" w:rsidR="00997C69" w:rsidRPr="009E3884" w:rsidRDefault="00997C69" w:rsidP="00D16082">
            <w:pPr>
              <w:spacing w:after="0"/>
              <w:jc w:val="center"/>
              <w:rPr>
                <w:rFonts w:ascii="Calibri" w:eastAsia="Times New Roman" w:hAnsi="Calibri"/>
                <w:color w:val="000000"/>
                <w:szCs w:val="22"/>
                <w:lang w:eastAsia="en-GB"/>
              </w:rPr>
            </w:pPr>
            <w:r w:rsidRPr="009E3884">
              <w:rPr>
                <w:rFonts w:ascii="Calibri" w:eastAsia="Times New Roman" w:hAnsi="Calibri"/>
                <w:color w:val="000000"/>
                <w:szCs w:val="22"/>
                <w:lang w:eastAsia="en-GB"/>
              </w:rPr>
              <w:t>30 kHz</w:t>
            </w:r>
          </w:p>
        </w:tc>
        <w:tc>
          <w:tcPr>
            <w:tcW w:w="1134" w:type="dxa"/>
            <w:tcBorders>
              <w:top w:val="nil"/>
              <w:left w:val="single" w:sz="4" w:space="0" w:color="auto"/>
              <w:bottom w:val="nil"/>
              <w:right w:val="single" w:sz="4" w:space="0" w:color="auto"/>
            </w:tcBorders>
            <w:shd w:val="clear" w:color="auto" w:fill="auto"/>
            <w:noWrap/>
            <w:vAlign w:val="bottom"/>
            <w:hideMark/>
          </w:tcPr>
          <w:p w14:paraId="6F972F0B" w14:textId="77777777" w:rsidR="00997C69" w:rsidRPr="009E3884" w:rsidRDefault="00997C69" w:rsidP="00D16082">
            <w:pPr>
              <w:spacing w:after="0"/>
              <w:jc w:val="center"/>
              <w:rPr>
                <w:rFonts w:ascii="Calibri" w:eastAsia="Times New Roman" w:hAnsi="Calibri"/>
                <w:color w:val="000000"/>
                <w:szCs w:val="22"/>
                <w:lang w:eastAsia="en-GB"/>
              </w:rPr>
            </w:pPr>
            <w:r w:rsidRPr="009E3884">
              <w:rPr>
                <w:rFonts w:ascii="Calibri" w:eastAsia="Times New Roman" w:hAnsi="Calibri"/>
                <w:color w:val="000000"/>
                <w:szCs w:val="22"/>
                <w:lang w:eastAsia="en-GB"/>
              </w:rPr>
              <w:t>2</w:t>
            </w:r>
          </w:p>
        </w:tc>
        <w:tc>
          <w:tcPr>
            <w:tcW w:w="1020" w:type="dxa"/>
            <w:tcBorders>
              <w:top w:val="nil"/>
              <w:left w:val="nil"/>
              <w:bottom w:val="nil"/>
              <w:right w:val="nil"/>
            </w:tcBorders>
            <w:shd w:val="clear" w:color="auto" w:fill="auto"/>
            <w:noWrap/>
            <w:vAlign w:val="bottom"/>
            <w:hideMark/>
          </w:tcPr>
          <w:p w14:paraId="15F49AC8"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0.11</w:t>
            </w:r>
          </w:p>
        </w:tc>
        <w:tc>
          <w:tcPr>
            <w:tcW w:w="1020" w:type="dxa"/>
            <w:tcBorders>
              <w:top w:val="nil"/>
              <w:left w:val="nil"/>
              <w:bottom w:val="nil"/>
              <w:right w:val="nil"/>
            </w:tcBorders>
            <w:shd w:val="clear" w:color="auto" w:fill="auto"/>
            <w:noWrap/>
            <w:vAlign w:val="bottom"/>
            <w:hideMark/>
          </w:tcPr>
          <w:p w14:paraId="63E29FC7"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0.54</w:t>
            </w:r>
          </w:p>
        </w:tc>
        <w:tc>
          <w:tcPr>
            <w:tcW w:w="1020" w:type="dxa"/>
            <w:tcBorders>
              <w:top w:val="nil"/>
              <w:left w:val="nil"/>
              <w:bottom w:val="nil"/>
              <w:right w:val="nil"/>
            </w:tcBorders>
            <w:shd w:val="clear" w:color="auto" w:fill="auto"/>
            <w:noWrap/>
            <w:vAlign w:val="bottom"/>
            <w:hideMark/>
          </w:tcPr>
          <w:p w14:paraId="08188D2F"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0.96</w:t>
            </w:r>
          </w:p>
        </w:tc>
        <w:tc>
          <w:tcPr>
            <w:tcW w:w="1020" w:type="dxa"/>
            <w:tcBorders>
              <w:top w:val="nil"/>
              <w:left w:val="nil"/>
              <w:bottom w:val="nil"/>
              <w:right w:val="single" w:sz="4" w:space="0" w:color="auto"/>
            </w:tcBorders>
            <w:shd w:val="clear" w:color="auto" w:fill="auto"/>
            <w:noWrap/>
            <w:vAlign w:val="bottom"/>
            <w:hideMark/>
          </w:tcPr>
          <w:p w14:paraId="30ECE92A"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1.39</w:t>
            </w:r>
          </w:p>
        </w:tc>
        <w:tc>
          <w:tcPr>
            <w:tcW w:w="1020" w:type="dxa"/>
            <w:tcBorders>
              <w:top w:val="nil"/>
              <w:left w:val="nil"/>
              <w:bottom w:val="nil"/>
              <w:right w:val="nil"/>
            </w:tcBorders>
            <w:shd w:val="clear" w:color="auto" w:fill="auto"/>
            <w:noWrap/>
            <w:vAlign w:val="bottom"/>
            <w:hideMark/>
          </w:tcPr>
          <w:p w14:paraId="0BB9C6BB"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0.11</w:t>
            </w:r>
          </w:p>
        </w:tc>
        <w:tc>
          <w:tcPr>
            <w:tcW w:w="1020" w:type="dxa"/>
            <w:tcBorders>
              <w:top w:val="nil"/>
              <w:left w:val="nil"/>
              <w:bottom w:val="nil"/>
              <w:right w:val="nil"/>
            </w:tcBorders>
            <w:shd w:val="clear" w:color="auto" w:fill="auto"/>
            <w:noWrap/>
            <w:vAlign w:val="bottom"/>
            <w:hideMark/>
          </w:tcPr>
          <w:p w14:paraId="71099892"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0.43</w:t>
            </w:r>
          </w:p>
        </w:tc>
        <w:tc>
          <w:tcPr>
            <w:tcW w:w="1020" w:type="dxa"/>
            <w:tcBorders>
              <w:top w:val="nil"/>
              <w:left w:val="nil"/>
              <w:bottom w:val="nil"/>
              <w:right w:val="nil"/>
            </w:tcBorders>
            <w:shd w:val="clear" w:color="auto" w:fill="auto"/>
            <w:noWrap/>
            <w:vAlign w:val="bottom"/>
            <w:hideMark/>
          </w:tcPr>
          <w:p w14:paraId="182F126D"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0.75</w:t>
            </w:r>
          </w:p>
        </w:tc>
        <w:tc>
          <w:tcPr>
            <w:tcW w:w="1020" w:type="dxa"/>
            <w:tcBorders>
              <w:top w:val="nil"/>
              <w:left w:val="nil"/>
              <w:bottom w:val="nil"/>
              <w:right w:val="single" w:sz="4" w:space="0" w:color="auto"/>
            </w:tcBorders>
            <w:shd w:val="clear" w:color="auto" w:fill="auto"/>
            <w:noWrap/>
            <w:vAlign w:val="bottom"/>
            <w:hideMark/>
          </w:tcPr>
          <w:p w14:paraId="60E29CF6"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1.11</w:t>
            </w:r>
          </w:p>
        </w:tc>
      </w:tr>
      <w:tr w:rsidR="00997C69" w:rsidRPr="009E3884" w14:paraId="14073A49" w14:textId="77777777" w:rsidTr="00D16082">
        <w:trPr>
          <w:trHeight w:val="288"/>
        </w:trPr>
        <w:tc>
          <w:tcPr>
            <w:tcW w:w="1276" w:type="dxa"/>
            <w:vMerge/>
            <w:tcBorders>
              <w:top w:val="nil"/>
              <w:left w:val="single" w:sz="4" w:space="0" w:color="auto"/>
              <w:bottom w:val="nil"/>
              <w:right w:val="nil"/>
            </w:tcBorders>
            <w:vAlign w:val="center"/>
            <w:hideMark/>
          </w:tcPr>
          <w:p w14:paraId="24CAA75C" w14:textId="77777777" w:rsidR="00997C69" w:rsidRPr="009E3884" w:rsidRDefault="00997C69" w:rsidP="00D16082">
            <w:pPr>
              <w:spacing w:after="0"/>
              <w:rPr>
                <w:rFonts w:ascii="Calibri" w:eastAsia="Times New Roman" w:hAnsi="Calibri"/>
                <w:color w:val="000000"/>
                <w:szCs w:val="22"/>
                <w:lang w:eastAsia="en-GB"/>
              </w:rPr>
            </w:pPr>
          </w:p>
        </w:tc>
        <w:tc>
          <w:tcPr>
            <w:tcW w:w="1134" w:type="dxa"/>
            <w:tcBorders>
              <w:top w:val="nil"/>
              <w:left w:val="single" w:sz="4" w:space="0" w:color="auto"/>
              <w:bottom w:val="nil"/>
              <w:right w:val="single" w:sz="4" w:space="0" w:color="auto"/>
            </w:tcBorders>
            <w:shd w:val="clear" w:color="auto" w:fill="auto"/>
            <w:noWrap/>
            <w:vAlign w:val="bottom"/>
            <w:hideMark/>
          </w:tcPr>
          <w:p w14:paraId="0D834DD1" w14:textId="77777777" w:rsidR="00997C69" w:rsidRPr="009E3884" w:rsidRDefault="00997C69" w:rsidP="00D16082">
            <w:pPr>
              <w:spacing w:after="0"/>
              <w:jc w:val="center"/>
              <w:rPr>
                <w:rFonts w:ascii="Calibri" w:eastAsia="Times New Roman" w:hAnsi="Calibri"/>
                <w:color w:val="000000"/>
                <w:szCs w:val="22"/>
                <w:lang w:eastAsia="en-GB"/>
              </w:rPr>
            </w:pPr>
            <w:r w:rsidRPr="009E3884">
              <w:rPr>
                <w:rFonts w:ascii="Calibri" w:eastAsia="Times New Roman" w:hAnsi="Calibri"/>
                <w:color w:val="000000"/>
                <w:szCs w:val="22"/>
                <w:lang w:eastAsia="en-GB"/>
              </w:rPr>
              <w:t>7</w:t>
            </w:r>
          </w:p>
        </w:tc>
        <w:tc>
          <w:tcPr>
            <w:tcW w:w="1020" w:type="dxa"/>
            <w:tcBorders>
              <w:top w:val="nil"/>
              <w:left w:val="nil"/>
              <w:bottom w:val="nil"/>
              <w:right w:val="nil"/>
            </w:tcBorders>
            <w:shd w:val="clear" w:color="auto" w:fill="auto"/>
            <w:noWrap/>
            <w:vAlign w:val="bottom"/>
            <w:hideMark/>
          </w:tcPr>
          <w:p w14:paraId="014CF2CB"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0.46</w:t>
            </w:r>
          </w:p>
        </w:tc>
        <w:tc>
          <w:tcPr>
            <w:tcW w:w="1020" w:type="dxa"/>
            <w:tcBorders>
              <w:top w:val="nil"/>
              <w:left w:val="nil"/>
              <w:bottom w:val="nil"/>
              <w:right w:val="nil"/>
            </w:tcBorders>
            <w:shd w:val="clear" w:color="auto" w:fill="auto"/>
            <w:noWrap/>
            <w:vAlign w:val="bottom"/>
            <w:hideMark/>
          </w:tcPr>
          <w:p w14:paraId="000AFB24"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1.04</w:t>
            </w:r>
          </w:p>
        </w:tc>
        <w:tc>
          <w:tcPr>
            <w:tcW w:w="1020" w:type="dxa"/>
            <w:tcBorders>
              <w:top w:val="nil"/>
              <w:left w:val="nil"/>
              <w:bottom w:val="nil"/>
              <w:right w:val="nil"/>
            </w:tcBorders>
            <w:shd w:val="clear" w:color="auto" w:fill="auto"/>
            <w:noWrap/>
            <w:vAlign w:val="bottom"/>
            <w:hideMark/>
          </w:tcPr>
          <w:p w14:paraId="405139B2"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1.61</w:t>
            </w:r>
          </w:p>
        </w:tc>
        <w:tc>
          <w:tcPr>
            <w:tcW w:w="1020" w:type="dxa"/>
            <w:tcBorders>
              <w:top w:val="nil"/>
              <w:left w:val="nil"/>
              <w:bottom w:val="nil"/>
              <w:right w:val="single" w:sz="4" w:space="0" w:color="auto"/>
            </w:tcBorders>
            <w:shd w:val="clear" w:color="auto" w:fill="auto"/>
            <w:noWrap/>
            <w:vAlign w:val="bottom"/>
            <w:hideMark/>
          </w:tcPr>
          <w:p w14:paraId="071F27B0"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2.18</w:t>
            </w:r>
          </w:p>
        </w:tc>
        <w:tc>
          <w:tcPr>
            <w:tcW w:w="1020" w:type="dxa"/>
            <w:tcBorders>
              <w:top w:val="nil"/>
              <w:left w:val="nil"/>
              <w:bottom w:val="nil"/>
              <w:right w:val="nil"/>
            </w:tcBorders>
            <w:shd w:val="clear" w:color="auto" w:fill="auto"/>
            <w:noWrap/>
            <w:vAlign w:val="bottom"/>
            <w:hideMark/>
          </w:tcPr>
          <w:p w14:paraId="514232E0"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0.46</w:t>
            </w:r>
          </w:p>
        </w:tc>
        <w:tc>
          <w:tcPr>
            <w:tcW w:w="1020" w:type="dxa"/>
            <w:tcBorders>
              <w:top w:val="nil"/>
              <w:left w:val="nil"/>
              <w:bottom w:val="nil"/>
              <w:right w:val="nil"/>
            </w:tcBorders>
            <w:shd w:val="clear" w:color="auto" w:fill="auto"/>
            <w:noWrap/>
            <w:vAlign w:val="bottom"/>
            <w:hideMark/>
          </w:tcPr>
          <w:p w14:paraId="73A68E18"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0.96</w:t>
            </w:r>
          </w:p>
        </w:tc>
        <w:tc>
          <w:tcPr>
            <w:tcW w:w="1020" w:type="dxa"/>
            <w:tcBorders>
              <w:top w:val="nil"/>
              <w:left w:val="nil"/>
              <w:bottom w:val="nil"/>
              <w:right w:val="nil"/>
            </w:tcBorders>
            <w:shd w:val="clear" w:color="auto" w:fill="auto"/>
            <w:noWrap/>
            <w:vAlign w:val="bottom"/>
            <w:hideMark/>
          </w:tcPr>
          <w:p w14:paraId="57A61CF0"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FF0000"/>
                <w:szCs w:val="22"/>
                <w:lang w:eastAsia="en-GB"/>
              </w:rPr>
              <w:t>1.46</w:t>
            </w:r>
          </w:p>
        </w:tc>
        <w:tc>
          <w:tcPr>
            <w:tcW w:w="1020" w:type="dxa"/>
            <w:tcBorders>
              <w:top w:val="nil"/>
              <w:left w:val="nil"/>
              <w:bottom w:val="nil"/>
              <w:right w:val="single" w:sz="4" w:space="0" w:color="auto"/>
            </w:tcBorders>
            <w:shd w:val="clear" w:color="auto" w:fill="auto"/>
            <w:noWrap/>
            <w:vAlign w:val="bottom"/>
            <w:hideMark/>
          </w:tcPr>
          <w:p w14:paraId="1AB10486"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1.96</w:t>
            </w:r>
          </w:p>
        </w:tc>
      </w:tr>
      <w:tr w:rsidR="00997C69" w:rsidRPr="009E3884" w14:paraId="2C67E334" w14:textId="77777777" w:rsidTr="00D16082">
        <w:trPr>
          <w:trHeight w:val="288"/>
        </w:trPr>
        <w:tc>
          <w:tcPr>
            <w:tcW w:w="1276" w:type="dxa"/>
            <w:vMerge w:val="restart"/>
            <w:tcBorders>
              <w:top w:val="nil"/>
              <w:left w:val="single" w:sz="4" w:space="0" w:color="auto"/>
              <w:bottom w:val="single" w:sz="8" w:space="0" w:color="000000"/>
              <w:right w:val="nil"/>
            </w:tcBorders>
            <w:shd w:val="clear" w:color="000000" w:fill="D9D9D9"/>
            <w:vAlign w:val="center"/>
            <w:hideMark/>
          </w:tcPr>
          <w:p w14:paraId="7453BF6F" w14:textId="77777777" w:rsidR="00997C69" w:rsidRPr="009E3884" w:rsidRDefault="00997C69" w:rsidP="00D16082">
            <w:pPr>
              <w:spacing w:after="0"/>
              <w:jc w:val="center"/>
              <w:rPr>
                <w:rFonts w:ascii="Calibri" w:eastAsia="Times New Roman" w:hAnsi="Calibri"/>
                <w:color w:val="000000"/>
                <w:szCs w:val="22"/>
                <w:lang w:eastAsia="en-GB"/>
              </w:rPr>
            </w:pPr>
            <w:r w:rsidRPr="009E3884">
              <w:rPr>
                <w:rFonts w:ascii="Calibri" w:eastAsia="Times New Roman" w:hAnsi="Calibri"/>
                <w:color w:val="000000"/>
                <w:szCs w:val="22"/>
                <w:lang w:eastAsia="en-GB"/>
              </w:rPr>
              <w:t>60 kHz</w:t>
            </w:r>
          </w:p>
        </w:tc>
        <w:tc>
          <w:tcPr>
            <w:tcW w:w="1134" w:type="dxa"/>
            <w:tcBorders>
              <w:top w:val="nil"/>
              <w:left w:val="single" w:sz="4" w:space="0" w:color="auto"/>
              <w:bottom w:val="nil"/>
              <w:right w:val="single" w:sz="4" w:space="0" w:color="auto"/>
            </w:tcBorders>
            <w:shd w:val="clear" w:color="000000" w:fill="D9D9D9"/>
            <w:noWrap/>
            <w:vAlign w:val="bottom"/>
            <w:hideMark/>
          </w:tcPr>
          <w:p w14:paraId="4BE3F903" w14:textId="77777777" w:rsidR="00997C69" w:rsidRPr="009E3884" w:rsidRDefault="00997C69" w:rsidP="00D16082">
            <w:pPr>
              <w:spacing w:after="0"/>
              <w:jc w:val="center"/>
              <w:rPr>
                <w:rFonts w:ascii="Calibri" w:eastAsia="Times New Roman" w:hAnsi="Calibri"/>
                <w:color w:val="000000"/>
                <w:szCs w:val="22"/>
                <w:lang w:eastAsia="en-GB"/>
              </w:rPr>
            </w:pPr>
            <w:r w:rsidRPr="009E3884">
              <w:rPr>
                <w:rFonts w:ascii="Calibri" w:eastAsia="Times New Roman" w:hAnsi="Calibri"/>
                <w:color w:val="000000"/>
                <w:szCs w:val="22"/>
                <w:lang w:eastAsia="en-GB"/>
              </w:rPr>
              <w:t>2</w:t>
            </w:r>
          </w:p>
        </w:tc>
        <w:tc>
          <w:tcPr>
            <w:tcW w:w="1020" w:type="dxa"/>
            <w:tcBorders>
              <w:top w:val="nil"/>
              <w:left w:val="nil"/>
              <w:bottom w:val="nil"/>
              <w:right w:val="nil"/>
            </w:tcBorders>
            <w:shd w:val="clear" w:color="000000" w:fill="D9D9D9"/>
            <w:noWrap/>
            <w:vAlign w:val="bottom"/>
            <w:hideMark/>
          </w:tcPr>
          <w:p w14:paraId="03D4D351"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0.05</w:t>
            </w:r>
          </w:p>
        </w:tc>
        <w:tc>
          <w:tcPr>
            <w:tcW w:w="1020" w:type="dxa"/>
            <w:tcBorders>
              <w:top w:val="nil"/>
              <w:left w:val="nil"/>
              <w:bottom w:val="nil"/>
              <w:right w:val="nil"/>
            </w:tcBorders>
            <w:shd w:val="clear" w:color="000000" w:fill="D9D9D9"/>
            <w:noWrap/>
            <w:vAlign w:val="bottom"/>
            <w:hideMark/>
          </w:tcPr>
          <w:p w14:paraId="16BB7B22"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0.39</w:t>
            </w:r>
          </w:p>
        </w:tc>
        <w:tc>
          <w:tcPr>
            <w:tcW w:w="1020" w:type="dxa"/>
            <w:tcBorders>
              <w:top w:val="nil"/>
              <w:left w:val="nil"/>
              <w:bottom w:val="nil"/>
              <w:right w:val="nil"/>
            </w:tcBorders>
            <w:shd w:val="clear" w:color="000000" w:fill="D9D9D9"/>
            <w:noWrap/>
            <w:vAlign w:val="bottom"/>
            <w:hideMark/>
          </w:tcPr>
          <w:p w14:paraId="316F7D60"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0.73</w:t>
            </w:r>
          </w:p>
        </w:tc>
        <w:tc>
          <w:tcPr>
            <w:tcW w:w="1020" w:type="dxa"/>
            <w:tcBorders>
              <w:top w:val="nil"/>
              <w:left w:val="nil"/>
              <w:bottom w:val="nil"/>
              <w:right w:val="single" w:sz="4" w:space="0" w:color="auto"/>
            </w:tcBorders>
            <w:shd w:val="clear" w:color="000000" w:fill="D9D9D9"/>
            <w:noWrap/>
            <w:vAlign w:val="bottom"/>
            <w:hideMark/>
          </w:tcPr>
          <w:p w14:paraId="1D29A44B"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FF0000"/>
                <w:szCs w:val="22"/>
                <w:lang w:eastAsia="en-GB"/>
              </w:rPr>
              <w:t>1.07</w:t>
            </w:r>
          </w:p>
        </w:tc>
        <w:tc>
          <w:tcPr>
            <w:tcW w:w="1020" w:type="dxa"/>
            <w:tcBorders>
              <w:top w:val="nil"/>
              <w:left w:val="nil"/>
              <w:bottom w:val="nil"/>
              <w:right w:val="nil"/>
            </w:tcBorders>
            <w:shd w:val="clear" w:color="000000" w:fill="D9D9D9"/>
            <w:noWrap/>
            <w:vAlign w:val="bottom"/>
            <w:hideMark/>
          </w:tcPr>
          <w:p w14:paraId="6190919C"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0.05</w:t>
            </w:r>
          </w:p>
        </w:tc>
        <w:tc>
          <w:tcPr>
            <w:tcW w:w="1020" w:type="dxa"/>
            <w:tcBorders>
              <w:top w:val="nil"/>
              <w:left w:val="nil"/>
              <w:bottom w:val="nil"/>
              <w:right w:val="nil"/>
            </w:tcBorders>
            <w:shd w:val="clear" w:color="000000" w:fill="D9D9D9"/>
            <w:noWrap/>
            <w:vAlign w:val="bottom"/>
            <w:hideMark/>
          </w:tcPr>
          <w:p w14:paraId="022EE8A4"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0.27</w:t>
            </w:r>
          </w:p>
        </w:tc>
        <w:tc>
          <w:tcPr>
            <w:tcW w:w="1020" w:type="dxa"/>
            <w:tcBorders>
              <w:top w:val="nil"/>
              <w:left w:val="nil"/>
              <w:bottom w:val="nil"/>
              <w:right w:val="nil"/>
            </w:tcBorders>
            <w:shd w:val="clear" w:color="000000" w:fill="D9D9D9"/>
            <w:noWrap/>
            <w:vAlign w:val="bottom"/>
            <w:hideMark/>
          </w:tcPr>
          <w:p w14:paraId="5C9F7C52"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0.48</w:t>
            </w:r>
          </w:p>
        </w:tc>
        <w:tc>
          <w:tcPr>
            <w:tcW w:w="1020" w:type="dxa"/>
            <w:tcBorders>
              <w:top w:val="nil"/>
              <w:left w:val="nil"/>
              <w:bottom w:val="nil"/>
              <w:right w:val="single" w:sz="4" w:space="0" w:color="auto"/>
            </w:tcBorders>
            <w:shd w:val="clear" w:color="000000" w:fill="D9D9D9"/>
            <w:noWrap/>
            <w:vAlign w:val="bottom"/>
            <w:hideMark/>
          </w:tcPr>
          <w:p w14:paraId="6D713E17"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0.70</w:t>
            </w:r>
          </w:p>
        </w:tc>
      </w:tr>
      <w:tr w:rsidR="00997C69" w:rsidRPr="009E3884" w14:paraId="26A50489" w14:textId="77777777" w:rsidTr="00D16082">
        <w:trPr>
          <w:trHeight w:val="300"/>
        </w:trPr>
        <w:tc>
          <w:tcPr>
            <w:tcW w:w="1276" w:type="dxa"/>
            <w:vMerge/>
            <w:tcBorders>
              <w:top w:val="nil"/>
              <w:left w:val="single" w:sz="4" w:space="0" w:color="auto"/>
              <w:bottom w:val="single" w:sz="8" w:space="0" w:color="000000"/>
              <w:right w:val="nil"/>
            </w:tcBorders>
            <w:vAlign w:val="center"/>
            <w:hideMark/>
          </w:tcPr>
          <w:p w14:paraId="28841CA1" w14:textId="77777777" w:rsidR="00997C69" w:rsidRPr="009E3884" w:rsidRDefault="00997C69" w:rsidP="00D16082">
            <w:pPr>
              <w:spacing w:after="0"/>
              <w:rPr>
                <w:rFonts w:ascii="Calibri" w:eastAsia="Times New Roman" w:hAnsi="Calibri"/>
                <w:color w:val="000000"/>
                <w:szCs w:val="22"/>
                <w:lang w:eastAsia="en-GB"/>
              </w:rPr>
            </w:pPr>
          </w:p>
        </w:tc>
        <w:tc>
          <w:tcPr>
            <w:tcW w:w="1134" w:type="dxa"/>
            <w:tcBorders>
              <w:top w:val="nil"/>
              <w:left w:val="single" w:sz="4" w:space="0" w:color="auto"/>
              <w:bottom w:val="single" w:sz="8" w:space="0" w:color="auto"/>
              <w:right w:val="single" w:sz="4" w:space="0" w:color="auto"/>
            </w:tcBorders>
            <w:shd w:val="clear" w:color="000000" w:fill="D9D9D9"/>
            <w:noWrap/>
            <w:vAlign w:val="bottom"/>
            <w:hideMark/>
          </w:tcPr>
          <w:p w14:paraId="6F4B250D" w14:textId="77777777" w:rsidR="00997C69" w:rsidRPr="009E3884" w:rsidRDefault="00997C69" w:rsidP="00D16082">
            <w:pPr>
              <w:spacing w:after="0"/>
              <w:jc w:val="center"/>
              <w:rPr>
                <w:rFonts w:ascii="Calibri" w:eastAsia="Times New Roman" w:hAnsi="Calibri"/>
                <w:color w:val="000000"/>
                <w:szCs w:val="22"/>
                <w:lang w:eastAsia="en-GB"/>
              </w:rPr>
            </w:pPr>
            <w:r w:rsidRPr="009E3884">
              <w:rPr>
                <w:rFonts w:ascii="Calibri" w:eastAsia="Times New Roman" w:hAnsi="Calibri"/>
                <w:color w:val="000000"/>
                <w:szCs w:val="22"/>
                <w:lang w:eastAsia="en-GB"/>
              </w:rPr>
              <w:t>7</w:t>
            </w:r>
          </w:p>
        </w:tc>
        <w:tc>
          <w:tcPr>
            <w:tcW w:w="1020" w:type="dxa"/>
            <w:tcBorders>
              <w:top w:val="nil"/>
              <w:left w:val="nil"/>
              <w:bottom w:val="single" w:sz="8" w:space="0" w:color="auto"/>
              <w:right w:val="nil"/>
            </w:tcBorders>
            <w:shd w:val="clear" w:color="000000" w:fill="D9D9D9"/>
            <w:noWrap/>
            <w:vAlign w:val="bottom"/>
            <w:hideMark/>
          </w:tcPr>
          <w:p w14:paraId="30D95863"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0.23</w:t>
            </w:r>
          </w:p>
        </w:tc>
        <w:tc>
          <w:tcPr>
            <w:tcW w:w="1020" w:type="dxa"/>
            <w:tcBorders>
              <w:top w:val="nil"/>
              <w:left w:val="nil"/>
              <w:bottom w:val="single" w:sz="8" w:space="0" w:color="auto"/>
              <w:right w:val="nil"/>
            </w:tcBorders>
            <w:shd w:val="clear" w:color="000000" w:fill="D9D9D9"/>
            <w:noWrap/>
            <w:vAlign w:val="bottom"/>
            <w:hideMark/>
          </w:tcPr>
          <w:p w14:paraId="1D20A0C3"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0.73</w:t>
            </w:r>
          </w:p>
        </w:tc>
        <w:tc>
          <w:tcPr>
            <w:tcW w:w="1020" w:type="dxa"/>
            <w:tcBorders>
              <w:top w:val="nil"/>
              <w:left w:val="nil"/>
              <w:bottom w:val="single" w:sz="8" w:space="0" w:color="auto"/>
              <w:right w:val="nil"/>
            </w:tcBorders>
            <w:shd w:val="clear" w:color="000000" w:fill="D9D9D9"/>
            <w:noWrap/>
            <w:vAlign w:val="bottom"/>
            <w:hideMark/>
          </w:tcPr>
          <w:p w14:paraId="07C427AB"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1.23</w:t>
            </w:r>
          </w:p>
        </w:tc>
        <w:tc>
          <w:tcPr>
            <w:tcW w:w="1020" w:type="dxa"/>
            <w:tcBorders>
              <w:top w:val="nil"/>
              <w:left w:val="nil"/>
              <w:bottom w:val="single" w:sz="8" w:space="0" w:color="auto"/>
              <w:right w:val="single" w:sz="4" w:space="0" w:color="auto"/>
            </w:tcBorders>
            <w:shd w:val="clear" w:color="000000" w:fill="D9D9D9"/>
            <w:noWrap/>
            <w:vAlign w:val="bottom"/>
            <w:hideMark/>
          </w:tcPr>
          <w:p w14:paraId="0B3281E6"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1.73</w:t>
            </w:r>
          </w:p>
        </w:tc>
        <w:tc>
          <w:tcPr>
            <w:tcW w:w="1020" w:type="dxa"/>
            <w:tcBorders>
              <w:top w:val="nil"/>
              <w:left w:val="nil"/>
              <w:bottom w:val="single" w:sz="8" w:space="0" w:color="auto"/>
              <w:right w:val="nil"/>
            </w:tcBorders>
            <w:shd w:val="clear" w:color="000000" w:fill="D9D9D9"/>
            <w:noWrap/>
            <w:vAlign w:val="bottom"/>
            <w:hideMark/>
          </w:tcPr>
          <w:p w14:paraId="2BADFF91"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0.23</w:t>
            </w:r>
          </w:p>
        </w:tc>
        <w:tc>
          <w:tcPr>
            <w:tcW w:w="1020" w:type="dxa"/>
            <w:tcBorders>
              <w:top w:val="nil"/>
              <w:left w:val="nil"/>
              <w:bottom w:val="single" w:sz="8" w:space="0" w:color="auto"/>
              <w:right w:val="nil"/>
            </w:tcBorders>
            <w:shd w:val="clear" w:color="000000" w:fill="D9D9D9"/>
            <w:noWrap/>
            <w:vAlign w:val="bottom"/>
            <w:hideMark/>
          </w:tcPr>
          <w:p w14:paraId="4D321B31"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0.52</w:t>
            </w:r>
          </w:p>
        </w:tc>
        <w:tc>
          <w:tcPr>
            <w:tcW w:w="1020" w:type="dxa"/>
            <w:tcBorders>
              <w:top w:val="nil"/>
              <w:left w:val="nil"/>
              <w:bottom w:val="single" w:sz="8" w:space="0" w:color="auto"/>
              <w:right w:val="nil"/>
            </w:tcBorders>
            <w:shd w:val="clear" w:color="000000" w:fill="D9D9D9"/>
            <w:noWrap/>
            <w:vAlign w:val="bottom"/>
            <w:hideMark/>
          </w:tcPr>
          <w:p w14:paraId="164A0583"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0.80</w:t>
            </w:r>
          </w:p>
        </w:tc>
        <w:tc>
          <w:tcPr>
            <w:tcW w:w="1020" w:type="dxa"/>
            <w:tcBorders>
              <w:top w:val="nil"/>
              <w:left w:val="nil"/>
              <w:bottom w:val="single" w:sz="8" w:space="0" w:color="auto"/>
              <w:right w:val="single" w:sz="4" w:space="0" w:color="auto"/>
            </w:tcBorders>
            <w:shd w:val="clear" w:color="000000" w:fill="D9D9D9"/>
            <w:noWrap/>
            <w:vAlign w:val="bottom"/>
            <w:hideMark/>
          </w:tcPr>
          <w:p w14:paraId="30C23CD8"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FF0000"/>
                <w:szCs w:val="22"/>
                <w:lang w:eastAsia="en-GB"/>
              </w:rPr>
              <w:t>1.09</w:t>
            </w:r>
          </w:p>
        </w:tc>
      </w:tr>
    </w:tbl>
    <w:p w14:paraId="6BEF9D0E" w14:textId="785ED3BE" w:rsidR="00997C69" w:rsidRDefault="00997C69" w:rsidP="00997C69">
      <w:pPr>
        <w:rPr>
          <w:lang w:val="en-GB"/>
        </w:rPr>
      </w:pPr>
    </w:p>
    <w:p w14:paraId="1290A03C" w14:textId="179F1676" w:rsidR="007A674E" w:rsidRDefault="007A674E" w:rsidP="002416BF">
      <w:pPr>
        <w:pStyle w:val="ListParagraph"/>
        <w:numPr>
          <w:ilvl w:val="0"/>
          <w:numId w:val="12"/>
        </w:numPr>
        <w:jc w:val="both"/>
        <w:rPr>
          <w:rFonts w:ascii="Times New Roman" w:hAnsi="Times New Roman"/>
          <w:b/>
          <w:u w:val="single"/>
          <w:lang w:val="en-GB"/>
        </w:rPr>
      </w:pPr>
      <w:r>
        <w:rPr>
          <w:rFonts w:ascii="Times New Roman" w:hAnsi="Times New Roman"/>
          <w:b/>
          <w:highlight w:val="cyan"/>
          <w:u w:val="single"/>
          <w:lang w:val="en-GB"/>
        </w:rPr>
        <w:t>R1-1900496 “Intel” [11</w:t>
      </w:r>
      <w:r w:rsidRPr="00A66B74">
        <w:rPr>
          <w:rFonts w:ascii="Times New Roman" w:hAnsi="Times New Roman"/>
          <w:b/>
          <w:highlight w:val="cyan"/>
          <w:u w:val="single"/>
          <w:lang w:val="en-GB"/>
        </w:rPr>
        <w:t>]:</w:t>
      </w:r>
    </w:p>
    <w:p w14:paraId="68EE21B9" w14:textId="467F155C" w:rsidR="007A674E" w:rsidRDefault="007A674E" w:rsidP="002416BF">
      <w:pPr>
        <w:pStyle w:val="ListParagraph"/>
        <w:numPr>
          <w:ilvl w:val="1"/>
          <w:numId w:val="12"/>
        </w:numPr>
        <w:jc w:val="both"/>
        <w:rPr>
          <w:rFonts w:ascii="Times New Roman" w:hAnsi="Times New Roman"/>
          <w:lang w:val="en-GB"/>
        </w:rPr>
      </w:pPr>
      <w:r w:rsidRPr="007A674E">
        <w:rPr>
          <w:rFonts w:ascii="Times New Roman" w:hAnsi="Times New Roman"/>
          <w:lang w:val="en-GB"/>
        </w:rPr>
        <w:t>This paper consideres both FDD and TDD with two modes: mode 1 is D/U/D/U/… and mode 2 has 7 DL symbols and 7 UL symbols.</w:t>
      </w:r>
    </w:p>
    <w:p w14:paraId="230182EC" w14:textId="18A2D4FA" w:rsidR="00670054" w:rsidRPr="00670054" w:rsidRDefault="00670054" w:rsidP="002416BF">
      <w:pPr>
        <w:pStyle w:val="ListParagraph"/>
        <w:numPr>
          <w:ilvl w:val="1"/>
          <w:numId w:val="12"/>
        </w:numPr>
        <w:jc w:val="both"/>
        <w:rPr>
          <w:rFonts w:ascii="Times New Roman" w:hAnsi="Times New Roman"/>
          <w:lang w:val="en-GB"/>
        </w:rPr>
      </w:pPr>
      <w:r>
        <w:rPr>
          <w:rFonts w:ascii="Times New Roman" w:hAnsi="Times New Roman"/>
          <w:lang w:val="en-GB"/>
        </w:rPr>
        <w:t>The considered N1/N2 values are given as follows:</w:t>
      </w:r>
    </w:p>
    <w:p w14:paraId="7361D84B" w14:textId="77777777" w:rsidR="00670054" w:rsidRPr="00EF194B" w:rsidRDefault="00670054" w:rsidP="002416BF">
      <w:pPr>
        <w:pStyle w:val="TH"/>
        <w:numPr>
          <w:ilvl w:val="0"/>
          <w:numId w:val="12"/>
        </w:numPr>
        <w:rPr>
          <w:rFonts w:asciiTheme="majorBidi" w:hAnsiTheme="majorBidi" w:cstheme="majorBidi"/>
          <w:sz w:val="18"/>
          <w:szCs w:val="18"/>
        </w:rPr>
      </w:pPr>
      <w:r w:rsidRPr="00EF194B">
        <w:rPr>
          <w:rFonts w:asciiTheme="majorBidi" w:hAnsiTheme="majorBidi" w:cstheme="majorBidi"/>
          <w:sz w:val="18"/>
          <w:szCs w:val="18"/>
        </w:rPr>
        <w:t>Improved processing times beyond Capability 2 in Rel-15</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19"/>
        <w:gridCol w:w="1743"/>
        <w:gridCol w:w="591"/>
        <w:gridCol w:w="595"/>
        <w:gridCol w:w="607"/>
        <w:gridCol w:w="598"/>
        <w:gridCol w:w="595"/>
        <w:gridCol w:w="607"/>
        <w:gridCol w:w="595"/>
        <w:gridCol w:w="571"/>
        <w:gridCol w:w="16"/>
        <w:gridCol w:w="574"/>
        <w:gridCol w:w="21"/>
        <w:gridCol w:w="607"/>
        <w:gridCol w:w="595"/>
      </w:tblGrid>
      <w:tr w:rsidR="00670054" w14:paraId="575DFE87" w14:textId="77777777" w:rsidTr="00D16082">
        <w:trPr>
          <w:trHeight w:val="360"/>
          <w:jc w:val="center"/>
        </w:trPr>
        <w:tc>
          <w:tcPr>
            <w:tcW w:w="1219" w:type="dxa"/>
            <w:shd w:val="clear" w:color="auto" w:fill="auto"/>
            <w:tcMar>
              <w:top w:w="15" w:type="dxa"/>
              <w:left w:w="108" w:type="dxa"/>
              <w:bottom w:w="0" w:type="dxa"/>
              <w:right w:w="108" w:type="dxa"/>
            </w:tcMar>
            <w:vAlign w:val="center"/>
            <w:hideMark/>
          </w:tcPr>
          <w:p w14:paraId="0BB3B800" w14:textId="77777777" w:rsidR="00670054" w:rsidRPr="00144382" w:rsidRDefault="00670054" w:rsidP="00D16082">
            <w:pPr>
              <w:widowControl w:val="0"/>
              <w:spacing w:after="0"/>
              <w:rPr>
                <w:rFonts w:ascii="Arial" w:hAnsi="Arial" w:cs="Arial"/>
                <w:b/>
                <w:bCs/>
                <w:color w:val="000000" w:themeColor="text1"/>
                <w:sz w:val="16"/>
                <w:szCs w:val="16"/>
              </w:rPr>
            </w:pPr>
            <w:r w:rsidRPr="00144382">
              <w:rPr>
                <w:rFonts w:ascii="Arial" w:hAnsi="Arial" w:cs="Arial"/>
                <w:b/>
                <w:bCs/>
                <w:color w:val="000000" w:themeColor="text1"/>
                <w:sz w:val="16"/>
                <w:szCs w:val="16"/>
              </w:rPr>
              <w:t>DMRS for CE</w:t>
            </w:r>
          </w:p>
        </w:tc>
        <w:tc>
          <w:tcPr>
            <w:tcW w:w="1743" w:type="dxa"/>
            <w:shd w:val="clear" w:color="auto" w:fill="auto"/>
            <w:tcMar>
              <w:top w:w="15" w:type="dxa"/>
              <w:left w:w="108" w:type="dxa"/>
              <w:bottom w:w="0" w:type="dxa"/>
              <w:right w:w="108" w:type="dxa"/>
            </w:tcMar>
            <w:vAlign w:val="center"/>
            <w:hideMark/>
          </w:tcPr>
          <w:p w14:paraId="08A68A21" w14:textId="77777777" w:rsidR="00670054" w:rsidRPr="00144382" w:rsidRDefault="00670054" w:rsidP="00D16082">
            <w:pPr>
              <w:widowControl w:val="0"/>
              <w:spacing w:after="0"/>
              <w:rPr>
                <w:rFonts w:ascii="Arial" w:hAnsi="Arial" w:cs="Arial"/>
                <w:b/>
                <w:bCs/>
                <w:color w:val="000000" w:themeColor="text1"/>
                <w:sz w:val="16"/>
                <w:szCs w:val="16"/>
              </w:rPr>
            </w:pPr>
            <w:r w:rsidRPr="00144382">
              <w:rPr>
                <w:rFonts w:ascii="Arial" w:hAnsi="Arial" w:cs="Arial"/>
                <w:b/>
                <w:bCs/>
                <w:color w:val="000000" w:themeColor="text1"/>
                <w:sz w:val="16"/>
                <w:szCs w:val="16"/>
              </w:rPr>
              <w:t xml:space="preserve">Processing time </w:t>
            </w:r>
          </w:p>
        </w:tc>
        <w:tc>
          <w:tcPr>
            <w:tcW w:w="1793" w:type="dxa"/>
            <w:gridSpan w:val="3"/>
            <w:shd w:val="clear" w:color="auto" w:fill="auto"/>
            <w:tcMar>
              <w:top w:w="15" w:type="dxa"/>
              <w:left w:w="108" w:type="dxa"/>
              <w:bottom w:w="0" w:type="dxa"/>
              <w:right w:w="108" w:type="dxa"/>
            </w:tcMar>
            <w:vAlign w:val="center"/>
            <w:hideMark/>
          </w:tcPr>
          <w:p w14:paraId="780DDB51" w14:textId="77777777" w:rsidR="00670054" w:rsidRPr="00144382" w:rsidRDefault="00670054" w:rsidP="00D16082">
            <w:pPr>
              <w:widowControl w:val="0"/>
              <w:spacing w:after="0"/>
              <w:rPr>
                <w:rFonts w:ascii="Arial" w:hAnsi="Arial" w:cs="Arial"/>
                <w:b/>
                <w:bCs/>
                <w:color w:val="000000" w:themeColor="text1"/>
                <w:sz w:val="16"/>
                <w:szCs w:val="16"/>
              </w:rPr>
            </w:pPr>
            <w:r w:rsidRPr="00144382">
              <w:rPr>
                <w:rFonts w:ascii="Arial" w:hAnsi="Arial" w:cs="Arial"/>
                <w:b/>
                <w:bCs/>
                <w:color w:val="000000" w:themeColor="text1"/>
                <w:sz w:val="16"/>
                <w:szCs w:val="16"/>
              </w:rPr>
              <w:t>15 KHz</w:t>
            </w:r>
          </w:p>
        </w:tc>
        <w:tc>
          <w:tcPr>
            <w:tcW w:w="2395" w:type="dxa"/>
            <w:gridSpan w:val="4"/>
            <w:shd w:val="clear" w:color="auto" w:fill="auto"/>
            <w:tcMar>
              <w:top w:w="15" w:type="dxa"/>
              <w:left w:w="108" w:type="dxa"/>
              <w:bottom w:w="0" w:type="dxa"/>
              <w:right w:w="108" w:type="dxa"/>
            </w:tcMar>
            <w:vAlign w:val="center"/>
            <w:hideMark/>
          </w:tcPr>
          <w:p w14:paraId="46A3AFA2" w14:textId="77777777" w:rsidR="00670054" w:rsidRPr="00144382" w:rsidRDefault="00670054" w:rsidP="00D16082">
            <w:pPr>
              <w:widowControl w:val="0"/>
              <w:spacing w:after="0"/>
              <w:rPr>
                <w:rFonts w:ascii="Arial" w:hAnsi="Arial" w:cs="Arial"/>
                <w:b/>
                <w:bCs/>
                <w:color w:val="000000" w:themeColor="text1"/>
                <w:sz w:val="16"/>
                <w:szCs w:val="16"/>
              </w:rPr>
            </w:pPr>
            <w:r w:rsidRPr="00144382">
              <w:rPr>
                <w:rFonts w:ascii="Arial" w:hAnsi="Arial" w:cs="Arial"/>
                <w:b/>
                <w:bCs/>
                <w:color w:val="000000" w:themeColor="text1"/>
                <w:sz w:val="16"/>
                <w:szCs w:val="16"/>
              </w:rPr>
              <w:t>30 KHz</w:t>
            </w:r>
          </w:p>
        </w:tc>
        <w:tc>
          <w:tcPr>
            <w:tcW w:w="2384" w:type="dxa"/>
            <w:gridSpan w:val="6"/>
            <w:shd w:val="clear" w:color="auto" w:fill="auto"/>
            <w:tcMar>
              <w:top w:w="15" w:type="dxa"/>
              <w:left w:w="108" w:type="dxa"/>
              <w:bottom w:w="0" w:type="dxa"/>
              <w:right w:w="108" w:type="dxa"/>
            </w:tcMar>
            <w:vAlign w:val="center"/>
            <w:hideMark/>
          </w:tcPr>
          <w:p w14:paraId="1095A169" w14:textId="77777777" w:rsidR="00670054" w:rsidRPr="00144382" w:rsidRDefault="00670054" w:rsidP="00D16082">
            <w:pPr>
              <w:widowControl w:val="0"/>
              <w:spacing w:after="0"/>
              <w:rPr>
                <w:rFonts w:ascii="Arial" w:hAnsi="Arial" w:cs="Arial"/>
                <w:b/>
                <w:bCs/>
                <w:color w:val="000000" w:themeColor="text1"/>
                <w:sz w:val="16"/>
                <w:szCs w:val="16"/>
              </w:rPr>
            </w:pPr>
            <w:r w:rsidRPr="00144382">
              <w:rPr>
                <w:rFonts w:ascii="Arial" w:hAnsi="Arial" w:cs="Arial"/>
                <w:b/>
                <w:bCs/>
                <w:color w:val="000000" w:themeColor="text1"/>
                <w:sz w:val="16"/>
                <w:szCs w:val="16"/>
              </w:rPr>
              <w:t>60 KHz</w:t>
            </w:r>
          </w:p>
        </w:tc>
      </w:tr>
      <w:tr w:rsidR="00670054" w14:paraId="71866238" w14:textId="77777777" w:rsidTr="00D16082">
        <w:trPr>
          <w:trHeight w:val="480"/>
          <w:jc w:val="center"/>
        </w:trPr>
        <w:tc>
          <w:tcPr>
            <w:tcW w:w="1219" w:type="dxa"/>
            <w:shd w:val="clear" w:color="auto" w:fill="auto"/>
            <w:tcMar>
              <w:top w:w="15" w:type="dxa"/>
              <w:left w:w="108" w:type="dxa"/>
              <w:bottom w:w="0" w:type="dxa"/>
              <w:right w:w="108" w:type="dxa"/>
            </w:tcMar>
            <w:vAlign w:val="center"/>
          </w:tcPr>
          <w:p w14:paraId="4BFA6286" w14:textId="77777777" w:rsidR="00670054" w:rsidRPr="00144382" w:rsidRDefault="00670054" w:rsidP="00D16082">
            <w:pPr>
              <w:widowControl w:val="0"/>
              <w:spacing w:after="0"/>
              <w:rPr>
                <w:rFonts w:ascii="Arial" w:hAnsi="Arial" w:cs="Arial"/>
                <w:b/>
                <w:bCs/>
                <w:color w:val="000000" w:themeColor="text1"/>
                <w:sz w:val="16"/>
                <w:szCs w:val="16"/>
              </w:rPr>
            </w:pPr>
          </w:p>
        </w:tc>
        <w:tc>
          <w:tcPr>
            <w:tcW w:w="1743" w:type="dxa"/>
            <w:shd w:val="clear" w:color="auto" w:fill="auto"/>
            <w:tcMar>
              <w:top w:w="15" w:type="dxa"/>
              <w:left w:w="108" w:type="dxa"/>
              <w:bottom w:w="0" w:type="dxa"/>
              <w:right w:w="108" w:type="dxa"/>
            </w:tcMar>
            <w:vAlign w:val="center"/>
          </w:tcPr>
          <w:p w14:paraId="5FA29495" w14:textId="77777777" w:rsidR="00670054" w:rsidRPr="00144382" w:rsidRDefault="00670054" w:rsidP="00D16082">
            <w:pPr>
              <w:rPr>
                <w:rFonts w:asciiTheme="minorBidi" w:hAnsiTheme="minorBidi" w:cstheme="minorBidi"/>
                <w:color w:val="1F497D"/>
                <w:sz w:val="16"/>
                <w:szCs w:val="16"/>
              </w:rPr>
            </w:pPr>
          </w:p>
        </w:tc>
        <w:tc>
          <w:tcPr>
            <w:tcW w:w="591" w:type="dxa"/>
            <w:shd w:val="clear" w:color="auto" w:fill="auto"/>
            <w:tcMar>
              <w:top w:w="15" w:type="dxa"/>
              <w:left w:w="108" w:type="dxa"/>
              <w:bottom w:w="0" w:type="dxa"/>
              <w:right w:w="108" w:type="dxa"/>
            </w:tcMar>
            <w:vAlign w:val="center"/>
            <w:hideMark/>
          </w:tcPr>
          <w:p w14:paraId="7B2AF32A" w14:textId="77777777" w:rsidR="00670054" w:rsidRPr="00144382" w:rsidRDefault="00670054" w:rsidP="00D16082">
            <w:pPr>
              <w:rPr>
                <w:rFonts w:asciiTheme="minorBidi" w:hAnsiTheme="minorBidi" w:cstheme="minorBidi"/>
                <w:sz w:val="16"/>
                <w:szCs w:val="16"/>
              </w:rPr>
            </w:pPr>
            <w:r w:rsidRPr="00144382">
              <w:rPr>
                <w:rFonts w:asciiTheme="minorBidi" w:hAnsiTheme="minorBidi" w:cstheme="minorBidi"/>
                <w:sz w:val="16"/>
                <w:szCs w:val="16"/>
              </w:rPr>
              <w:t>R15</w:t>
            </w:r>
          </w:p>
        </w:tc>
        <w:tc>
          <w:tcPr>
            <w:tcW w:w="595" w:type="dxa"/>
            <w:shd w:val="clear" w:color="auto" w:fill="C5E0B3" w:themeFill="accent6" w:themeFillTint="66"/>
            <w:vAlign w:val="center"/>
            <w:hideMark/>
          </w:tcPr>
          <w:p w14:paraId="39BF86B2"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R16_a</w:t>
            </w:r>
          </w:p>
        </w:tc>
        <w:tc>
          <w:tcPr>
            <w:tcW w:w="607" w:type="dxa"/>
            <w:shd w:val="clear" w:color="auto" w:fill="F4B083" w:themeFill="accent2" w:themeFillTint="99"/>
            <w:vAlign w:val="center"/>
            <w:hideMark/>
          </w:tcPr>
          <w:p w14:paraId="039F3EFF"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R16_b</w:t>
            </w:r>
            <w:r>
              <w:rPr>
                <w:rFonts w:asciiTheme="minorBidi" w:hAnsiTheme="minorBidi" w:cstheme="minorBidi"/>
                <w:color w:val="FF0000"/>
                <w:sz w:val="16"/>
                <w:szCs w:val="16"/>
              </w:rPr>
              <w:t xml:space="preserve"> </w:t>
            </w:r>
            <w:r>
              <w:rPr>
                <w:rFonts w:asciiTheme="minorBidi" w:hAnsiTheme="minorBidi" w:cstheme="minorBidi"/>
                <w:color w:val="FF0000"/>
                <w:sz w:val="16"/>
                <w:szCs w:val="16"/>
              </w:rPr>
              <w:fldChar w:fldCharType="begin"/>
            </w:r>
            <w:r>
              <w:rPr>
                <w:rFonts w:asciiTheme="minorBidi" w:hAnsiTheme="minorBidi" w:cstheme="minorBidi"/>
                <w:color w:val="FF0000"/>
                <w:sz w:val="16"/>
                <w:szCs w:val="16"/>
              </w:rPr>
              <w:instrText xml:space="preserve"> REF _Ref535009447 \r \h </w:instrText>
            </w:r>
            <w:r>
              <w:rPr>
                <w:rFonts w:asciiTheme="minorBidi" w:hAnsiTheme="minorBidi" w:cstheme="minorBidi"/>
                <w:color w:val="FF0000"/>
                <w:sz w:val="16"/>
                <w:szCs w:val="16"/>
              </w:rPr>
            </w:r>
            <w:r>
              <w:rPr>
                <w:rFonts w:asciiTheme="minorBidi" w:hAnsiTheme="minorBidi" w:cstheme="minorBidi"/>
                <w:color w:val="FF0000"/>
                <w:sz w:val="16"/>
                <w:szCs w:val="16"/>
              </w:rPr>
              <w:fldChar w:fldCharType="separate"/>
            </w:r>
            <w:r>
              <w:rPr>
                <w:rFonts w:asciiTheme="minorBidi" w:hAnsiTheme="minorBidi" w:cstheme="minorBidi"/>
                <w:color w:val="FF0000"/>
                <w:sz w:val="16"/>
                <w:szCs w:val="16"/>
              </w:rPr>
              <w:t>[2]</w:t>
            </w:r>
            <w:r>
              <w:rPr>
                <w:rFonts w:asciiTheme="minorBidi" w:hAnsiTheme="minorBidi" w:cstheme="minorBidi"/>
                <w:color w:val="FF0000"/>
                <w:sz w:val="16"/>
                <w:szCs w:val="16"/>
              </w:rPr>
              <w:fldChar w:fldCharType="end"/>
            </w:r>
          </w:p>
        </w:tc>
        <w:tc>
          <w:tcPr>
            <w:tcW w:w="598" w:type="dxa"/>
            <w:shd w:val="clear" w:color="auto" w:fill="auto"/>
            <w:tcMar>
              <w:top w:w="15" w:type="dxa"/>
              <w:left w:w="108" w:type="dxa"/>
              <w:bottom w:w="0" w:type="dxa"/>
              <w:right w:w="108" w:type="dxa"/>
            </w:tcMar>
            <w:vAlign w:val="center"/>
            <w:hideMark/>
          </w:tcPr>
          <w:p w14:paraId="0F40786F" w14:textId="77777777" w:rsidR="00670054" w:rsidRPr="00144382" w:rsidRDefault="00670054" w:rsidP="00D16082">
            <w:pPr>
              <w:rPr>
                <w:rFonts w:asciiTheme="minorBidi" w:hAnsiTheme="minorBidi" w:cstheme="minorBidi"/>
                <w:sz w:val="16"/>
                <w:szCs w:val="16"/>
              </w:rPr>
            </w:pPr>
            <w:r w:rsidRPr="00144382">
              <w:rPr>
                <w:rFonts w:asciiTheme="minorBidi" w:hAnsiTheme="minorBidi" w:cstheme="minorBidi"/>
                <w:sz w:val="16"/>
                <w:szCs w:val="16"/>
              </w:rPr>
              <w:t>R15</w:t>
            </w:r>
          </w:p>
        </w:tc>
        <w:tc>
          <w:tcPr>
            <w:tcW w:w="595" w:type="dxa"/>
            <w:shd w:val="clear" w:color="auto" w:fill="C5E0B3" w:themeFill="accent6" w:themeFillTint="66"/>
            <w:vAlign w:val="center"/>
            <w:hideMark/>
          </w:tcPr>
          <w:p w14:paraId="3758EBDA"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R16_a</w:t>
            </w:r>
          </w:p>
        </w:tc>
        <w:tc>
          <w:tcPr>
            <w:tcW w:w="607" w:type="dxa"/>
            <w:shd w:val="clear" w:color="auto" w:fill="F4B083" w:themeFill="accent2" w:themeFillTint="99"/>
            <w:vAlign w:val="center"/>
            <w:hideMark/>
          </w:tcPr>
          <w:p w14:paraId="695CE681"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R16_b</w:t>
            </w:r>
          </w:p>
        </w:tc>
        <w:tc>
          <w:tcPr>
            <w:tcW w:w="595" w:type="dxa"/>
            <w:shd w:val="clear" w:color="auto" w:fill="88EEF0"/>
            <w:vAlign w:val="center"/>
            <w:hideMark/>
          </w:tcPr>
          <w:p w14:paraId="2C03DAAD" w14:textId="77777777" w:rsidR="00670054" w:rsidRPr="00144382" w:rsidRDefault="00670054" w:rsidP="00D16082">
            <w:pPr>
              <w:rPr>
                <w:rFonts w:asciiTheme="minorBidi" w:hAnsiTheme="minorBidi" w:cstheme="minorBidi"/>
                <w:color w:val="1F497D"/>
                <w:sz w:val="16"/>
                <w:szCs w:val="16"/>
              </w:rPr>
            </w:pPr>
            <w:r w:rsidRPr="00144382">
              <w:rPr>
                <w:rFonts w:asciiTheme="minorBidi" w:hAnsiTheme="minorBidi" w:cstheme="minorBidi"/>
                <w:color w:val="FF0000"/>
                <w:sz w:val="16"/>
                <w:szCs w:val="16"/>
              </w:rPr>
              <w:t>R16_c</w:t>
            </w:r>
            <w:r>
              <w:rPr>
                <w:rFonts w:asciiTheme="minorBidi" w:hAnsiTheme="minorBidi" w:cstheme="minorBidi"/>
                <w:color w:val="FF0000"/>
                <w:sz w:val="16"/>
                <w:szCs w:val="16"/>
              </w:rPr>
              <w:t xml:space="preserve"> </w:t>
            </w:r>
            <w:r>
              <w:rPr>
                <w:rFonts w:asciiTheme="minorBidi" w:hAnsiTheme="minorBidi" w:cstheme="minorBidi"/>
                <w:color w:val="FF0000"/>
                <w:sz w:val="16"/>
                <w:szCs w:val="16"/>
              </w:rPr>
              <w:fldChar w:fldCharType="begin"/>
            </w:r>
            <w:r>
              <w:rPr>
                <w:rFonts w:asciiTheme="minorBidi" w:hAnsiTheme="minorBidi" w:cstheme="minorBidi"/>
                <w:color w:val="FF0000"/>
                <w:sz w:val="16"/>
                <w:szCs w:val="16"/>
              </w:rPr>
              <w:instrText xml:space="preserve"> REF _Ref535009447 \r \h </w:instrText>
            </w:r>
            <w:r>
              <w:rPr>
                <w:rFonts w:asciiTheme="minorBidi" w:hAnsiTheme="minorBidi" w:cstheme="minorBidi"/>
                <w:color w:val="FF0000"/>
                <w:sz w:val="16"/>
                <w:szCs w:val="16"/>
              </w:rPr>
            </w:r>
            <w:r>
              <w:rPr>
                <w:rFonts w:asciiTheme="minorBidi" w:hAnsiTheme="minorBidi" w:cstheme="minorBidi"/>
                <w:color w:val="FF0000"/>
                <w:sz w:val="16"/>
                <w:szCs w:val="16"/>
              </w:rPr>
              <w:fldChar w:fldCharType="separate"/>
            </w:r>
            <w:r>
              <w:rPr>
                <w:rFonts w:asciiTheme="minorBidi" w:hAnsiTheme="minorBidi" w:cstheme="minorBidi"/>
                <w:color w:val="FF0000"/>
                <w:sz w:val="16"/>
                <w:szCs w:val="16"/>
              </w:rPr>
              <w:t>[2]</w:t>
            </w:r>
            <w:r>
              <w:rPr>
                <w:rFonts w:asciiTheme="minorBidi" w:hAnsiTheme="minorBidi" w:cstheme="minorBidi"/>
                <w:color w:val="FF0000"/>
                <w:sz w:val="16"/>
                <w:szCs w:val="16"/>
              </w:rPr>
              <w:fldChar w:fldCharType="end"/>
            </w:r>
          </w:p>
        </w:tc>
        <w:tc>
          <w:tcPr>
            <w:tcW w:w="587" w:type="dxa"/>
            <w:gridSpan w:val="2"/>
            <w:shd w:val="clear" w:color="auto" w:fill="auto"/>
            <w:tcMar>
              <w:top w:w="15" w:type="dxa"/>
              <w:left w:w="108" w:type="dxa"/>
              <w:bottom w:w="0" w:type="dxa"/>
              <w:right w:w="108" w:type="dxa"/>
            </w:tcMar>
            <w:vAlign w:val="center"/>
            <w:hideMark/>
          </w:tcPr>
          <w:p w14:paraId="2AE8E355" w14:textId="77777777" w:rsidR="00670054" w:rsidRPr="00144382" w:rsidRDefault="00670054" w:rsidP="00D16082">
            <w:pPr>
              <w:rPr>
                <w:rFonts w:asciiTheme="minorBidi" w:hAnsiTheme="minorBidi" w:cstheme="minorBidi"/>
                <w:sz w:val="16"/>
                <w:szCs w:val="16"/>
              </w:rPr>
            </w:pPr>
            <w:r w:rsidRPr="00144382">
              <w:rPr>
                <w:rFonts w:asciiTheme="minorBidi" w:hAnsiTheme="minorBidi" w:cstheme="minorBidi"/>
                <w:sz w:val="16"/>
                <w:szCs w:val="16"/>
              </w:rPr>
              <w:t>R15</w:t>
            </w:r>
          </w:p>
        </w:tc>
        <w:tc>
          <w:tcPr>
            <w:tcW w:w="595" w:type="dxa"/>
            <w:gridSpan w:val="2"/>
            <w:shd w:val="clear" w:color="auto" w:fill="C5E0B3" w:themeFill="accent6" w:themeFillTint="66"/>
            <w:vAlign w:val="center"/>
            <w:hideMark/>
          </w:tcPr>
          <w:p w14:paraId="43660E78"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R16_a</w:t>
            </w:r>
          </w:p>
        </w:tc>
        <w:tc>
          <w:tcPr>
            <w:tcW w:w="607" w:type="dxa"/>
            <w:shd w:val="clear" w:color="auto" w:fill="F4B083" w:themeFill="accent2" w:themeFillTint="99"/>
            <w:vAlign w:val="center"/>
            <w:hideMark/>
          </w:tcPr>
          <w:p w14:paraId="3D45DC39"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R16_b</w:t>
            </w:r>
          </w:p>
        </w:tc>
        <w:tc>
          <w:tcPr>
            <w:tcW w:w="595" w:type="dxa"/>
            <w:shd w:val="clear" w:color="auto" w:fill="88EEF0"/>
            <w:vAlign w:val="center"/>
            <w:hideMark/>
          </w:tcPr>
          <w:p w14:paraId="3C1E4D40" w14:textId="77777777" w:rsidR="00670054" w:rsidRPr="00144382" w:rsidRDefault="00670054" w:rsidP="00D16082">
            <w:pPr>
              <w:rPr>
                <w:rFonts w:asciiTheme="minorBidi" w:hAnsiTheme="minorBidi" w:cstheme="minorBidi"/>
                <w:color w:val="1F497D"/>
                <w:sz w:val="16"/>
                <w:szCs w:val="16"/>
              </w:rPr>
            </w:pPr>
            <w:r w:rsidRPr="00144382">
              <w:rPr>
                <w:rFonts w:asciiTheme="minorBidi" w:hAnsiTheme="minorBidi" w:cstheme="minorBidi"/>
                <w:color w:val="FF0000"/>
                <w:sz w:val="16"/>
                <w:szCs w:val="16"/>
              </w:rPr>
              <w:t>R16_c</w:t>
            </w:r>
            <w:r>
              <w:rPr>
                <w:rFonts w:asciiTheme="minorBidi" w:hAnsiTheme="minorBidi" w:cstheme="minorBidi"/>
                <w:color w:val="FF0000"/>
                <w:sz w:val="16"/>
                <w:szCs w:val="16"/>
              </w:rPr>
              <w:t xml:space="preserve"> </w:t>
            </w:r>
            <w:r>
              <w:rPr>
                <w:rFonts w:asciiTheme="minorBidi" w:hAnsiTheme="minorBidi" w:cstheme="minorBidi"/>
                <w:color w:val="FF0000"/>
                <w:sz w:val="16"/>
                <w:szCs w:val="16"/>
              </w:rPr>
              <w:fldChar w:fldCharType="begin"/>
            </w:r>
            <w:r>
              <w:rPr>
                <w:rFonts w:asciiTheme="minorBidi" w:hAnsiTheme="minorBidi" w:cstheme="minorBidi"/>
                <w:color w:val="FF0000"/>
                <w:sz w:val="16"/>
                <w:szCs w:val="16"/>
              </w:rPr>
              <w:instrText xml:space="preserve"> REF _Ref535009447 \r \h </w:instrText>
            </w:r>
            <w:r>
              <w:rPr>
                <w:rFonts w:asciiTheme="minorBidi" w:hAnsiTheme="minorBidi" w:cstheme="minorBidi"/>
                <w:color w:val="FF0000"/>
                <w:sz w:val="16"/>
                <w:szCs w:val="16"/>
              </w:rPr>
            </w:r>
            <w:r>
              <w:rPr>
                <w:rFonts w:asciiTheme="minorBidi" w:hAnsiTheme="minorBidi" w:cstheme="minorBidi"/>
                <w:color w:val="FF0000"/>
                <w:sz w:val="16"/>
                <w:szCs w:val="16"/>
              </w:rPr>
              <w:fldChar w:fldCharType="separate"/>
            </w:r>
            <w:r>
              <w:rPr>
                <w:rFonts w:asciiTheme="minorBidi" w:hAnsiTheme="minorBidi" w:cstheme="minorBidi"/>
                <w:color w:val="FF0000"/>
                <w:sz w:val="16"/>
                <w:szCs w:val="16"/>
              </w:rPr>
              <w:t>[2]</w:t>
            </w:r>
            <w:r>
              <w:rPr>
                <w:rFonts w:asciiTheme="minorBidi" w:hAnsiTheme="minorBidi" w:cstheme="minorBidi"/>
                <w:color w:val="FF0000"/>
                <w:sz w:val="16"/>
                <w:szCs w:val="16"/>
              </w:rPr>
              <w:fldChar w:fldCharType="end"/>
            </w:r>
          </w:p>
        </w:tc>
      </w:tr>
      <w:tr w:rsidR="00670054" w14:paraId="0C14A28B" w14:textId="77777777" w:rsidTr="00D16082">
        <w:trPr>
          <w:trHeight w:val="480"/>
          <w:jc w:val="center"/>
        </w:trPr>
        <w:tc>
          <w:tcPr>
            <w:tcW w:w="1219" w:type="dxa"/>
            <w:shd w:val="clear" w:color="auto" w:fill="auto"/>
            <w:tcMar>
              <w:top w:w="15" w:type="dxa"/>
              <w:left w:w="108" w:type="dxa"/>
              <w:bottom w:w="0" w:type="dxa"/>
              <w:right w:w="108" w:type="dxa"/>
            </w:tcMar>
            <w:vAlign w:val="center"/>
            <w:hideMark/>
          </w:tcPr>
          <w:p w14:paraId="4B72F39B" w14:textId="77777777" w:rsidR="00670054" w:rsidRPr="00144382" w:rsidRDefault="00670054" w:rsidP="00D16082">
            <w:pPr>
              <w:widowControl w:val="0"/>
              <w:spacing w:after="0"/>
              <w:rPr>
                <w:rFonts w:ascii="Arial" w:hAnsi="Arial" w:cs="Arial"/>
                <w:b/>
                <w:bCs/>
                <w:color w:val="000000" w:themeColor="text1"/>
                <w:sz w:val="16"/>
                <w:szCs w:val="16"/>
              </w:rPr>
            </w:pPr>
            <w:r w:rsidRPr="00144382">
              <w:rPr>
                <w:rFonts w:ascii="Arial" w:hAnsi="Arial" w:cs="Arial"/>
                <w:b/>
                <w:bCs/>
                <w:color w:val="000000" w:themeColor="text1"/>
                <w:sz w:val="16"/>
                <w:szCs w:val="16"/>
              </w:rPr>
              <w:t>Front-loaded DMRS only</w:t>
            </w:r>
          </w:p>
        </w:tc>
        <w:tc>
          <w:tcPr>
            <w:tcW w:w="1743" w:type="dxa"/>
            <w:shd w:val="clear" w:color="auto" w:fill="auto"/>
            <w:tcMar>
              <w:top w:w="15" w:type="dxa"/>
              <w:left w:w="108" w:type="dxa"/>
              <w:bottom w:w="0" w:type="dxa"/>
              <w:right w:w="108" w:type="dxa"/>
            </w:tcMar>
            <w:vAlign w:val="center"/>
            <w:hideMark/>
          </w:tcPr>
          <w:p w14:paraId="13F8657E" w14:textId="77777777" w:rsidR="00670054" w:rsidRPr="00144382" w:rsidRDefault="00670054" w:rsidP="00D16082">
            <w:pPr>
              <w:rPr>
                <w:rFonts w:asciiTheme="minorBidi" w:hAnsiTheme="minorBidi" w:cstheme="minorBidi"/>
                <w:sz w:val="16"/>
                <w:szCs w:val="16"/>
              </w:rPr>
            </w:pPr>
            <w:r w:rsidRPr="00144382">
              <w:rPr>
                <w:rFonts w:asciiTheme="minorBidi" w:hAnsiTheme="minorBidi" w:cstheme="minorBidi"/>
                <w:sz w:val="16"/>
                <w:szCs w:val="16"/>
              </w:rPr>
              <w:t>N1</w:t>
            </w:r>
          </w:p>
        </w:tc>
        <w:tc>
          <w:tcPr>
            <w:tcW w:w="591" w:type="dxa"/>
            <w:shd w:val="clear" w:color="auto" w:fill="auto"/>
            <w:tcMar>
              <w:top w:w="15" w:type="dxa"/>
              <w:left w:w="108" w:type="dxa"/>
              <w:bottom w:w="0" w:type="dxa"/>
              <w:right w:w="108" w:type="dxa"/>
            </w:tcMar>
            <w:vAlign w:val="center"/>
            <w:hideMark/>
          </w:tcPr>
          <w:p w14:paraId="3B5A40A1" w14:textId="77777777" w:rsidR="00670054" w:rsidRPr="00144382" w:rsidRDefault="00670054" w:rsidP="00D16082">
            <w:pPr>
              <w:rPr>
                <w:rFonts w:asciiTheme="minorBidi" w:hAnsiTheme="minorBidi" w:cstheme="minorBidi"/>
                <w:sz w:val="16"/>
                <w:szCs w:val="16"/>
              </w:rPr>
            </w:pPr>
            <w:r w:rsidRPr="00144382">
              <w:rPr>
                <w:rFonts w:asciiTheme="minorBidi" w:hAnsiTheme="minorBidi" w:cstheme="minorBidi"/>
                <w:sz w:val="16"/>
                <w:szCs w:val="16"/>
              </w:rPr>
              <w:t>3</w:t>
            </w:r>
          </w:p>
        </w:tc>
        <w:tc>
          <w:tcPr>
            <w:tcW w:w="595" w:type="dxa"/>
            <w:shd w:val="clear" w:color="auto" w:fill="C5E0B3" w:themeFill="accent6" w:themeFillTint="66"/>
            <w:vAlign w:val="center"/>
            <w:hideMark/>
          </w:tcPr>
          <w:p w14:paraId="106E40A0"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2.5</w:t>
            </w:r>
          </w:p>
        </w:tc>
        <w:tc>
          <w:tcPr>
            <w:tcW w:w="607" w:type="dxa"/>
            <w:shd w:val="clear" w:color="auto" w:fill="F4B083" w:themeFill="accent2" w:themeFillTint="99"/>
            <w:vAlign w:val="center"/>
            <w:hideMark/>
          </w:tcPr>
          <w:p w14:paraId="70B1EF52"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2.5</w:t>
            </w:r>
          </w:p>
        </w:tc>
        <w:tc>
          <w:tcPr>
            <w:tcW w:w="598" w:type="dxa"/>
            <w:shd w:val="clear" w:color="auto" w:fill="auto"/>
            <w:tcMar>
              <w:top w:w="15" w:type="dxa"/>
              <w:left w:w="108" w:type="dxa"/>
              <w:bottom w:w="0" w:type="dxa"/>
              <w:right w:w="108" w:type="dxa"/>
            </w:tcMar>
            <w:vAlign w:val="center"/>
            <w:hideMark/>
          </w:tcPr>
          <w:p w14:paraId="75371BA4" w14:textId="77777777" w:rsidR="00670054" w:rsidRPr="00144382" w:rsidRDefault="00670054" w:rsidP="00D16082">
            <w:pPr>
              <w:rPr>
                <w:rFonts w:asciiTheme="minorBidi" w:hAnsiTheme="minorBidi" w:cstheme="minorBidi"/>
                <w:sz w:val="16"/>
                <w:szCs w:val="16"/>
              </w:rPr>
            </w:pPr>
            <w:r w:rsidRPr="00144382">
              <w:rPr>
                <w:rFonts w:asciiTheme="minorBidi" w:hAnsiTheme="minorBidi" w:cstheme="minorBidi"/>
                <w:sz w:val="16"/>
                <w:szCs w:val="16"/>
              </w:rPr>
              <w:t>4.5</w:t>
            </w:r>
          </w:p>
        </w:tc>
        <w:tc>
          <w:tcPr>
            <w:tcW w:w="595" w:type="dxa"/>
            <w:shd w:val="clear" w:color="auto" w:fill="C5E0B3" w:themeFill="accent6" w:themeFillTint="66"/>
            <w:vAlign w:val="center"/>
            <w:hideMark/>
          </w:tcPr>
          <w:p w14:paraId="5E2C5059"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4</w:t>
            </w:r>
          </w:p>
        </w:tc>
        <w:tc>
          <w:tcPr>
            <w:tcW w:w="607" w:type="dxa"/>
            <w:shd w:val="clear" w:color="auto" w:fill="F4B083" w:themeFill="accent2" w:themeFillTint="99"/>
            <w:vAlign w:val="center"/>
            <w:hideMark/>
          </w:tcPr>
          <w:p w14:paraId="65134437"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3</w:t>
            </w:r>
          </w:p>
        </w:tc>
        <w:tc>
          <w:tcPr>
            <w:tcW w:w="595" w:type="dxa"/>
            <w:shd w:val="clear" w:color="auto" w:fill="88EEF0"/>
            <w:vAlign w:val="center"/>
            <w:hideMark/>
          </w:tcPr>
          <w:p w14:paraId="2F2CE2AD"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2.5</w:t>
            </w:r>
          </w:p>
        </w:tc>
        <w:tc>
          <w:tcPr>
            <w:tcW w:w="587" w:type="dxa"/>
            <w:gridSpan w:val="2"/>
            <w:shd w:val="clear" w:color="auto" w:fill="auto"/>
            <w:tcMar>
              <w:top w:w="15" w:type="dxa"/>
              <w:left w:w="108" w:type="dxa"/>
              <w:bottom w:w="0" w:type="dxa"/>
              <w:right w:w="108" w:type="dxa"/>
            </w:tcMar>
            <w:vAlign w:val="center"/>
            <w:hideMark/>
          </w:tcPr>
          <w:p w14:paraId="6800C184" w14:textId="77777777" w:rsidR="00670054" w:rsidRPr="00144382" w:rsidRDefault="00670054" w:rsidP="00D16082">
            <w:pPr>
              <w:rPr>
                <w:rFonts w:asciiTheme="minorBidi" w:hAnsiTheme="minorBidi" w:cstheme="minorBidi"/>
                <w:sz w:val="16"/>
                <w:szCs w:val="16"/>
              </w:rPr>
            </w:pPr>
            <w:r w:rsidRPr="00144382">
              <w:rPr>
                <w:rFonts w:asciiTheme="minorBidi" w:hAnsiTheme="minorBidi" w:cstheme="minorBidi"/>
                <w:sz w:val="16"/>
                <w:szCs w:val="16"/>
              </w:rPr>
              <w:t>9</w:t>
            </w:r>
          </w:p>
        </w:tc>
        <w:tc>
          <w:tcPr>
            <w:tcW w:w="595" w:type="dxa"/>
            <w:gridSpan w:val="2"/>
            <w:shd w:val="clear" w:color="auto" w:fill="C5E0B3" w:themeFill="accent6" w:themeFillTint="66"/>
            <w:vAlign w:val="center"/>
            <w:hideMark/>
          </w:tcPr>
          <w:p w14:paraId="000CC76A"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7</w:t>
            </w:r>
          </w:p>
        </w:tc>
        <w:tc>
          <w:tcPr>
            <w:tcW w:w="607" w:type="dxa"/>
            <w:shd w:val="clear" w:color="auto" w:fill="F4B083" w:themeFill="accent2" w:themeFillTint="99"/>
            <w:vAlign w:val="center"/>
            <w:hideMark/>
          </w:tcPr>
          <w:p w14:paraId="054AD48D"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6</w:t>
            </w:r>
          </w:p>
        </w:tc>
        <w:tc>
          <w:tcPr>
            <w:tcW w:w="595" w:type="dxa"/>
            <w:shd w:val="clear" w:color="auto" w:fill="88EEF0"/>
            <w:vAlign w:val="center"/>
            <w:hideMark/>
          </w:tcPr>
          <w:p w14:paraId="22C8CAB1"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5</w:t>
            </w:r>
          </w:p>
        </w:tc>
      </w:tr>
      <w:tr w:rsidR="00670054" w14:paraId="0AF090AC" w14:textId="77777777" w:rsidTr="00D16082">
        <w:trPr>
          <w:trHeight w:val="480"/>
          <w:jc w:val="center"/>
        </w:trPr>
        <w:tc>
          <w:tcPr>
            <w:tcW w:w="1219" w:type="dxa"/>
            <w:shd w:val="clear" w:color="auto" w:fill="auto"/>
            <w:tcMar>
              <w:top w:w="15" w:type="dxa"/>
              <w:left w:w="108" w:type="dxa"/>
              <w:bottom w:w="0" w:type="dxa"/>
              <w:right w:w="108" w:type="dxa"/>
            </w:tcMar>
            <w:vAlign w:val="center"/>
            <w:hideMark/>
          </w:tcPr>
          <w:p w14:paraId="0EAC5F47" w14:textId="77777777" w:rsidR="00670054" w:rsidRPr="00144382" w:rsidRDefault="00670054" w:rsidP="00D16082">
            <w:pPr>
              <w:widowControl w:val="0"/>
              <w:spacing w:after="0"/>
              <w:rPr>
                <w:rFonts w:ascii="Arial" w:hAnsi="Arial" w:cs="Arial"/>
                <w:b/>
                <w:bCs/>
                <w:color w:val="000000" w:themeColor="text1"/>
                <w:sz w:val="16"/>
                <w:szCs w:val="16"/>
              </w:rPr>
            </w:pPr>
            <w:r w:rsidRPr="00144382">
              <w:rPr>
                <w:rFonts w:ascii="Arial" w:hAnsi="Arial" w:cs="Arial"/>
                <w:b/>
                <w:bCs/>
                <w:color w:val="000000" w:themeColor="text1"/>
                <w:sz w:val="16"/>
                <w:szCs w:val="16"/>
              </w:rPr>
              <w:t>Frequency First</w:t>
            </w:r>
          </w:p>
        </w:tc>
        <w:tc>
          <w:tcPr>
            <w:tcW w:w="1743" w:type="dxa"/>
            <w:shd w:val="clear" w:color="auto" w:fill="auto"/>
            <w:tcMar>
              <w:top w:w="15" w:type="dxa"/>
              <w:left w:w="108" w:type="dxa"/>
              <w:bottom w:w="0" w:type="dxa"/>
              <w:right w:w="108" w:type="dxa"/>
            </w:tcMar>
            <w:vAlign w:val="center"/>
            <w:hideMark/>
          </w:tcPr>
          <w:p w14:paraId="05CFE3CA" w14:textId="77777777" w:rsidR="00670054" w:rsidRPr="00144382" w:rsidRDefault="00670054" w:rsidP="00D16082">
            <w:pPr>
              <w:rPr>
                <w:rFonts w:asciiTheme="minorBidi" w:hAnsiTheme="minorBidi" w:cstheme="minorBidi"/>
                <w:sz w:val="16"/>
                <w:szCs w:val="16"/>
              </w:rPr>
            </w:pPr>
            <w:r w:rsidRPr="00144382">
              <w:rPr>
                <w:rFonts w:asciiTheme="minorBidi" w:hAnsiTheme="minorBidi" w:cstheme="minorBidi"/>
                <w:sz w:val="16"/>
                <w:szCs w:val="16"/>
              </w:rPr>
              <w:t>N2</w:t>
            </w:r>
          </w:p>
        </w:tc>
        <w:tc>
          <w:tcPr>
            <w:tcW w:w="591" w:type="dxa"/>
            <w:shd w:val="clear" w:color="auto" w:fill="auto"/>
            <w:tcMar>
              <w:top w:w="15" w:type="dxa"/>
              <w:left w:w="108" w:type="dxa"/>
              <w:bottom w:w="0" w:type="dxa"/>
              <w:right w:w="108" w:type="dxa"/>
            </w:tcMar>
            <w:vAlign w:val="center"/>
            <w:hideMark/>
          </w:tcPr>
          <w:p w14:paraId="13626A51" w14:textId="77777777" w:rsidR="00670054" w:rsidRPr="00144382" w:rsidRDefault="00670054" w:rsidP="00D16082">
            <w:pPr>
              <w:rPr>
                <w:rFonts w:asciiTheme="minorBidi" w:hAnsiTheme="minorBidi" w:cstheme="minorBidi"/>
                <w:sz w:val="16"/>
                <w:szCs w:val="16"/>
              </w:rPr>
            </w:pPr>
            <w:r w:rsidRPr="00144382">
              <w:rPr>
                <w:rFonts w:asciiTheme="minorBidi" w:hAnsiTheme="minorBidi" w:cstheme="minorBidi"/>
                <w:sz w:val="16"/>
                <w:szCs w:val="16"/>
              </w:rPr>
              <w:t>5</w:t>
            </w:r>
          </w:p>
        </w:tc>
        <w:tc>
          <w:tcPr>
            <w:tcW w:w="595" w:type="dxa"/>
            <w:shd w:val="clear" w:color="auto" w:fill="C5E0B3" w:themeFill="accent6" w:themeFillTint="66"/>
            <w:vAlign w:val="center"/>
            <w:hideMark/>
          </w:tcPr>
          <w:p w14:paraId="4195662A"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3.5</w:t>
            </w:r>
          </w:p>
        </w:tc>
        <w:tc>
          <w:tcPr>
            <w:tcW w:w="607" w:type="dxa"/>
            <w:shd w:val="clear" w:color="auto" w:fill="F4B083" w:themeFill="accent2" w:themeFillTint="99"/>
            <w:vAlign w:val="center"/>
            <w:hideMark/>
          </w:tcPr>
          <w:p w14:paraId="1B7D30B4"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2.5</w:t>
            </w:r>
          </w:p>
        </w:tc>
        <w:tc>
          <w:tcPr>
            <w:tcW w:w="598" w:type="dxa"/>
            <w:shd w:val="clear" w:color="auto" w:fill="auto"/>
            <w:tcMar>
              <w:top w:w="15" w:type="dxa"/>
              <w:left w:w="108" w:type="dxa"/>
              <w:bottom w:w="0" w:type="dxa"/>
              <w:right w:w="108" w:type="dxa"/>
            </w:tcMar>
            <w:vAlign w:val="center"/>
            <w:hideMark/>
          </w:tcPr>
          <w:p w14:paraId="2CC21BE5" w14:textId="77777777" w:rsidR="00670054" w:rsidRPr="00144382" w:rsidRDefault="00670054" w:rsidP="00D16082">
            <w:pPr>
              <w:rPr>
                <w:rFonts w:asciiTheme="minorBidi" w:hAnsiTheme="minorBidi" w:cstheme="minorBidi"/>
                <w:sz w:val="16"/>
                <w:szCs w:val="16"/>
              </w:rPr>
            </w:pPr>
            <w:r w:rsidRPr="00144382">
              <w:rPr>
                <w:rFonts w:asciiTheme="minorBidi" w:hAnsiTheme="minorBidi" w:cstheme="minorBidi"/>
                <w:sz w:val="16"/>
                <w:szCs w:val="16"/>
              </w:rPr>
              <w:t>5.5</w:t>
            </w:r>
          </w:p>
        </w:tc>
        <w:tc>
          <w:tcPr>
            <w:tcW w:w="595" w:type="dxa"/>
            <w:shd w:val="clear" w:color="auto" w:fill="C5E0B3" w:themeFill="accent6" w:themeFillTint="66"/>
            <w:vAlign w:val="center"/>
            <w:hideMark/>
          </w:tcPr>
          <w:p w14:paraId="2DB4E401"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4</w:t>
            </w:r>
          </w:p>
        </w:tc>
        <w:tc>
          <w:tcPr>
            <w:tcW w:w="607" w:type="dxa"/>
            <w:shd w:val="clear" w:color="auto" w:fill="F4B083" w:themeFill="accent2" w:themeFillTint="99"/>
            <w:vAlign w:val="center"/>
            <w:hideMark/>
          </w:tcPr>
          <w:p w14:paraId="0F9BBC9A"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3</w:t>
            </w:r>
          </w:p>
        </w:tc>
        <w:tc>
          <w:tcPr>
            <w:tcW w:w="595" w:type="dxa"/>
            <w:shd w:val="clear" w:color="auto" w:fill="88EEF0"/>
            <w:vAlign w:val="center"/>
            <w:hideMark/>
          </w:tcPr>
          <w:p w14:paraId="649F294C"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2.5</w:t>
            </w:r>
          </w:p>
        </w:tc>
        <w:tc>
          <w:tcPr>
            <w:tcW w:w="571" w:type="dxa"/>
            <w:shd w:val="clear" w:color="auto" w:fill="auto"/>
            <w:tcMar>
              <w:top w:w="15" w:type="dxa"/>
              <w:left w:w="108" w:type="dxa"/>
              <w:bottom w:w="0" w:type="dxa"/>
              <w:right w:w="108" w:type="dxa"/>
            </w:tcMar>
            <w:vAlign w:val="center"/>
            <w:hideMark/>
          </w:tcPr>
          <w:p w14:paraId="49004225" w14:textId="77777777" w:rsidR="00670054" w:rsidRPr="00144382" w:rsidRDefault="00670054" w:rsidP="00D16082">
            <w:pPr>
              <w:rPr>
                <w:rFonts w:asciiTheme="minorBidi" w:hAnsiTheme="minorBidi" w:cstheme="minorBidi"/>
                <w:sz w:val="16"/>
                <w:szCs w:val="16"/>
              </w:rPr>
            </w:pPr>
            <w:r w:rsidRPr="00144382">
              <w:rPr>
                <w:rFonts w:asciiTheme="minorBidi" w:hAnsiTheme="minorBidi" w:cstheme="minorBidi"/>
                <w:sz w:val="16"/>
                <w:szCs w:val="16"/>
              </w:rPr>
              <w:t>11</w:t>
            </w:r>
          </w:p>
        </w:tc>
        <w:tc>
          <w:tcPr>
            <w:tcW w:w="590" w:type="dxa"/>
            <w:gridSpan w:val="2"/>
            <w:shd w:val="clear" w:color="auto" w:fill="C5E0B3" w:themeFill="accent6" w:themeFillTint="66"/>
            <w:vAlign w:val="center"/>
            <w:hideMark/>
          </w:tcPr>
          <w:p w14:paraId="29F650BF"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7</w:t>
            </w:r>
          </w:p>
        </w:tc>
        <w:tc>
          <w:tcPr>
            <w:tcW w:w="628" w:type="dxa"/>
            <w:gridSpan w:val="2"/>
            <w:shd w:val="clear" w:color="auto" w:fill="F4B083" w:themeFill="accent2" w:themeFillTint="99"/>
            <w:vAlign w:val="center"/>
            <w:hideMark/>
          </w:tcPr>
          <w:p w14:paraId="698477EA"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6</w:t>
            </w:r>
          </w:p>
        </w:tc>
        <w:tc>
          <w:tcPr>
            <w:tcW w:w="595" w:type="dxa"/>
            <w:shd w:val="clear" w:color="auto" w:fill="88EEF0"/>
            <w:vAlign w:val="center"/>
            <w:hideMark/>
          </w:tcPr>
          <w:p w14:paraId="19F9459E"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5</w:t>
            </w:r>
          </w:p>
        </w:tc>
      </w:tr>
    </w:tbl>
    <w:p w14:paraId="6233009D" w14:textId="39D13531" w:rsidR="00670054" w:rsidRDefault="00670054" w:rsidP="00670054">
      <w:pPr>
        <w:jc w:val="both"/>
        <w:rPr>
          <w:lang w:val="en-GB"/>
        </w:rPr>
      </w:pPr>
    </w:p>
    <w:p w14:paraId="21E2D637" w14:textId="76373A00" w:rsidR="00670054" w:rsidRDefault="00670054" w:rsidP="002416BF">
      <w:pPr>
        <w:pStyle w:val="ListParagraph"/>
        <w:numPr>
          <w:ilvl w:val="1"/>
          <w:numId w:val="12"/>
        </w:numPr>
        <w:jc w:val="both"/>
        <w:rPr>
          <w:rFonts w:ascii="Times New Roman" w:hAnsi="Times New Roman"/>
          <w:lang w:val="en-GB"/>
        </w:rPr>
      </w:pPr>
      <w:r>
        <w:rPr>
          <w:rFonts w:ascii="Times New Roman" w:hAnsi="Times New Roman"/>
          <w:lang w:val="en-GB"/>
        </w:rPr>
        <w:lastRenderedPageBreak/>
        <w:t>The latency val</w:t>
      </w:r>
      <w:r w:rsidR="00742F0E">
        <w:rPr>
          <w:rFonts w:ascii="Times New Roman" w:hAnsi="Times New Roman"/>
          <w:lang w:val="en-GB"/>
        </w:rPr>
        <w:t xml:space="preserve">ues </w:t>
      </w:r>
      <w:r w:rsidR="00546F5F">
        <w:rPr>
          <w:rFonts w:ascii="Times New Roman" w:hAnsi="Times New Roman"/>
          <w:lang w:val="en-GB"/>
        </w:rPr>
        <w:t xml:space="preserve">for the FDD system and under R16_c timelines </w:t>
      </w:r>
      <w:r w:rsidR="00742F0E">
        <w:rPr>
          <w:rFonts w:ascii="Times New Roman" w:hAnsi="Times New Roman"/>
          <w:lang w:val="en-GB"/>
        </w:rPr>
        <w:t>are given in the following</w:t>
      </w:r>
      <w:r>
        <w:rPr>
          <w:rFonts w:ascii="Times New Roman" w:hAnsi="Times New Roman"/>
          <w:lang w:val="en-GB"/>
        </w:rPr>
        <w:t xml:space="preserve"> tables</w:t>
      </w:r>
      <w:r w:rsidR="00546F5F">
        <w:rPr>
          <w:rFonts w:ascii="Times New Roman" w:hAnsi="Times New Roman"/>
          <w:lang w:val="en-GB"/>
        </w:rPr>
        <w:t xml:space="preserve"> (Similar analysis is performed for TDD in this paper)</w:t>
      </w:r>
      <w:r>
        <w:rPr>
          <w:rFonts w:ascii="Times New Roman" w:hAnsi="Times New Roman"/>
          <w:lang w:val="en-GB"/>
        </w:rPr>
        <w:t>:</w:t>
      </w:r>
    </w:p>
    <w:p w14:paraId="6D86D90A" w14:textId="23F587D4" w:rsidR="00742F0E" w:rsidRDefault="00742F0E" w:rsidP="00742F0E">
      <w:pPr>
        <w:jc w:val="both"/>
        <w:rPr>
          <w:lang w:val="en-GB"/>
        </w:rPr>
      </w:pPr>
    </w:p>
    <w:p w14:paraId="4F77B433" w14:textId="77777777" w:rsidR="00742F0E" w:rsidRDefault="00742F0E" w:rsidP="00742F0E">
      <w:pPr>
        <w:pStyle w:val="TH"/>
        <w:rPr>
          <w:lang w:eastAsia="zh-CN"/>
        </w:rPr>
      </w:pPr>
      <w:r w:rsidRPr="00182C8E">
        <w:t>U</w:t>
      </w:r>
      <w:r w:rsidRPr="00182C8E">
        <w:rPr>
          <w:rFonts w:hint="eastAsia"/>
        </w:rPr>
        <w:t>L</w:t>
      </w:r>
      <w:r>
        <w:t xml:space="preserve"> </w:t>
      </w:r>
      <w:r w:rsidRPr="00182C8E">
        <w:rPr>
          <w:rFonts w:hint="eastAsia"/>
        </w:rPr>
        <w:t>user</w:t>
      </w:r>
      <w:r>
        <w:t xml:space="preserve"> </w:t>
      </w:r>
      <w:r w:rsidRPr="00182C8E">
        <w:rPr>
          <w:rFonts w:hint="eastAsia"/>
        </w:rPr>
        <w:t>plane</w:t>
      </w:r>
      <w:r>
        <w:t xml:space="preserve"> worst-case</w:t>
      </w:r>
      <w:r w:rsidRPr="00182C8E">
        <w:rPr>
          <w:rFonts w:hint="eastAsia"/>
        </w:rPr>
        <w:t xml:space="preserve"> </w:t>
      </w:r>
      <w:r w:rsidRPr="00182C8E">
        <w:t xml:space="preserve">latency </w:t>
      </w:r>
      <w:r>
        <w:t xml:space="preserve">(CG PUSCH) </w:t>
      </w:r>
      <w:r w:rsidRPr="00182C8E">
        <w:t>for NR FDD with grant free</w:t>
      </w:r>
      <w:r w:rsidRPr="00182C8E">
        <w:rPr>
          <w:rFonts w:hint="eastAsia"/>
        </w:rPr>
        <w:t xml:space="preserve"> transmission</w:t>
      </w:r>
      <w:r w:rsidRPr="00182C8E">
        <w:rPr>
          <w:rFonts w:hint="eastAsia"/>
          <w:lang w:eastAsia="zh-CN"/>
        </w:rPr>
        <w:t xml:space="preserve"> (ms</w:t>
      </w:r>
      <w:r>
        <w:rPr>
          <w:lang w:eastAsia="zh-CN"/>
        </w:rPr>
        <w:t>ec</w:t>
      </w:r>
      <w:r w:rsidRPr="00182C8E">
        <w:rPr>
          <w:rFonts w:hint="eastAsia"/>
          <w:lang w:eastAsia="zh-CN"/>
        </w:rPr>
        <w:t>)</w:t>
      </w:r>
    </w:p>
    <w:tbl>
      <w:tblPr>
        <w:tblStyle w:val="TableGrid"/>
        <w:tblW w:w="5000" w:type="pct"/>
        <w:jc w:val="center"/>
        <w:tblLook w:val="04A0" w:firstRow="1" w:lastRow="0" w:firstColumn="1" w:lastColumn="0" w:noHBand="0" w:noVBand="1"/>
      </w:tblPr>
      <w:tblGrid>
        <w:gridCol w:w="983"/>
        <w:gridCol w:w="761"/>
        <w:gridCol w:w="871"/>
        <w:gridCol w:w="817"/>
        <w:gridCol w:w="817"/>
        <w:gridCol w:w="817"/>
        <w:gridCol w:w="817"/>
        <w:gridCol w:w="817"/>
        <w:gridCol w:w="817"/>
        <w:gridCol w:w="817"/>
        <w:gridCol w:w="817"/>
        <w:gridCol w:w="811"/>
      </w:tblGrid>
      <w:tr w:rsidR="00742F0E" w:rsidRPr="00D50E99" w14:paraId="60455A1D" w14:textId="77777777" w:rsidTr="00742F0E">
        <w:trPr>
          <w:trHeight w:val="203"/>
          <w:jc w:val="center"/>
        </w:trPr>
        <w:tc>
          <w:tcPr>
            <w:tcW w:w="1313" w:type="pct"/>
            <w:gridSpan w:val="3"/>
            <w:vMerge w:val="restart"/>
            <w:shd w:val="clear" w:color="auto" w:fill="BFBFBF" w:themeFill="background1" w:themeFillShade="BF"/>
            <w:hideMark/>
          </w:tcPr>
          <w:p w14:paraId="3E48F5FF" w14:textId="77777777" w:rsidR="00742F0E" w:rsidRPr="00D50E99" w:rsidRDefault="00742F0E" w:rsidP="00742F0E">
            <w:pPr>
              <w:spacing w:after="0"/>
              <w:rPr>
                <w:rFonts w:ascii="Arial" w:hAnsi="Arial" w:cs="Arial"/>
                <w:color w:val="000000" w:themeColor="text1"/>
                <w:sz w:val="16"/>
                <w:szCs w:val="16"/>
              </w:rPr>
            </w:pPr>
            <w:r w:rsidRPr="00D50E99">
              <w:rPr>
                <w:rFonts w:ascii="Arial" w:hAnsi="Arial" w:cs="Arial"/>
                <w:color w:val="000000" w:themeColor="text1"/>
                <w:sz w:val="16"/>
                <w:szCs w:val="16"/>
              </w:rPr>
              <w:t>UL user plane latency (Grant free) – NR FDD</w:t>
            </w:r>
          </w:p>
        </w:tc>
        <w:tc>
          <w:tcPr>
            <w:tcW w:w="1229" w:type="pct"/>
            <w:gridSpan w:val="3"/>
            <w:shd w:val="clear" w:color="auto" w:fill="BFBFBF" w:themeFill="background1" w:themeFillShade="BF"/>
            <w:hideMark/>
          </w:tcPr>
          <w:p w14:paraId="10121FF1"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UE capability 2</w:t>
            </w:r>
          </w:p>
        </w:tc>
        <w:tc>
          <w:tcPr>
            <w:tcW w:w="1229" w:type="pct"/>
            <w:gridSpan w:val="3"/>
            <w:shd w:val="clear" w:color="auto" w:fill="BFBFBF" w:themeFill="background1" w:themeFillShade="BF"/>
          </w:tcPr>
          <w:p w14:paraId="22600E09"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UE capability 2</w:t>
            </w:r>
          </w:p>
        </w:tc>
        <w:tc>
          <w:tcPr>
            <w:tcW w:w="1229" w:type="pct"/>
            <w:gridSpan w:val="3"/>
            <w:shd w:val="clear" w:color="auto" w:fill="BFBFBF" w:themeFill="background1" w:themeFillShade="BF"/>
          </w:tcPr>
          <w:p w14:paraId="5A072C8F"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UE capability 2</w:t>
            </w:r>
          </w:p>
        </w:tc>
      </w:tr>
      <w:tr w:rsidR="00742F0E" w:rsidRPr="00D50E99" w14:paraId="7F9FB0DF" w14:textId="77777777" w:rsidTr="00742F0E">
        <w:trPr>
          <w:trHeight w:val="121"/>
          <w:jc w:val="center"/>
        </w:trPr>
        <w:tc>
          <w:tcPr>
            <w:tcW w:w="1313" w:type="pct"/>
            <w:gridSpan w:val="3"/>
            <w:vMerge/>
            <w:shd w:val="clear" w:color="auto" w:fill="BFBFBF" w:themeFill="background1" w:themeFillShade="BF"/>
            <w:hideMark/>
          </w:tcPr>
          <w:p w14:paraId="5F9F0784" w14:textId="77777777" w:rsidR="00742F0E" w:rsidRPr="00D50E99" w:rsidRDefault="00742F0E" w:rsidP="00742F0E">
            <w:pPr>
              <w:spacing w:after="0"/>
              <w:rPr>
                <w:rFonts w:ascii="Arial" w:hAnsi="Arial" w:cs="Arial"/>
                <w:color w:val="000000" w:themeColor="text1"/>
                <w:sz w:val="16"/>
                <w:szCs w:val="16"/>
              </w:rPr>
            </w:pPr>
          </w:p>
        </w:tc>
        <w:tc>
          <w:tcPr>
            <w:tcW w:w="1229" w:type="pct"/>
            <w:gridSpan w:val="3"/>
            <w:shd w:val="clear" w:color="auto" w:fill="BFBFBF" w:themeFill="background1" w:themeFillShade="BF"/>
            <w:hideMark/>
          </w:tcPr>
          <w:p w14:paraId="72F02BE4"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 xml:space="preserve">SCS </w:t>
            </w:r>
            <w:r>
              <w:rPr>
                <w:rFonts w:ascii="Arial" w:hAnsi="Arial" w:cs="Arial"/>
                <w:color w:val="000000" w:themeColor="text1"/>
                <w:sz w:val="16"/>
                <w:szCs w:val="16"/>
              </w:rPr>
              <w:t>60</w:t>
            </w:r>
            <w:r w:rsidRPr="00D50E99">
              <w:rPr>
                <w:rFonts w:ascii="Arial" w:hAnsi="Arial" w:cs="Arial"/>
                <w:color w:val="000000" w:themeColor="text1"/>
                <w:sz w:val="16"/>
                <w:szCs w:val="16"/>
              </w:rPr>
              <w:t>kHz, FDD</w:t>
            </w:r>
          </w:p>
        </w:tc>
        <w:tc>
          <w:tcPr>
            <w:tcW w:w="1229" w:type="pct"/>
            <w:gridSpan w:val="3"/>
            <w:shd w:val="clear" w:color="auto" w:fill="BFBFBF" w:themeFill="background1" w:themeFillShade="BF"/>
          </w:tcPr>
          <w:p w14:paraId="02D0BAF9"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 xml:space="preserve">SCS </w:t>
            </w:r>
            <w:r>
              <w:rPr>
                <w:rFonts w:ascii="Arial" w:hAnsi="Arial" w:cs="Arial"/>
                <w:color w:val="000000" w:themeColor="text1"/>
                <w:sz w:val="16"/>
                <w:szCs w:val="16"/>
              </w:rPr>
              <w:t>30</w:t>
            </w:r>
            <w:r w:rsidRPr="00D50E99">
              <w:rPr>
                <w:rFonts w:ascii="Arial" w:hAnsi="Arial" w:cs="Arial"/>
                <w:color w:val="000000" w:themeColor="text1"/>
                <w:sz w:val="16"/>
                <w:szCs w:val="16"/>
              </w:rPr>
              <w:t>kHz, FDD</w:t>
            </w:r>
          </w:p>
        </w:tc>
        <w:tc>
          <w:tcPr>
            <w:tcW w:w="1229" w:type="pct"/>
            <w:gridSpan w:val="3"/>
            <w:shd w:val="clear" w:color="auto" w:fill="BFBFBF" w:themeFill="background1" w:themeFillShade="BF"/>
          </w:tcPr>
          <w:p w14:paraId="1CA1A0BA"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SCS 15kHz, FDD</w:t>
            </w:r>
          </w:p>
        </w:tc>
      </w:tr>
      <w:tr w:rsidR="00742F0E" w:rsidRPr="00D50E99" w14:paraId="147B1EC6" w14:textId="77777777" w:rsidTr="00742F0E">
        <w:trPr>
          <w:trHeight w:val="300"/>
          <w:jc w:val="center"/>
        </w:trPr>
        <w:tc>
          <w:tcPr>
            <w:tcW w:w="1313" w:type="pct"/>
            <w:gridSpan w:val="3"/>
            <w:vMerge/>
            <w:shd w:val="clear" w:color="auto" w:fill="BFBFBF" w:themeFill="background1" w:themeFillShade="BF"/>
            <w:hideMark/>
          </w:tcPr>
          <w:p w14:paraId="2C515FC9" w14:textId="77777777" w:rsidR="00742F0E" w:rsidRPr="00D50E99" w:rsidRDefault="00742F0E" w:rsidP="00742F0E">
            <w:pPr>
              <w:spacing w:after="0"/>
              <w:rPr>
                <w:rFonts w:ascii="Arial" w:hAnsi="Arial" w:cs="Arial"/>
                <w:color w:val="000000" w:themeColor="text1"/>
                <w:sz w:val="16"/>
                <w:szCs w:val="16"/>
              </w:rPr>
            </w:pPr>
          </w:p>
        </w:tc>
        <w:tc>
          <w:tcPr>
            <w:tcW w:w="410" w:type="pct"/>
            <w:tcBorders>
              <w:bottom w:val="single" w:sz="12" w:space="0" w:color="auto"/>
            </w:tcBorders>
            <w:shd w:val="clear" w:color="auto" w:fill="BFBFBF" w:themeFill="background1" w:themeFillShade="BF"/>
          </w:tcPr>
          <w:p w14:paraId="48D476C3" w14:textId="77777777" w:rsidR="00742F0E" w:rsidRPr="0089456C" w:rsidRDefault="00742F0E" w:rsidP="00742F0E">
            <w:pPr>
              <w:spacing w:after="0"/>
              <w:jc w:val="center"/>
              <w:rPr>
                <w:rFonts w:ascii="Arial" w:hAnsi="Arial" w:cs="Arial"/>
                <w:color w:val="000000" w:themeColor="text1"/>
                <w:sz w:val="16"/>
                <w:szCs w:val="16"/>
              </w:rPr>
            </w:pPr>
            <w:r w:rsidRPr="0089456C">
              <w:rPr>
                <w:rFonts w:ascii="Arial" w:hAnsi="Arial" w:cs="Arial"/>
                <w:color w:val="000000" w:themeColor="text1"/>
                <w:sz w:val="16"/>
                <w:szCs w:val="16"/>
              </w:rPr>
              <w:t>PDCCH every symbol</w:t>
            </w:r>
          </w:p>
        </w:tc>
        <w:tc>
          <w:tcPr>
            <w:tcW w:w="410" w:type="pct"/>
            <w:tcBorders>
              <w:bottom w:val="single" w:sz="12" w:space="0" w:color="auto"/>
            </w:tcBorders>
            <w:shd w:val="clear" w:color="auto" w:fill="BFBFBF" w:themeFill="background1" w:themeFillShade="BF"/>
          </w:tcPr>
          <w:p w14:paraId="19DD0164" w14:textId="77777777" w:rsidR="00742F0E" w:rsidRPr="0089456C" w:rsidRDefault="00742F0E" w:rsidP="00742F0E">
            <w:pPr>
              <w:spacing w:after="0"/>
              <w:jc w:val="right"/>
              <w:rPr>
                <w:rFonts w:ascii="Arial" w:hAnsi="Arial" w:cs="Arial"/>
                <w:color w:val="000000" w:themeColor="text1"/>
                <w:sz w:val="16"/>
                <w:szCs w:val="16"/>
              </w:rPr>
            </w:pPr>
            <w:r w:rsidRPr="0089456C">
              <w:rPr>
                <w:rFonts w:ascii="Arial" w:hAnsi="Arial" w:cs="Arial"/>
                <w:color w:val="000000" w:themeColor="text1"/>
                <w:sz w:val="16"/>
                <w:szCs w:val="16"/>
              </w:rPr>
              <w:t>PDCCH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4E8B180B" w14:textId="77777777" w:rsidR="00742F0E" w:rsidRPr="0089456C" w:rsidRDefault="00742F0E" w:rsidP="00742F0E">
            <w:pPr>
              <w:spacing w:after="0"/>
              <w:jc w:val="right"/>
              <w:rPr>
                <w:rFonts w:ascii="Arial" w:hAnsi="Arial" w:cs="Arial"/>
                <w:color w:val="000000" w:themeColor="text1"/>
                <w:sz w:val="16"/>
                <w:szCs w:val="16"/>
              </w:rPr>
            </w:pPr>
            <w:r w:rsidRPr="0089456C">
              <w:rPr>
                <w:rFonts w:ascii="Arial" w:hAnsi="Arial" w:cs="Arial"/>
                <w:color w:val="000000" w:themeColor="text1"/>
                <w:sz w:val="16"/>
                <w:szCs w:val="16"/>
              </w:rPr>
              <w:t xml:space="preserve">PDCCH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4926391C" w14:textId="77777777" w:rsidR="00742F0E" w:rsidRPr="00D50E99" w:rsidRDefault="00742F0E" w:rsidP="00742F0E">
            <w:pPr>
              <w:spacing w:after="0"/>
              <w:jc w:val="right"/>
              <w:rPr>
                <w:rFonts w:ascii="Arial" w:hAnsi="Arial" w:cs="Arial"/>
                <w:color w:val="000000"/>
                <w:sz w:val="16"/>
                <w:szCs w:val="16"/>
              </w:rPr>
            </w:pPr>
            <w:r w:rsidRPr="0089456C">
              <w:rPr>
                <w:rFonts w:ascii="Arial" w:hAnsi="Arial" w:cs="Arial"/>
                <w:color w:val="000000" w:themeColor="text1"/>
                <w:sz w:val="16"/>
                <w:szCs w:val="16"/>
              </w:rPr>
              <w:t>PDCCH every symbol</w:t>
            </w:r>
          </w:p>
        </w:tc>
        <w:tc>
          <w:tcPr>
            <w:tcW w:w="410" w:type="pct"/>
            <w:tcBorders>
              <w:bottom w:val="single" w:sz="12" w:space="0" w:color="auto"/>
            </w:tcBorders>
            <w:shd w:val="clear" w:color="auto" w:fill="BFBFBF" w:themeFill="background1" w:themeFillShade="BF"/>
          </w:tcPr>
          <w:p w14:paraId="5A69BC37" w14:textId="77777777" w:rsidR="00742F0E" w:rsidRPr="00D50E99" w:rsidRDefault="00742F0E" w:rsidP="00742F0E">
            <w:pPr>
              <w:spacing w:after="0"/>
              <w:jc w:val="right"/>
              <w:rPr>
                <w:rFonts w:ascii="Arial" w:hAnsi="Arial" w:cs="Arial"/>
                <w:color w:val="000000"/>
                <w:sz w:val="16"/>
                <w:szCs w:val="16"/>
              </w:rPr>
            </w:pPr>
            <w:r w:rsidRPr="0089456C">
              <w:rPr>
                <w:rFonts w:ascii="Arial" w:hAnsi="Arial" w:cs="Arial"/>
                <w:color w:val="000000" w:themeColor="text1"/>
                <w:sz w:val="16"/>
                <w:szCs w:val="16"/>
              </w:rPr>
              <w:t>PDCCH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25666A0A" w14:textId="77777777" w:rsidR="00742F0E" w:rsidRPr="0089456C" w:rsidRDefault="00742F0E" w:rsidP="00742F0E">
            <w:pPr>
              <w:spacing w:after="0"/>
              <w:jc w:val="right"/>
              <w:rPr>
                <w:rFonts w:ascii="Arial" w:hAnsi="Arial" w:cs="Arial"/>
                <w:color w:val="000000" w:themeColor="text1"/>
                <w:sz w:val="16"/>
                <w:szCs w:val="16"/>
              </w:rPr>
            </w:pPr>
            <w:r w:rsidRPr="0089456C">
              <w:rPr>
                <w:rFonts w:ascii="Arial" w:hAnsi="Arial" w:cs="Arial"/>
                <w:color w:val="000000" w:themeColor="text1"/>
                <w:sz w:val="16"/>
                <w:szCs w:val="16"/>
              </w:rPr>
              <w:t xml:space="preserve">PDCCH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64FED63A" w14:textId="77777777" w:rsidR="00742F0E" w:rsidRPr="00D50E99" w:rsidRDefault="00742F0E" w:rsidP="00742F0E">
            <w:pPr>
              <w:spacing w:after="0"/>
              <w:jc w:val="right"/>
              <w:rPr>
                <w:rFonts w:ascii="Arial" w:hAnsi="Arial" w:cs="Arial"/>
                <w:color w:val="000000"/>
                <w:sz w:val="16"/>
                <w:szCs w:val="16"/>
              </w:rPr>
            </w:pPr>
            <w:r w:rsidRPr="0089456C">
              <w:rPr>
                <w:rFonts w:ascii="Arial" w:hAnsi="Arial" w:cs="Arial"/>
                <w:color w:val="000000" w:themeColor="text1"/>
                <w:sz w:val="16"/>
                <w:szCs w:val="16"/>
              </w:rPr>
              <w:t>PDCCH every symbol</w:t>
            </w:r>
          </w:p>
        </w:tc>
        <w:tc>
          <w:tcPr>
            <w:tcW w:w="410" w:type="pct"/>
            <w:tcBorders>
              <w:bottom w:val="single" w:sz="12" w:space="0" w:color="auto"/>
            </w:tcBorders>
            <w:shd w:val="clear" w:color="auto" w:fill="BFBFBF" w:themeFill="background1" w:themeFillShade="BF"/>
          </w:tcPr>
          <w:p w14:paraId="1F6D4BAF" w14:textId="77777777" w:rsidR="00742F0E" w:rsidRPr="00D50E99" w:rsidRDefault="00742F0E" w:rsidP="00742F0E">
            <w:pPr>
              <w:spacing w:after="0"/>
              <w:jc w:val="right"/>
              <w:rPr>
                <w:rFonts w:ascii="Arial" w:hAnsi="Arial" w:cs="Arial"/>
                <w:color w:val="000000"/>
                <w:sz w:val="16"/>
                <w:szCs w:val="16"/>
              </w:rPr>
            </w:pPr>
            <w:r w:rsidRPr="0089456C">
              <w:rPr>
                <w:rFonts w:ascii="Arial" w:hAnsi="Arial" w:cs="Arial"/>
                <w:color w:val="000000" w:themeColor="text1"/>
                <w:sz w:val="16"/>
                <w:szCs w:val="16"/>
              </w:rPr>
              <w:t>PDCCH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3EFD3F88" w14:textId="77777777" w:rsidR="00742F0E" w:rsidRPr="0089456C" w:rsidRDefault="00742F0E" w:rsidP="00742F0E">
            <w:pPr>
              <w:spacing w:after="0"/>
              <w:jc w:val="right"/>
              <w:rPr>
                <w:rFonts w:ascii="Arial" w:hAnsi="Arial" w:cs="Arial"/>
                <w:color w:val="000000" w:themeColor="text1"/>
                <w:sz w:val="16"/>
                <w:szCs w:val="16"/>
              </w:rPr>
            </w:pPr>
            <w:r w:rsidRPr="0089456C">
              <w:rPr>
                <w:rFonts w:ascii="Arial" w:hAnsi="Arial" w:cs="Arial"/>
                <w:color w:val="000000" w:themeColor="text1"/>
                <w:sz w:val="16"/>
                <w:szCs w:val="16"/>
              </w:rPr>
              <w:t xml:space="preserve">PDCCH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r>
      <w:tr w:rsidR="00742F0E" w:rsidRPr="00D50E99" w14:paraId="7D145EB4" w14:textId="77777777" w:rsidTr="00742F0E">
        <w:trPr>
          <w:trHeight w:val="131"/>
          <w:jc w:val="center"/>
        </w:trPr>
        <w:tc>
          <w:tcPr>
            <w:tcW w:w="494" w:type="pct"/>
            <w:vMerge w:val="restart"/>
            <w:tcBorders>
              <w:right w:val="single" w:sz="12" w:space="0" w:color="auto"/>
            </w:tcBorders>
            <w:shd w:val="clear" w:color="auto" w:fill="BFBFBF" w:themeFill="background1" w:themeFillShade="BF"/>
            <w:hideMark/>
          </w:tcPr>
          <w:p w14:paraId="525847A7" w14:textId="77777777" w:rsidR="00742F0E" w:rsidRPr="00D50E99" w:rsidRDefault="00742F0E" w:rsidP="00742F0E">
            <w:pPr>
              <w:spacing w:after="0"/>
              <w:rPr>
                <w:rFonts w:ascii="Arial" w:hAnsi="Arial" w:cs="Arial"/>
                <w:b/>
                <w:bCs/>
                <w:color w:val="000000" w:themeColor="text1"/>
                <w:sz w:val="16"/>
                <w:szCs w:val="16"/>
              </w:rPr>
            </w:pPr>
            <w:r w:rsidRPr="00D50E99">
              <w:rPr>
                <w:rFonts w:ascii="Arial" w:hAnsi="Arial" w:cs="Arial"/>
                <w:b/>
                <w:bCs/>
                <w:color w:val="000000" w:themeColor="text1"/>
                <w:sz w:val="16"/>
                <w:szCs w:val="16"/>
              </w:rPr>
              <w:t>Resource mapping Type B</w:t>
            </w:r>
          </w:p>
        </w:tc>
        <w:tc>
          <w:tcPr>
            <w:tcW w:w="382" w:type="pct"/>
            <w:vMerge w:val="restart"/>
            <w:tcBorders>
              <w:top w:val="single" w:sz="12" w:space="0" w:color="auto"/>
              <w:left w:val="single" w:sz="12" w:space="0" w:color="auto"/>
            </w:tcBorders>
            <w:shd w:val="clear" w:color="auto" w:fill="BFBFBF" w:themeFill="background1" w:themeFillShade="BF"/>
            <w:hideMark/>
          </w:tcPr>
          <w:p w14:paraId="1FC1B493" w14:textId="77777777" w:rsidR="00742F0E" w:rsidRPr="00D50E99" w:rsidRDefault="00742F0E" w:rsidP="00742F0E">
            <w:pPr>
              <w:spacing w:after="0"/>
              <w:rPr>
                <w:rFonts w:ascii="Arial" w:hAnsi="Arial" w:cs="Arial"/>
                <w:color w:val="000000" w:themeColor="text1"/>
                <w:sz w:val="16"/>
                <w:szCs w:val="16"/>
              </w:rPr>
            </w:pPr>
            <w:r w:rsidRPr="00D50E99">
              <w:rPr>
                <w:rFonts w:ascii="Arial" w:hAnsi="Arial" w:cs="Arial"/>
                <w:color w:val="000000" w:themeColor="text1"/>
                <w:sz w:val="16"/>
                <w:szCs w:val="16"/>
              </w:rPr>
              <w:t>M=2 (2OS)</w:t>
            </w:r>
          </w:p>
        </w:tc>
        <w:tc>
          <w:tcPr>
            <w:tcW w:w="437" w:type="pct"/>
            <w:tcBorders>
              <w:top w:val="single" w:sz="12" w:space="0" w:color="auto"/>
              <w:right w:val="single" w:sz="12" w:space="0" w:color="auto"/>
            </w:tcBorders>
            <w:noWrap/>
          </w:tcPr>
          <w:p w14:paraId="65393C3F"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E2EFD9" w:themeFill="accent6" w:themeFillTint="33"/>
          </w:tcPr>
          <w:p w14:paraId="5FC93CB6" w14:textId="77777777" w:rsidR="00742F0E" w:rsidRPr="00D50E99" w:rsidRDefault="00742F0E" w:rsidP="00742F0E">
            <w:pPr>
              <w:spacing w:after="0"/>
              <w:jc w:val="center"/>
              <w:rPr>
                <w:rFonts w:asciiTheme="minorBidi" w:eastAsia="Times New Roman" w:hAnsiTheme="minorBidi" w:cstheme="minorBidi"/>
                <w:color w:val="000000"/>
                <w:sz w:val="16"/>
                <w:szCs w:val="16"/>
              </w:rPr>
            </w:pPr>
            <w:r w:rsidRPr="00BD7783">
              <w:t>0.2500</w:t>
            </w:r>
          </w:p>
        </w:tc>
        <w:tc>
          <w:tcPr>
            <w:tcW w:w="410" w:type="pct"/>
            <w:tcBorders>
              <w:top w:val="single" w:sz="12" w:space="0" w:color="auto"/>
            </w:tcBorders>
            <w:shd w:val="clear" w:color="auto" w:fill="E2EFD9" w:themeFill="accent6" w:themeFillTint="33"/>
          </w:tcPr>
          <w:p w14:paraId="462B0DAD" w14:textId="77777777" w:rsidR="00742F0E" w:rsidRPr="00D50E99" w:rsidRDefault="00742F0E" w:rsidP="00742F0E">
            <w:pPr>
              <w:spacing w:after="0"/>
              <w:jc w:val="right"/>
              <w:rPr>
                <w:rFonts w:ascii="Arial" w:hAnsi="Arial" w:cs="Arial"/>
                <w:color w:val="000000"/>
                <w:sz w:val="16"/>
                <w:szCs w:val="16"/>
              </w:rPr>
            </w:pPr>
            <w:r w:rsidRPr="00CB3E7F">
              <w:t>0.2500</w:t>
            </w:r>
          </w:p>
        </w:tc>
        <w:tc>
          <w:tcPr>
            <w:tcW w:w="410" w:type="pct"/>
            <w:tcBorders>
              <w:top w:val="single" w:sz="12" w:space="0" w:color="auto"/>
              <w:right w:val="single" w:sz="12" w:space="0" w:color="auto"/>
            </w:tcBorders>
            <w:shd w:val="clear" w:color="auto" w:fill="E2EFD9" w:themeFill="accent6" w:themeFillTint="33"/>
          </w:tcPr>
          <w:p w14:paraId="7CB86D7A" w14:textId="77777777" w:rsidR="00742F0E" w:rsidRPr="00432B00" w:rsidRDefault="00742F0E" w:rsidP="00742F0E">
            <w:pPr>
              <w:spacing w:after="0"/>
              <w:jc w:val="right"/>
              <w:rPr>
                <w:rFonts w:ascii="Arial" w:hAnsi="Arial" w:cs="Arial"/>
                <w:color w:val="000000"/>
                <w:sz w:val="16"/>
                <w:szCs w:val="16"/>
              </w:rPr>
            </w:pPr>
            <w:r w:rsidRPr="00BB7797">
              <w:t>0.2500</w:t>
            </w:r>
          </w:p>
        </w:tc>
        <w:tc>
          <w:tcPr>
            <w:tcW w:w="410" w:type="pct"/>
            <w:tcBorders>
              <w:top w:val="single" w:sz="12" w:space="0" w:color="auto"/>
              <w:left w:val="single" w:sz="12" w:space="0" w:color="auto"/>
            </w:tcBorders>
            <w:shd w:val="clear" w:color="auto" w:fill="E2EFD9" w:themeFill="accent6" w:themeFillTint="33"/>
          </w:tcPr>
          <w:p w14:paraId="4A4CD409" w14:textId="77777777" w:rsidR="00742F0E" w:rsidRDefault="00742F0E" w:rsidP="00742F0E">
            <w:pPr>
              <w:spacing w:after="0"/>
              <w:jc w:val="right"/>
              <w:rPr>
                <w:rFonts w:ascii="Arial" w:hAnsi="Arial" w:cs="Arial"/>
                <w:color w:val="000000"/>
                <w:sz w:val="16"/>
                <w:szCs w:val="16"/>
              </w:rPr>
            </w:pPr>
            <w:r w:rsidRPr="005135CB">
              <w:t>0.3214</w:t>
            </w:r>
          </w:p>
        </w:tc>
        <w:tc>
          <w:tcPr>
            <w:tcW w:w="410" w:type="pct"/>
            <w:tcBorders>
              <w:top w:val="single" w:sz="12" w:space="0" w:color="auto"/>
            </w:tcBorders>
            <w:shd w:val="clear" w:color="auto" w:fill="E2EFD9" w:themeFill="accent6" w:themeFillTint="33"/>
          </w:tcPr>
          <w:p w14:paraId="006F3AB6" w14:textId="77777777" w:rsidR="00742F0E" w:rsidRDefault="00742F0E" w:rsidP="00742F0E">
            <w:pPr>
              <w:spacing w:after="0"/>
              <w:jc w:val="right"/>
              <w:rPr>
                <w:rFonts w:ascii="Arial" w:hAnsi="Arial" w:cs="Arial"/>
                <w:color w:val="000000"/>
                <w:sz w:val="16"/>
                <w:szCs w:val="16"/>
              </w:rPr>
            </w:pPr>
            <w:r w:rsidRPr="00243991">
              <w:t>0.3214</w:t>
            </w:r>
          </w:p>
        </w:tc>
        <w:tc>
          <w:tcPr>
            <w:tcW w:w="410" w:type="pct"/>
            <w:tcBorders>
              <w:top w:val="single" w:sz="12" w:space="0" w:color="auto"/>
              <w:right w:val="single" w:sz="12" w:space="0" w:color="auto"/>
            </w:tcBorders>
            <w:shd w:val="clear" w:color="auto" w:fill="E2EFD9" w:themeFill="accent6" w:themeFillTint="33"/>
          </w:tcPr>
          <w:p w14:paraId="462BF8A3" w14:textId="77777777" w:rsidR="00742F0E" w:rsidRPr="007B15D7" w:rsidRDefault="00742F0E" w:rsidP="00742F0E">
            <w:pPr>
              <w:spacing w:after="0"/>
              <w:jc w:val="right"/>
              <w:rPr>
                <w:rFonts w:ascii="Arial" w:hAnsi="Arial" w:cs="Arial"/>
                <w:color w:val="000000"/>
                <w:sz w:val="16"/>
                <w:szCs w:val="16"/>
              </w:rPr>
            </w:pPr>
            <w:r w:rsidRPr="00D25DEA">
              <w:t>0.3214</w:t>
            </w:r>
          </w:p>
        </w:tc>
        <w:tc>
          <w:tcPr>
            <w:tcW w:w="410" w:type="pct"/>
            <w:tcBorders>
              <w:top w:val="single" w:sz="12" w:space="0" w:color="auto"/>
              <w:left w:val="single" w:sz="12" w:space="0" w:color="auto"/>
            </w:tcBorders>
            <w:shd w:val="clear" w:color="auto" w:fill="FFF2CC" w:themeFill="accent4" w:themeFillTint="33"/>
          </w:tcPr>
          <w:p w14:paraId="1FEE589D" w14:textId="77777777" w:rsidR="00742F0E" w:rsidRDefault="00742F0E" w:rsidP="00742F0E">
            <w:pPr>
              <w:spacing w:after="0"/>
              <w:jc w:val="right"/>
              <w:rPr>
                <w:rFonts w:ascii="Arial" w:hAnsi="Arial" w:cs="Arial"/>
                <w:color w:val="000000"/>
                <w:sz w:val="16"/>
                <w:szCs w:val="16"/>
              </w:rPr>
            </w:pPr>
            <w:r w:rsidRPr="00236AC6">
              <w:t>0.5714</w:t>
            </w:r>
          </w:p>
        </w:tc>
        <w:tc>
          <w:tcPr>
            <w:tcW w:w="410" w:type="pct"/>
            <w:tcBorders>
              <w:top w:val="single" w:sz="12" w:space="0" w:color="auto"/>
            </w:tcBorders>
            <w:shd w:val="clear" w:color="auto" w:fill="FFF2CC" w:themeFill="accent4" w:themeFillTint="33"/>
          </w:tcPr>
          <w:p w14:paraId="15CA4459" w14:textId="77777777" w:rsidR="00742F0E" w:rsidRDefault="00742F0E" w:rsidP="00742F0E">
            <w:pPr>
              <w:spacing w:after="0"/>
              <w:jc w:val="right"/>
              <w:rPr>
                <w:rFonts w:ascii="Arial" w:hAnsi="Arial" w:cs="Arial"/>
                <w:color w:val="000000"/>
                <w:sz w:val="16"/>
                <w:szCs w:val="16"/>
              </w:rPr>
            </w:pPr>
            <w:r w:rsidRPr="00203F8B">
              <w:t>0.5714</w:t>
            </w:r>
          </w:p>
        </w:tc>
        <w:tc>
          <w:tcPr>
            <w:tcW w:w="410" w:type="pct"/>
            <w:tcBorders>
              <w:top w:val="single" w:sz="12" w:space="0" w:color="auto"/>
              <w:right w:val="single" w:sz="12" w:space="0" w:color="auto"/>
            </w:tcBorders>
            <w:shd w:val="clear" w:color="auto" w:fill="FFF2CC" w:themeFill="accent4" w:themeFillTint="33"/>
          </w:tcPr>
          <w:p w14:paraId="0BACBE7C" w14:textId="77777777" w:rsidR="00742F0E" w:rsidRDefault="00742F0E" w:rsidP="00742F0E">
            <w:pPr>
              <w:spacing w:after="0"/>
              <w:jc w:val="right"/>
              <w:rPr>
                <w:rFonts w:ascii="Arial" w:hAnsi="Arial" w:cs="Arial"/>
                <w:color w:val="000000"/>
                <w:sz w:val="16"/>
                <w:szCs w:val="16"/>
              </w:rPr>
            </w:pPr>
            <w:r w:rsidRPr="002E3510">
              <w:t>0.5714</w:t>
            </w:r>
          </w:p>
        </w:tc>
      </w:tr>
      <w:tr w:rsidR="00742F0E" w:rsidRPr="00D50E99" w14:paraId="23D57918" w14:textId="77777777" w:rsidTr="00742F0E">
        <w:trPr>
          <w:trHeight w:val="77"/>
          <w:jc w:val="center"/>
        </w:trPr>
        <w:tc>
          <w:tcPr>
            <w:tcW w:w="494" w:type="pct"/>
            <w:vMerge/>
            <w:tcBorders>
              <w:right w:val="single" w:sz="12" w:space="0" w:color="auto"/>
            </w:tcBorders>
            <w:shd w:val="clear" w:color="auto" w:fill="BFBFBF" w:themeFill="background1" w:themeFillShade="BF"/>
          </w:tcPr>
          <w:p w14:paraId="1182206C"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48227A9E"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6DC6DFC1"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FFF2CC" w:themeFill="accent4" w:themeFillTint="33"/>
          </w:tcPr>
          <w:p w14:paraId="0182DF96" w14:textId="77777777" w:rsidR="00742F0E" w:rsidRPr="00D50E99" w:rsidRDefault="00742F0E" w:rsidP="00742F0E">
            <w:pPr>
              <w:spacing w:after="0"/>
              <w:jc w:val="center"/>
              <w:rPr>
                <w:rFonts w:asciiTheme="minorBidi" w:eastAsia="Times New Roman" w:hAnsiTheme="minorBidi" w:cstheme="minorBidi"/>
                <w:color w:val="000000"/>
                <w:sz w:val="16"/>
                <w:szCs w:val="16"/>
              </w:rPr>
            </w:pPr>
            <w:r w:rsidRPr="00BD7783">
              <w:t>0.6786</w:t>
            </w:r>
          </w:p>
        </w:tc>
        <w:tc>
          <w:tcPr>
            <w:tcW w:w="410" w:type="pct"/>
            <w:shd w:val="clear" w:color="auto" w:fill="FFF2CC" w:themeFill="accent4" w:themeFillTint="33"/>
          </w:tcPr>
          <w:p w14:paraId="14C82355" w14:textId="77777777" w:rsidR="00742F0E" w:rsidRDefault="00742F0E" w:rsidP="00742F0E">
            <w:pPr>
              <w:spacing w:after="0"/>
              <w:jc w:val="right"/>
              <w:rPr>
                <w:rFonts w:ascii="Arial" w:hAnsi="Arial" w:cs="Arial"/>
                <w:color w:val="000000"/>
                <w:sz w:val="16"/>
                <w:szCs w:val="16"/>
              </w:rPr>
            </w:pPr>
            <w:r w:rsidRPr="00CB3E7F">
              <w:t>0.6786</w:t>
            </w:r>
          </w:p>
        </w:tc>
        <w:tc>
          <w:tcPr>
            <w:tcW w:w="410" w:type="pct"/>
            <w:tcBorders>
              <w:right w:val="single" w:sz="12" w:space="0" w:color="auto"/>
            </w:tcBorders>
            <w:shd w:val="clear" w:color="auto" w:fill="FFF2CC" w:themeFill="accent4" w:themeFillTint="33"/>
          </w:tcPr>
          <w:p w14:paraId="5D00434D" w14:textId="77777777" w:rsidR="00742F0E" w:rsidRPr="00432B00" w:rsidRDefault="00742F0E" w:rsidP="00742F0E">
            <w:pPr>
              <w:spacing w:after="0"/>
              <w:jc w:val="right"/>
              <w:rPr>
                <w:rFonts w:ascii="Arial" w:hAnsi="Arial" w:cs="Arial"/>
                <w:color w:val="000000"/>
                <w:sz w:val="16"/>
                <w:szCs w:val="16"/>
              </w:rPr>
            </w:pPr>
            <w:r w:rsidRPr="00BB7797">
              <w:t>0.7143</w:t>
            </w:r>
          </w:p>
        </w:tc>
        <w:tc>
          <w:tcPr>
            <w:tcW w:w="410" w:type="pct"/>
            <w:tcBorders>
              <w:left w:val="single" w:sz="12" w:space="0" w:color="auto"/>
            </w:tcBorders>
            <w:shd w:val="clear" w:color="auto" w:fill="FFF2CC" w:themeFill="accent4" w:themeFillTint="33"/>
          </w:tcPr>
          <w:p w14:paraId="6E22DAFE" w14:textId="77777777" w:rsidR="00742F0E" w:rsidRDefault="00742F0E" w:rsidP="00742F0E">
            <w:pPr>
              <w:spacing w:after="0"/>
              <w:jc w:val="right"/>
              <w:rPr>
                <w:rFonts w:ascii="Arial" w:hAnsi="Arial" w:cs="Arial"/>
                <w:color w:val="000000"/>
                <w:sz w:val="16"/>
                <w:szCs w:val="16"/>
              </w:rPr>
            </w:pPr>
            <w:r w:rsidRPr="005135CB">
              <w:t>0.8214</w:t>
            </w:r>
          </w:p>
        </w:tc>
        <w:tc>
          <w:tcPr>
            <w:tcW w:w="410" w:type="pct"/>
            <w:shd w:val="clear" w:color="auto" w:fill="FFF2CC" w:themeFill="accent4" w:themeFillTint="33"/>
          </w:tcPr>
          <w:p w14:paraId="4A3827BA" w14:textId="77777777" w:rsidR="00742F0E" w:rsidRDefault="00742F0E" w:rsidP="00742F0E">
            <w:pPr>
              <w:spacing w:after="0"/>
              <w:jc w:val="right"/>
              <w:rPr>
                <w:rFonts w:ascii="Arial" w:hAnsi="Arial" w:cs="Arial"/>
                <w:color w:val="000000"/>
                <w:sz w:val="16"/>
                <w:szCs w:val="16"/>
              </w:rPr>
            </w:pPr>
            <w:r w:rsidRPr="00243991">
              <w:t>0.8929</w:t>
            </w:r>
          </w:p>
        </w:tc>
        <w:tc>
          <w:tcPr>
            <w:tcW w:w="410" w:type="pct"/>
            <w:tcBorders>
              <w:right w:val="single" w:sz="12" w:space="0" w:color="auto"/>
            </w:tcBorders>
            <w:shd w:val="clear" w:color="auto" w:fill="FFF2CC" w:themeFill="accent4" w:themeFillTint="33"/>
          </w:tcPr>
          <w:p w14:paraId="6758E24F" w14:textId="77777777" w:rsidR="00742F0E" w:rsidRPr="007B15D7" w:rsidRDefault="00742F0E" w:rsidP="00742F0E">
            <w:pPr>
              <w:spacing w:after="0"/>
              <w:jc w:val="right"/>
              <w:rPr>
                <w:rFonts w:ascii="Arial" w:hAnsi="Arial" w:cs="Arial"/>
                <w:color w:val="000000"/>
                <w:sz w:val="16"/>
                <w:szCs w:val="16"/>
              </w:rPr>
            </w:pPr>
            <w:r w:rsidRPr="00D25DEA">
              <w:t>0.9643</w:t>
            </w:r>
          </w:p>
        </w:tc>
        <w:tc>
          <w:tcPr>
            <w:tcW w:w="410" w:type="pct"/>
            <w:tcBorders>
              <w:left w:val="single" w:sz="12" w:space="0" w:color="auto"/>
            </w:tcBorders>
            <w:shd w:val="clear" w:color="auto" w:fill="D9E2F3" w:themeFill="accent5" w:themeFillTint="33"/>
          </w:tcPr>
          <w:p w14:paraId="57EEE570" w14:textId="77777777" w:rsidR="00742F0E" w:rsidRPr="007B15D7" w:rsidRDefault="00742F0E" w:rsidP="00742F0E">
            <w:pPr>
              <w:spacing w:after="0"/>
              <w:jc w:val="right"/>
              <w:rPr>
                <w:rFonts w:ascii="Arial" w:hAnsi="Arial" w:cs="Arial"/>
                <w:color w:val="000000"/>
                <w:sz w:val="16"/>
                <w:szCs w:val="16"/>
              </w:rPr>
            </w:pPr>
            <w:r w:rsidRPr="00236AC6">
              <w:t>1.4286</w:t>
            </w:r>
          </w:p>
        </w:tc>
        <w:tc>
          <w:tcPr>
            <w:tcW w:w="410" w:type="pct"/>
            <w:shd w:val="clear" w:color="auto" w:fill="D9E2F3" w:themeFill="accent5" w:themeFillTint="33"/>
          </w:tcPr>
          <w:p w14:paraId="02E4D361" w14:textId="77777777" w:rsidR="00742F0E" w:rsidRPr="00D50E99" w:rsidRDefault="00742F0E" w:rsidP="00742F0E">
            <w:pPr>
              <w:spacing w:after="0"/>
              <w:jc w:val="right"/>
              <w:rPr>
                <w:rFonts w:ascii="Arial" w:hAnsi="Arial" w:cs="Arial"/>
                <w:color w:val="000000"/>
                <w:sz w:val="16"/>
                <w:szCs w:val="16"/>
              </w:rPr>
            </w:pPr>
            <w:r w:rsidRPr="00203F8B">
              <w:t>1.4286</w:t>
            </w:r>
          </w:p>
        </w:tc>
        <w:tc>
          <w:tcPr>
            <w:tcW w:w="410" w:type="pct"/>
            <w:tcBorders>
              <w:right w:val="single" w:sz="12" w:space="0" w:color="auto"/>
            </w:tcBorders>
            <w:shd w:val="clear" w:color="auto" w:fill="D9E2F3" w:themeFill="accent5" w:themeFillTint="33"/>
          </w:tcPr>
          <w:p w14:paraId="1F8DF3FA" w14:textId="77777777" w:rsidR="00742F0E" w:rsidRPr="00D50E99" w:rsidRDefault="00742F0E" w:rsidP="00742F0E">
            <w:pPr>
              <w:spacing w:after="0"/>
              <w:jc w:val="right"/>
              <w:rPr>
                <w:rFonts w:ascii="Arial" w:hAnsi="Arial" w:cs="Arial"/>
                <w:color w:val="000000"/>
                <w:sz w:val="16"/>
                <w:szCs w:val="16"/>
              </w:rPr>
            </w:pPr>
            <w:r w:rsidRPr="002E3510">
              <w:t>1.5714</w:t>
            </w:r>
          </w:p>
        </w:tc>
      </w:tr>
      <w:tr w:rsidR="00742F0E" w:rsidRPr="00D50E99" w14:paraId="6CBAAED2" w14:textId="77777777" w:rsidTr="00742F0E">
        <w:trPr>
          <w:trHeight w:val="77"/>
          <w:jc w:val="center"/>
        </w:trPr>
        <w:tc>
          <w:tcPr>
            <w:tcW w:w="494" w:type="pct"/>
            <w:vMerge/>
            <w:tcBorders>
              <w:right w:val="single" w:sz="12" w:space="0" w:color="auto"/>
            </w:tcBorders>
            <w:shd w:val="clear" w:color="auto" w:fill="BFBFBF" w:themeFill="background1" w:themeFillShade="BF"/>
          </w:tcPr>
          <w:p w14:paraId="4F934BD5"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60D11A78"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50F1639B"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9E2F3" w:themeFill="accent5" w:themeFillTint="33"/>
          </w:tcPr>
          <w:p w14:paraId="57870E5E" w14:textId="77777777" w:rsidR="00742F0E" w:rsidRPr="00D50E99" w:rsidRDefault="00742F0E" w:rsidP="00742F0E">
            <w:pPr>
              <w:spacing w:after="0"/>
              <w:jc w:val="center"/>
              <w:rPr>
                <w:rFonts w:asciiTheme="minorBidi" w:eastAsia="Times New Roman" w:hAnsiTheme="minorBidi" w:cstheme="minorBidi"/>
                <w:color w:val="000000"/>
                <w:sz w:val="16"/>
                <w:szCs w:val="16"/>
              </w:rPr>
            </w:pPr>
            <w:r w:rsidRPr="00BD7783">
              <w:t>1.1071</w:t>
            </w:r>
          </w:p>
        </w:tc>
        <w:tc>
          <w:tcPr>
            <w:tcW w:w="410" w:type="pct"/>
            <w:shd w:val="clear" w:color="auto" w:fill="D9E2F3" w:themeFill="accent5" w:themeFillTint="33"/>
          </w:tcPr>
          <w:p w14:paraId="733F1CEA" w14:textId="77777777" w:rsidR="00742F0E" w:rsidRDefault="00742F0E" w:rsidP="00742F0E">
            <w:pPr>
              <w:spacing w:after="0"/>
              <w:jc w:val="right"/>
              <w:rPr>
                <w:rFonts w:ascii="Arial" w:hAnsi="Arial" w:cs="Arial"/>
                <w:color w:val="000000"/>
                <w:sz w:val="16"/>
                <w:szCs w:val="16"/>
              </w:rPr>
            </w:pPr>
            <w:r w:rsidRPr="00CB3E7F">
              <w:t>1.1071</w:t>
            </w:r>
          </w:p>
        </w:tc>
        <w:tc>
          <w:tcPr>
            <w:tcW w:w="410" w:type="pct"/>
            <w:tcBorders>
              <w:right w:val="single" w:sz="12" w:space="0" w:color="auto"/>
            </w:tcBorders>
            <w:shd w:val="clear" w:color="auto" w:fill="D9E2F3" w:themeFill="accent5" w:themeFillTint="33"/>
          </w:tcPr>
          <w:p w14:paraId="57452502" w14:textId="77777777" w:rsidR="00742F0E" w:rsidRPr="00432B00" w:rsidRDefault="00742F0E" w:rsidP="00742F0E">
            <w:pPr>
              <w:spacing w:after="0"/>
              <w:jc w:val="right"/>
              <w:rPr>
                <w:rFonts w:ascii="Arial" w:hAnsi="Arial" w:cs="Arial"/>
                <w:color w:val="000000"/>
                <w:sz w:val="16"/>
                <w:szCs w:val="16"/>
              </w:rPr>
            </w:pPr>
            <w:r w:rsidRPr="00BB7797">
              <w:t>1.1429</w:t>
            </w:r>
          </w:p>
        </w:tc>
        <w:tc>
          <w:tcPr>
            <w:tcW w:w="410" w:type="pct"/>
            <w:tcBorders>
              <w:left w:val="single" w:sz="12" w:space="0" w:color="auto"/>
            </w:tcBorders>
            <w:shd w:val="clear" w:color="auto" w:fill="D9E2F3" w:themeFill="accent5" w:themeFillTint="33"/>
          </w:tcPr>
          <w:p w14:paraId="12A99C10" w14:textId="77777777" w:rsidR="00742F0E" w:rsidRDefault="00742F0E" w:rsidP="00742F0E">
            <w:pPr>
              <w:spacing w:after="0"/>
              <w:jc w:val="right"/>
              <w:rPr>
                <w:rFonts w:ascii="Arial" w:hAnsi="Arial" w:cs="Arial"/>
                <w:color w:val="000000"/>
                <w:sz w:val="16"/>
                <w:szCs w:val="16"/>
              </w:rPr>
            </w:pPr>
            <w:r w:rsidRPr="005135CB">
              <w:t>1.3214</w:t>
            </w:r>
          </w:p>
        </w:tc>
        <w:tc>
          <w:tcPr>
            <w:tcW w:w="410" w:type="pct"/>
            <w:shd w:val="clear" w:color="auto" w:fill="D9E2F3" w:themeFill="accent5" w:themeFillTint="33"/>
          </w:tcPr>
          <w:p w14:paraId="0FD4DF97" w14:textId="77777777" w:rsidR="00742F0E" w:rsidRDefault="00742F0E" w:rsidP="00742F0E">
            <w:pPr>
              <w:spacing w:after="0"/>
              <w:jc w:val="right"/>
              <w:rPr>
                <w:rFonts w:ascii="Arial" w:hAnsi="Arial" w:cs="Arial"/>
                <w:color w:val="000000"/>
                <w:sz w:val="16"/>
                <w:szCs w:val="16"/>
              </w:rPr>
            </w:pPr>
            <w:r w:rsidRPr="00243991">
              <w:t>1.4643</w:t>
            </w:r>
          </w:p>
        </w:tc>
        <w:tc>
          <w:tcPr>
            <w:tcW w:w="410" w:type="pct"/>
            <w:tcBorders>
              <w:right w:val="single" w:sz="12" w:space="0" w:color="auto"/>
            </w:tcBorders>
            <w:shd w:val="clear" w:color="auto" w:fill="D9E2F3" w:themeFill="accent5" w:themeFillTint="33"/>
          </w:tcPr>
          <w:p w14:paraId="74926C29" w14:textId="77777777" w:rsidR="00742F0E" w:rsidRDefault="00742F0E" w:rsidP="00742F0E">
            <w:pPr>
              <w:spacing w:after="0"/>
              <w:jc w:val="right"/>
              <w:rPr>
                <w:rFonts w:ascii="Arial" w:hAnsi="Arial" w:cs="Arial"/>
                <w:color w:val="000000"/>
                <w:sz w:val="16"/>
                <w:szCs w:val="16"/>
              </w:rPr>
            </w:pPr>
            <w:r w:rsidRPr="00D25DEA">
              <w:t>1.6071</w:t>
            </w:r>
          </w:p>
        </w:tc>
        <w:tc>
          <w:tcPr>
            <w:tcW w:w="410" w:type="pct"/>
            <w:tcBorders>
              <w:left w:val="single" w:sz="12" w:space="0" w:color="auto"/>
            </w:tcBorders>
            <w:shd w:val="clear" w:color="auto" w:fill="F4D5F7"/>
          </w:tcPr>
          <w:p w14:paraId="304C4599" w14:textId="77777777" w:rsidR="00742F0E" w:rsidRPr="007B15D7" w:rsidRDefault="00742F0E" w:rsidP="00742F0E">
            <w:pPr>
              <w:spacing w:after="0"/>
              <w:jc w:val="right"/>
              <w:rPr>
                <w:rFonts w:ascii="Arial" w:hAnsi="Arial" w:cs="Arial"/>
                <w:color w:val="000000"/>
                <w:sz w:val="16"/>
                <w:szCs w:val="16"/>
              </w:rPr>
            </w:pPr>
            <w:r w:rsidRPr="00236AC6">
              <w:t>2.2857</w:t>
            </w:r>
          </w:p>
        </w:tc>
        <w:tc>
          <w:tcPr>
            <w:tcW w:w="410" w:type="pct"/>
            <w:shd w:val="clear" w:color="auto" w:fill="F4D5F7"/>
          </w:tcPr>
          <w:p w14:paraId="7916DD37" w14:textId="77777777" w:rsidR="00742F0E" w:rsidRPr="00D50E99" w:rsidRDefault="00742F0E" w:rsidP="00742F0E">
            <w:pPr>
              <w:spacing w:after="0"/>
              <w:jc w:val="right"/>
              <w:rPr>
                <w:rFonts w:ascii="Arial" w:hAnsi="Arial" w:cs="Arial"/>
                <w:color w:val="000000"/>
                <w:sz w:val="16"/>
                <w:szCs w:val="16"/>
              </w:rPr>
            </w:pPr>
            <w:r w:rsidRPr="00203F8B">
              <w:t>2.2857</w:t>
            </w:r>
          </w:p>
        </w:tc>
        <w:tc>
          <w:tcPr>
            <w:tcW w:w="410" w:type="pct"/>
            <w:tcBorders>
              <w:right w:val="single" w:sz="12" w:space="0" w:color="auto"/>
            </w:tcBorders>
            <w:shd w:val="clear" w:color="auto" w:fill="F4D5F7"/>
          </w:tcPr>
          <w:p w14:paraId="7D3170A0" w14:textId="77777777" w:rsidR="00742F0E" w:rsidRPr="00D50E99" w:rsidRDefault="00742F0E" w:rsidP="00742F0E">
            <w:pPr>
              <w:spacing w:after="0"/>
              <w:jc w:val="right"/>
              <w:rPr>
                <w:rFonts w:ascii="Arial" w:hAnsi="Arial" w:cs="Arial"/>
                <w:color w:val="000000"/>
                <w:sz w:val="16"/>
                <w:szCs w:val="16"/>
              </w:rPr>
            </w:pPr>
            <w:r w:rsidRPr="002E3510">
              <w:t>2.5714</w:t>
            </w:r>
          </w:p>
        </w:tc>
      </w:tr>
      <w:tr w:rsidR="00742F0E" w:rsidRPr="00D50E99" w14:paraId="0CB6B8F4" w14:textId="77777777" w:rsidTr="00742F0E">
        <w:trPr>
          <w:trHeight w:val="77"/>
          <w:jc w:val="center"/>
        </w:trPr>
        <w:tc>
          <w:tcPr>
            <w:tcW w:w="494" w:type="pct"/>
            <w:vMerge/>
            <w:tcBorders>
              <w:right w:val="single" w:sz="12" w:space="0" w:color="auto"/>
            </w:tcBorders>
            <w:shd w:val="clear" w:color="auto" w:fill="BFBFBF" w:themeFill="background1" w:themeFillShade="BF"/>
          </w:tcPr>
          <w:p w14:paraId="50D1A281"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1553FE37" w14:textId="77777777" w:rsidR="00742F0E" w:rsidRPr="00D50E99" w:rsidRDefault="00742F0E" w:rsidP="00742F0E">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524C452B"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D9E2F3" w:themeFill="accent5" w:themeFillTint="33"/>
          </w:tcPr>
          <w:p w14:paraId="53065D82" w14:textId="77777777" w:rsidR="00742F0E" w:rsidRPr="00D50E99" w:rsidRDefault="00742F0E" w:rsidP="00742F0E">
            <w:pPr>
              <w:spacing w:after="0"/>
              <w:jc w:val="center"/>
              <w:rPr>
                <w:rFonts w:asciiTheme="minorBidi" w:eastAsia="Times New Roman" w:hAnsiTheme="minorBidi" w:cstheme="minorBidi"/>
                <w:color w:val="000000"/>
                <w:sz w:val="16"/>
                <w:szCs w:val="16"/>
              </w:rPr>
            </w:pPr>
            <w:r w:rsidRPr="00BD7783">
              <w:t>1.5357</w:t>
            </w:r>
          </w:p>
        </w:tc>
        <w:tc>
          <w:tcPr>
            <w:tcW w:w="410" w:type="pct"/>
            <w:tcBorders>
              <w:bottom w:val="single" w:sz="12" w:space="0" w:color="auto"/>
            </w:tcBorders>
            <w:shd w:val="clear" w:color="auto" w:fill="D9E2F3" w:themeFill="accent5" w:themeFillTint="33"/>
          </w:tcPr>
          <w:p w14:paraId="363E2ABB" w14:textId="77777777" w:rsidR="00742F0E" w:rsidRDefault="00742F0E" w:rsidP="00742F0E">
            <w:pPr>
              <w:spacing w:after="0"/>
              <w:jc w:val="right"/>
              <w:rPr>
                <w:rFonts w:ascii="Arial" w:hAnsi="Arial" w:cs="Arial"/>
                <w:color w:val="000000"/>
                <w:sz w:val="16"/>
                <w:szCs w:val="16"/>
              </w:rPr>
            </w:pPr>
            <w:r w:rsidRPr="00CB3E7F">
              <w:t>1.5357</w:t>
            </w:r>
          </w:p>
        </w:tc>
        <w:tc>
          <w:tcPr>
            <w:tcW w:w="410" w:type="pct"/>
            <w:tcBorders>
              <w:bottom w:val="single" w:sz="12" w:space="0" w:color="auto"/>
              <w:right w:val="single" w:sz="12" w:space="0" w:color="auto"/>
            </w:tcBorders>
            <w:shd w:val="clear" w:color="auto" w:fill="D9E2F3" w:themeFill="accent5" w:themeFillTint="33"/>
          </w:tcPr>
          <w:p w14:paraId="09FA0DFF" w14:textId="77777777" w:rsidR="00742F0E" w:rsidRPr="00432B00" w:rsidRDefault="00742F0E" w:rsidP="00742F0E">
            <w:pPr>
              <w:spacing w:after="0"/>
              <w:jc w:val="right"/>
              <w:rPr>
                <w:rFonts w:ascii="Arial" w:hAnsi="Arial" w:cs="Arial"/>
                <w:color w:val="000000"/>
                <w:sz w:val="16"/>
                <w:szCs w:val="16"/>
              </w:rPr>
            </w:pPr>
            <w:r w:rsidRPr="00BB7797">
              <w:t>1.6071</w:t>
            </w:r>
          </w:p>
        </w:tc>
        <w:tc>
          <w:tcPr>
            <w:tcW w:w="410" w:type="pct"/>
            <w:tcBorders>
              <w:left w:val="single" w:sz="12" w:space="0" w:color="auto"/>
              <w:bottom w:val="single" w:sz="12" w:space="0" w:color="auto"/>
            </w:tcBorders>
            <w:shd w:val="clear" w:color="auto" w:fill="D9E2F3" w:themeFill="accent5" w:themeFillTint="33"/>
          </w:tcPr>
          <w:p w14:paraId="58F79CBE" w14:textId="77777777" w:rsidR="00742F0E" w:rsidRDefault="00742F0E" w:rsidP="00742F0E">
            <w:pPr>
              <w:spacing w:after="0"/>
              <w:jc w:val="right"/>
              <w:rPr>
                <w:rFonts w:ascii="Arial" w:hAnsi="Arial" w:cs="Arial"/>
                <w:color w:val="000000"/>
                <w:sz w:val="16"/>
                <w:szCs w:val="16"/>
              </w:rPr>
            </w:pPr>
            <w:r w:rsidRPr="005135CB">
              <w:t>1.8214</w:t>
            </w:r>
          </w:p>
        </w:tc>
        <w:tc>
          <w:tcPr>
            <w:tcW w:w="410" w:type="pct"/>
            <w:tcBorders>
              <w:bottom w:val="single" w:sz="12" w:space="0" w:color="auto"/>
            </w:tcBorders>
            <w:shd w:val="clear" w:color="auto" w:fill="F4D5F7"/>
          </w:tcPr>
          <w:p w14:paraId="2E450C33" w14:textId="77777777" w:rsidR="00742F0E" w:rsidRDefault="00742F0E" w:rsidP="00742F0E">
            <w:pPr>
              <w:spacing w:after="0"/>
              <w:jc w:val="right"/>
              <w:rPr>
                <w:rFonts w:ascii="Arial" w:hAnsi="Arial" w:cs="Arial"/>
                <w:color w:val="000000"/>
                <w:sz w:val="16"/>
                <w:szCs w:val="16"/>
              </w:rPr>
            </w:pPr>
            <w:r w:rsidRPr="00243991">
              <w:t>2.0357</w:t>
            </w:r>
          </w:p>
        </w:tc>
        <w:tc>
          <w:tcPr>
            <w:tcW w:w="410" w:type="pct"/>
            <w:tcBorders>
              <w:bottom w:val="single" w:sz="12" w:space="0" w:color="auto"/>
              <w:right w:val="single" w:sz="12" w:space="0" w:color="auto"/>
            </w:tcBorders>
            <w:shd w:val="clear" w:color="auto" w:fill="F4D5F7"/>
          </w:tcPr>
          <w:p w14:paraId="29F1DEF0" w14:textId="77777777" w:rsidR="00742F0E" w:rsidRDefault="00742F0E" w:rsidP="00742F0E">
            <w:pPr>
              <w:spacing w:after="0"/>
              <w:jc w:val="right"/>
              <w:rPr>
                <w:rFonts w:ascii="Arial" w:hAnsi="Arial" w:cs="Arial"/>
                <w:color w:val="000000"/>
                <w:sz w:val="16"/>
                <w:szCs w:val="16"/>
              </w:rPr>
            </w:pPr>
            <w:r w:rsidRPr="00D25DEA">
              <w:t>2.2500</w:t>
            </w:r>
          </w:p>
        </w:tc>
        <w:tc>
          <w:tcPr>
            <w:tcW w:w="410" w:type="pct"/>
            <w:tcBorders>
              <w:left w:val="single" w:sz="12" w:space="0" w:color="auto"/>
              <w:bottom w:val="single" w:sz="12" w:space="0" w:color="auto"/>
            </w:tcBorders>
            <w:shd w:val="clear" w:color="auto" w:fill="auto"/>
          </w:tcPr>
          <w:p w14:paraId="3F0271EF" w14:textId="77777777" w:rsidR="00742F0E" w:rsidRPr="007B15D7" w:rsidRDefault="00742F0E" w:rsidP="00742F0E">
            <w:pPr>
              <w:spacing w:after="0"/>
              <w:jc w:val="right"/>
              <w:rPr>
                <w:rFonts w:ascii="Arial" w:hAnsi="Arial" w:cs="Arial"/>
                <w:color w:val="000000"/>
                <w:sz w:val="16"/>
                <w:szCs w:val="16"/>
              </w:rPr>
            </w:pPr>
            <w:r w:rsidRPr="00236AC6">
              <w:t>3.1429</w:t>
            </w:r>
          </w:p>
        </w:tc>
        <w:tc>
          <w:tcPr>
            <w:tcW w:w="410" w:type="pct"/>
            <w:tcBorders>
              <w:bottom w:val="single" w:sz="12" w:space="0" w:color="auto"/>
            </w:tcBorders>
            <w:shd w:val="clear" w:color="auto" w:fill="auto"/>
          </w:tcPr>
          <w:p w14:paraId="5BD9A202" w14:textId="77777777" w:rsidR="00742F0E" w:rsidRPr="00D50E99" w:rsidRDefault="00742F0E" w:rsidP="00742F0E">
            <w:pPr>
              <w:spacing w:after="0"/>
              <w:jc w:val="right"/>
              <w:rPr>
                <w:rFonts w:ascii="Arial" w:hAnsi="Arial" w:cs="Arial"/>
                <w:color w:val="000000"/>
                <w:sz w:val="16"/>
                <w:szCs w:val="16"/>
              </w:rPr>
            </w:pPr>
            <w:r w:rsidRPr="00203F8B">
              <w:t>3.1429</w:t>
            </w:r>
          </w:p>
        </w:tc>
        <w:tc>
          <w:tcPr>
            <w:tcW w:w="410" w:type="pct"/>
            <w:tcBorders>
              <w:bottom w:val="single" w:sz="12" w:space="0" w:color="auto"/>
              <w:right w:val="single" w:sz="12" w:space="0" w:color="auto"/>
            </w:tcBorders>
            <w:shd w:val="clear" w:color="auto" w:fill="auto"/>
          </w:tcPr>
          <w:p w14:paraId="47290BCE" w14:textId="77777777" w:rsidR="00742F0E" w:rsidRPr="00D50E99" w:rsidRDefault="00742F0E" w:rsidP="00742F0E">
            <w:pPr>
              <w:spacing w:after="0"/>
              <w:jc w:val="right"/>
              <w:rPr>
                <w:rFonts w:ascii="Arial" w:hAnsi="Arial" w:cs="Arial"/>
                <w:color w:val="000000"/>
                <w:sz w:val="16"/>
                <w:szCs w:val="16"/>
              </w:rPr>
            </w:pPr>
            <w:r w:rsidRPr="002E3510">
              <w:t>3.5714</w:t>
            </w:r>
          </w:p>
        </w:tc>
      </w:tr>
      <w:tr w:rsidR="00742F0E" w:rsidRPr="00D50E99" w14:paraId="3D85ED6E" w14:textId="77777777" w:rsidTr="00742F0E">
        <w:trPr>
          <w:trHeight w:val="165"/>
          <w:jc w:val="center"/>
        </w:trPr>
        <w:tc>
          <w:tcPr>
            <w:tcW w:w="494" w:type="pct"/>
            <w:vMerge/>
            <w:tcBorders>
              <w:right w:val="single" w:sz="12" w:space="0" w:color="auto"/>
            </w:tcBorders>
            <w:shd w:val="clear" w:color="auto" w:fill="BFBFBF" w:themeFill="background1" w:themeFillShade="BF"/>
            <w:hideMark/>
          </w:tcPr>
          <w:p w14:paraId="58E21752" w14:textId="77777777" w:rsidR="00742F0E" w:rsidRPr="00D50E99" w:rsidRDefault="00742F0E" w:rsidP="00742F0E">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74A584D8" w14:textId="77777777" w:rsidR="00742F0E" w:rsidRPr="00D50E99" w:rsidRDefault="00742F0E" w:rsidP="00742F0E">
            <w:pPr>
              <w:spacing w:after="0"/>
              <w:rPr>
                <w:rFonts w:ascii="Arial" w:hAnsi="Arial" w:cs="Arial"/>
                <w:color w:val="000000" w:themeColor="text1"/>
                <w:sz w:val="16"/>
                <w:szCs w:val="16"/>
              </w:rPr>
            </w:pPr>
            <w:r w:rsidRPr="00D50E99">
              <w:rPr>
                <w:rFonts w:ascii="Arial" w:hAnsi="Arial" w:cs="Arial"/>
                <w:color w:val="000000" w:themeColor="text1"/>
                <w:sz w:val="16"/>
                <w:szCs w:val="16"/>
              </w:rPr>
              <w:t>M=4 (4OS)</w:t>
            </w:r>
          </w:p>
        </w:tc>
        <w:tc>
          <w:tcPr>
            <w:tcW w:w="437" w:type="pct"/>
            <w:tcBorders>
              <w:top w:val="single" w:sz="12" w:space="0" w:color="auto"/>
              <w:right w:val="single" w:sz="12" w:space="0" w:color="auto"/>
            </w:tcBorders>
            <w:noWrap/>
            <w:hideMark/>
          </w:tcPr>
          <w:p w14:paraId="0CE64D6E"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E2EFD9" w:themeFill="accent6" w:themeFillTint="33"/>
          </w:tcPr>
          <w:p w14:paraId="7A352B48" w14:textId="77777777" w:rsidR="00742F0E" w:rsidRPr="00D50E99" w:rsidRDefault="00742F0E" w:rsidP="00742F0E">
            <w:pPr>
              <w:spacing w:after="0"/>
              <w:jc w:val="center"/>
              <w:rPr>
                <w:rFonts w:asciiTheme="minorBidi" w:hAnsiTheme="minorBidi" w:cstheme="minorBidi"/>
                <w:color w:val="000000"/>
                <w:sz w:val="16"/>
                <w:szCs w:val="16"/>
              </w:rPr>
            </w:pPr>
            <w:r w:rsidRPr="00B54F89">
              <w:t>0.3750</w:t>
            </w:r>
          </w:p>
        </w:tc>
        <w:tc>
          <w:tcPr>
            <w:tcW w:w="410" w:type="pct"/>
            <w:tcBorders>
              <w:top w:val="single" w:sz="12" w:space="0" w:color="auto"/>
            </w:tcBorders>
            <w:shd w:val="clear" w:color="auto" w:fill="E2EFD9" w:themeFill="accent6" w:themeFillTint="33"/>
          </w:tcPr>
          <w:p w14:paraId="64CA5D71" w14:textId="77777777" w:rsidR="00742F0E" w:rsidRPr="00D50E99" w:rsidRDefault="00742F0E" w:rsidP="00742F0E">
            <w:pPr>
              <w:spacing w:after="0"/>
              <w:jc w:val="right"/>
              <w:rPr>
                <w:rFonts w:ascii="Arial" w:hAnsi="Arial" w:cs="Arial"/>
                <w:color w:val="000000"/>
                <w:sz w:val="16"/>
                <w:szCs w:val="16"/>
              </w:rPr>
            </w:pPr>
            <w:r w:rsidRPr="00A84549">
              <w:t>0.3750</w:t>
            </w:r>
          </w:p>
        </w:tc>
        <w:tc>
          <w:tcPr>
            <w:tcW w:w="410" w:type="pct"/>
            <w:tcBorders>
              <w:top w:val="single" w:sz="12" w:space="0" w:color="auto"/>
              <w:right w:val="single" w:sz="12" w:space="0" w:color="auto"/>
            </w:tcBorders>
            <w:shd w:val="clear" w:color="auto" w:fill="E2EFD9" w:themeFill="accent6" w:themeFillTint="33"/>
          </w:tcPr>
          <w:p w14:paraId="426FB4A8" w14:textId="77777777" w:rsidR="00742F0E" w:rsidRPr="007F0D57" w:rsidRDefault="00742F0E" w:rsidP="00742F0E">
            <w:pPr>
              <w:spacing w:after="0"/>
              <w:jc w:val="right"/>
              <w:rPr>
                <w:rFonts w:ascii="Arial" w:hAnsi="Arial" w:cs="Arial"/>
                <w:color w:val="000000"/>
                <w:sz w:val="16"/>
                <w:szCs w:val="16"/>
              </w:rPr>
            </w:pPr>
            <w:r w:rsidRPr="00F64A4C">
              <w:t>0.3750</w:t>
            </w:r>
          </w:p>
        </w:tc>
        <w:tc>
          <w:tcPr>
            <w:tcW w:w="410" w:type="pct"/>
            <w:tcBorders>
              <w:top w:val="single" w:sz="12" w:space="0" w:color="auto"/>
              <w:left w:val="single" w:sz="12" w:space="0" w:color="auto"/>
            </w:tcBorders>
            <w:shd w:val="clear" w:color="auto" w:fill="FFF2CC" w:themeFill="accent4" w:themeFillTint="33"/>
          </w:tcPr>
          <w:p w14:paraId="52726D7E" w14:textId="77777777" w:rsidR="00742F0E" w:rsidRDefault="00742F0E" w:rsidP="00742F0E">
            <w:pPr>
              <w:spacing w:after="0"/>
              <w:jc w:val="right"/>
              <w:rPr>
                <w:rFonts w:ascii="Arial" w:hAnsi="Arial" w:cs="Arial"/>
                <w:color w:val="000000"/>
                <w:sz w:val="16"/>
                <w:szCs w:val="16"/>
              </w:rPr>
            </w:pPr>
            <w:r w:rsidRPr="00BD31F6">
              <w:t>0.5714</w:t>
            </w:r>
          </w:p>
        </w:tc>
        <w:tc>
          <w:tcPr>
            <w:tcW w:w="410" w:type="pct"/>
            <w:tcBorders>
              <w:top w:val="single" w:sz="12" w:space="0" w:color="auto"/>
            </w:tcBorders>
            <w:shd w:val="clear" w:color="auto" w:fill="FFF2CC" w:themeFill="accent4" w:themeFillTint="33"/>
          </w:tcPr>
          <w:p w14:paraId="0ADF5A29" w14:textId="77777777" w:rsidR="00742F0E" w:rsidRDefault="00742F0E" w:rsidP="00742F0E">
            <w:pPr>
              <w:spacing w:after="0"/>
              <w:jc w:val="right"/>
              <w:rPr>
                <w:rFonts w:ascii="Arial" w:hAnsi="Arial" w:cs="Arial"/>
                <w:color w:val="000000"/>
                <w:sz w:val="16"/>
                <w:szCs w:val="16"/>
              </w:rPr>
            </w:pPr>
            <w:r w:rsidRPr="00980FC2">
              <w:t>0.5714</w:t>
            </w:r>
          </w:p>
        </w:tc>
        <w:tc>
          <w:tcPr>
            <w:tcW w:w="410" w:type="pct"/>
            <w:tcBorders>
              <w:top w:val="single" w:sz="12" w:space="0" w:color="auto"/>
              <w:right w:val="single" w:sz="12" w:space="0" w:color="auto"/>
            </w:tcBorders>
            <w:shd w:val="clear" w:color="auto" w:fill="FFF2CC" w:themeFill="accent4" w:themeFillTint="33"/>
          </w:tcPr>
          <w:p w14:paraId="35929323" w14:textId="77777777" w:rsidR="00742F0E" w:rsidRPr="00780451" w:rsidRDefault="00742F0E" w:rsidP="00742F0E">
            <w:pPr>
              <w:spacing w:after="0"/>
              <w:jc w:val="right"/>
              <w:rPr>
                <w:rFonts w:ascii="Arial" w:hAnsi="Arial" w:cs="Arial"/>
                <w:color w:val="000000"/>
                <w:sz w:val="16"/>
                <w:szCs w:val="16"/>
              </w:rPr>
            </w:pPr>
            <w:r w:rsidRPr="000442FD">
              <w:t>0.5714</w:t>
            </w:r>
          </w:p>
        </w:tc>
        <w:tc>
          <w:tcPr>
            <w:tcW w:w="410" w:type="pct"/>
            <w:tcBorders>
              <w:top w:val="single" w:sz="12" w:space="0" w:color="auto"/>
              <w:left w:val="single" w:sz="12" w:space="0" w:color="auto"/>
            </w:tcBorders>
            <w:shd w:val="clear" w:color="auto" w:fill="D9E2F3" w:themeFill="accent5" w:themeFillTint="33"/>
          </w:tcPr>
          <w:p w14:paraId="5323810D" w14:textId="77777777" w:rsidR="00742F0E" w:rsidRDefault="00742F0E" w:rsidP="00742F0E">
            <w:pPr>
              <w:spacing w:after="0"/>
              <w:jc w:val="right"/>
              <w:rPr>
                <w:rFonts w:ascii="Arial" w:hAnsi="Arial" w:cs="Arial"/>
                <w:color w:val="000000"/>
                <w:sz w:val="16"/>
                <w:szCs w:val="16"/>
              </w:rPr>
            </w:pPr>
            <w:r w:rsidRPr="00D72214">
              <w:t>1.0714</w:t>
            </w:r>
          </w:p>
        </w:tc>
        <w:tc>
          <w:tcPr>
            <w:tcW w:w="410" w:type="pct"/>
            <w:tcBorders>
              <w:top w:val="single" w:sz="12" w:space="0" w:color="auto"/>
            </w:tcBorders>
            <w:shd w:val="clear" w:color="auto" w:fill="D9E2F3" w:themeFill="accent5" w:themeFillTint="33"/>
          </w:tcPr>
          <w:p w14:paraId="141AB9AD" w14:textId="77777777" w:rsidR="00742F0E" w:rsidRDefault="00742F0E" w:rsidP="00742F0E">
            <w:pPr>
              <w:spacing w:after="0"/>
              <w:jc w:val="right"/>
              <w:rPr>
                <w:rFonts w:ascii="Arial" w:hAnsi="Arial" w:cs="Arial"/>
                <w:color w:val="000000"/>
                <w:sz w:val="16"/>
                <w:szCs w:val="16"/>
              </w:rPr>
            </w:pPr>
            <w:r w:rsidRPr="005A7294">
              <w:t>1.0714</w:t>
            </w:r>
          </w:p>
        </w:tc>
        <w:tc>
          <w:tcPr>
            <w:tcW w:w="410" w:type="pct"/>
            <w:tcBorders>
              <w:top w:val="single" w:sz="12" w:space="0" w:color="auto"/>
              <w:right w:val="single" w:sz="12" w:space="0" w:color="auto"/>
            </w:tcBorders>
            <w:shd w:val="clear" w:color="auto" w:fill="D9E2F3" w:themeFill="accent5" w:themeFillTint="33"/>
          </w:tcPr>
          <w:p w14:paraId="6051CF2D" w14:textId="77777777" w:rsidR="00742F0E" w:rsidRDefault="00742F0E" w:rsidP="00742F0E">
            <w:pPr>
              <w:spacing w:after="0"/>
              <w:jc w:val="right"/>
              <w:rPr>
                <w:rFonts w:ascii="Arial" w:hAnsi="Arial" w:cs="Arial"/>
                <w:color w:val="000000"/>
                <w:sz w:val="16"/>
                <w:szCs w:val="16"/>
              </w:rPr>
            </w:pPr>
            <w:r w:rsidRPr="00116032">
              <w:t>1.0714</w:t>
            </w:r>
          </w:p>
        </w:tc>
      </w:tr>
      <w:tr w:rsidR="00742F0E" w:rsidRPr="00D50E99" w14:paraId="13CAD13A" w14:textId="77777777" w:rsidTr="00742F0E">
        <w:trPr>
          <w:trHeight w:val="112"/>
          <w:jc w:val="center"/>
        </w:trPr>
        <w:tc>
          <w:tcPr>
            <w:tcW w:w="494" w:type="pct"/>
            <w:vMerge/>
            <w:tcBorders>
              <w:right w:val="single" w:sz="12" w:space="0" w:color="auto"/>
            </w:tcBorders>
            <w:shd w:val="clear" w:color="auto" w:fill="BFBFBF" w:themeFill="background1" w:themeFillShade="BF"/>
          </w:tcPr>
          <w:p w14:paraId="55F26702"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4F668D98"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2C52E034"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FFF2CC" w:themeFill="accent4" w:themeFillTint="33"/>
          </w:tcPr>
          <w:p w14:paraId="026FF885" w14:textId="77777777" w:rsidR="00742F0E" w:rsidRPr="00D50E99" w:rsidRDefault="00742F0E" w:rsidP="00742F0E">
            <w:pPr>
              <w:spacing w:after="0"/>
              <w:jc w:val="center"/>
              <w:rPr>
                <w:rFonts w:asciiTheme="minorBidi" w:hAnsiTheme="minorBidi" w:cstheme="minorBidi"/>
                <w:color w:val="000000"/>
                <w:sz w:val="16"/>
                <w:szCs w:val="16"/>
              </w:rPr>
            </w:pPr>
            <w:r w:rsidRPr="00B54F89">
              <w:t>0.8750</w:t>
            </w:r>
          </w:p>
        </w:tc>
        <w:tc>
          <w:tcPr>
            <w:tcW w:w="410" w:type="pct"/>
            <w:shd w:val="clear" w:color="auto" w:fill="FFF2CC" w:themeFill="accent4" w:themeFillTint="33"/>
          </w:tcPr>
          <w:p w14:paraId="1C9DC0B0" w14:textId="77777777" w:rsidR="00742F0E" w:rsidRDefault="00742F0E" w:rsidP="00742F0E">
            <w:pPr>
              <w:spacing w:after="0"/>
              <w:jc w:val="right"/>
              <w:rPr>
                <w:rFonts w:ascii="Arial" w:hAnsi="Arial" w:cs="Arial"/>
                <w:color w:val="000000"/>
                <w:sz w:val="16"/>
                <w:szCs w:val="16"/>
              </w:rPr>
            </w:pPr>
            <w:r w:rsidRPr="00A84549">
              <w:t>0.8750</w:t>
            </w:r>
          </w:p>
        </w:tc>
        <w:tc>
          <w:tcPr>
            <w:tcW w:w="410" w:type="pct"/>
            <w:tcBorders>
              <w:right w:val="single" w:sz="12" w:space="0" w:color="auto"/>
            </w:tcBorders>
            <w:shd w:val="clear" w:color="auto" w:fill="FFF2CC" w:themeFill="accent4" w:themeFillTint="33"/>
          </w:tcPr>
          <w:p w14:paraId="6AF5E685" w14:textId="77777777" w:rsidR="00742F0E" w:rsidRPr="007F0D57" w:rsidRDefault="00742F0E" w:rsidP="00742F0E">
            <w:pPr>
              <w:spacing w:after="0"/>
              <w:jc w:val="right"/>
              <w:rPr>
                <w:rFonts w:ascii="Arial" w:hAnsi="Arial" w:cs="Arial"/>
                <w:color w:val="000000"/>
                <w:sz w:val="16"/>
                <w:szCs w:val="16"/>
              </w:rPr>
            </w:pPr>
            <w:r w:rsidRPr="00F64A4C">
              <w:t>0.8750</w:t>
            </w:r>
          </w:p>
        </w:tc>
        <w:tc>
          <w:tcPr>
            <w:tcW w:w="410" w:type="pct"/>
            <w:tcBorders>
              <w:left w:val="single" w:sz="12" w:space="0" w:color="auto"/>
            </w:tcBorders>
            <w:shd w:val="clear" w:color="auto" w:fill="D9E2F3" w:themeFill="accent5" w:themeFillTint="33"/>
          </w:tcPr>
          <w:p w14:paraId="76997134" w14:textId="77777777" w:rsidR="00742F0E" w:rsidRDefault="00742F0E" w:rsidP="00742F0E">
            <w:pPr>
              <w:spacing w:after="0"/>
              <w:jc w:val="right"/>
              <w:rPr>
                <w:rFonts w:ascii="Arial" w:hAnsi="Arial" w:cs="Arial"/>
                <w:color w:val="000000"/>
                <w:sz w:val="16"/>
                <w:szCs w:val="16"/>
              </w:rPr>
            </w:pPr>
            <w:r w:rsidRPr="00BD31F6">
              <w:t>1.2143</w:t>
            </w:r>
          </w:p>
        </w:tc>
        <w:tc>
          <w:tcPr>
            <w:tcW w:w="410" w:type="pct"/>
            <w:shd w:val="clear" w:color="auto" w:fill="D9E2F3" w:themeFill="accent5" w:themeFillTint="33"/>
          </w:tcPr>
          <w:p w14:paraId="7798BF83" w14:textId="77777777" w:rsidR="00742F0E" w:rsidRDefault="00742F0E" w:rsidP="00742F0E">
            <w:pPr>
              <w:spacing w:after="0"/>
              <w:jc w:val="right"/>
              <w:rPr>
                <w:rFonts w:ascii="Arial" w:hAnsi="Arial" w:cs="Arial"/>
                <w:color w:val="000000"/>
                <w:sz w:val="16"/>
                <w:szCs w:val="16"/>
              </w:rPr>
            </w:pPr>
            <w:r w:rsidRPr="00980FC2">
              <w:t>1.2143</w:t>
            </w:r>
          </w:p>
        </w:tc>
        <w:tc>
          <w:tcPr>
            <w:tcW w:w="410" w:type="pct"/>
            <w:tcBorders>
              <w:right w:val="single" w:sz="12" w:space="0" w:color="auto"/>
            </w:tcBorders>
            <w:shd w:val="clear" w:color="auto" w:fill="D9E2F3" w:themeFill="accent5" w:themeFillTint="33"/>
          </w:tcPr>
          <w:p w14:paraId="39F80CE3" w14:textId="77777777" w:rsidR="00742F0E" w:rsidRPr="00780451" w:rsidRDefault="00742F0E" w:rsidP="00742F0E">
            <w:pPr>
              <w:spacing w:after="0"/>
              <w:jc w:val="right"/>
              <w:rPr>
                <w:rFonts w:ascii="Arial" w:hAnsi="Arial" w:cs="Arial"/>
                <w:color w:val="000000"/>
                <w:sz w:val="16"/>
                <w:szCs w:val="16"/>
              </w:rPr>
            </w:pPr>
            <w:r w:rsidRPr="000442FD">
              <w:t>1.3214</w:t>
            </w:r>
          </w:p>
        </w:tc>
        <w:tc>
          <w:tcPr>
            <w:tcW w:w="410" w:type="pct"/>
            <w:tcBorders>
              <w:left w:val="single" w:sz="12" w:space="0" w:color="auto"/>
            </w:tcBorders>
            <w:shd w:val="clear" w:color="auto" w:fill="F4D5F7"/>
          </w:tcPr>
          <w:p w14:paraId="7C132386" w14:textId="77777777" w:rsidR="00742F0E" w:rsidRDefault="00742F0E" w:rsidP="00742F0E">
            <w:pPr>
              <w:spacing w:after="0"/>
              <w:jc w:val="right"/>
              <w:rPr>
                <w:rFonts w:ascii="Arial" w:hAnsi="Arial" w:cs="Arial"/>
                <w:color w:val="000000"/>
                <w:sz w:val="16"/>
                <w:szCs w:val="16"/>
              </w:rPr>
            </w:pPr>
            <w:r w:rsidRPr="00D72214">
              <w:t>2.0714</w:t>
            </w:r>
          </w:p>
        </w:tc>
        <w:tc>
          <w:tcPr>
            <w:tcW w:w="410" w:type="pct"/>
            <w:shd w:val="clear" w:color="auto" w:fill="F4D5F7"/>
          </w:tcPr>
          <w:p w14:paraId="0546BB54" w14:textId="77777777" w:rsidR="00742F0E" w:rsidRPr="00D50E99" w:rsidRDefault="00742F0E" w:rsidP="00742F0E">
            <w:pPr>
              <w:spacing w:after="0"/>
              <w:jc w:val="right"/>
              <w:rPr>
                <w:rFonts w:ascii="Arial" w:hAnsi="Arial" w:cs="Arial"/>
                <w:color w:val="000000"/>
                <w:sz w:val="16"/>
                <w:szCs w:val="16"/>
              </w:rPr>
            </w:pPr>
            <w:r w:rsidRPr="005A7294">
              <w:t>2.0714</w:t>
            </w:r>
          </w:p>
        </w:tc>
        <w:tc>
          <w:tcPr>
            <w:tcW w:w="410" w:type="pct"/>
            <w:tcBorders>
              <w:right w:val="single" w:sz="12" w:space="0" w:color="auto"/>
            </w:tcBorders>
            <w:shd w:val="clear" w:color="auto" w:fill="F4D5F7"/>
          </w:tcPr>
          <w:p w14:paraId="058D2B82" w14:textId="77777777" w:rsidR="00742F0E" w:rsidRPr="00D50E99" w:rsidRDefault="00742F0E" w:rsidP="00742F0E">
            <w:pPr>
              <w:spacing w:after="0"/>
              <w:jc w:val="right"/>
              <w:rPr>
                <w:rFonts w:ascii="Arial" w:hAnsi="Arial" w:cs="Arial"/>
                <w:color w:val="000000"/>
                <w:sz w:val="16"/>
                <w:szCs w:val="16"/>
              </w:rPr>
            </w:pPr>
            <w:r w:rsidRPr="00116032">
              <w:t>2.0714</w:t>
            </w:r>
          </w:p>
        </w:tc>
      </w:tr>
      <w:tr w:rsidR="00742F0E" w:rsidRPr="00D50E99" w14:paraId="4D640FB2" w14:textId="77777777" w:rsidTr="00742F0E">
        <w:trPr>
          <w:trHeight w:val="112"/>
          <w:jc w:val="center"/>
        </w:trPr>
        <w:tc>
          <w:tcPr>
            <w:tcW w:w="494" w:type="pct"/>
            <w:vMerge/>
            <w:tcBorders>
              <w:right w:val="single" w:sz="12" w:space="0" w:color="auto"/>
            </w:tcBorders>
            <w:shd w:val="clear" w:color="auto" w:fill="BFBFBF" w:themeFill="background1" w:themeFillShade="BF"/>
          </w:tcPr>
          <w:p w14:paraId="66C95DFB"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56276410"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403699A5"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9E2F3" w:themeFill="accent5" w:themeFillTint="33"/>
          </w:tcPr>
          <w:p w14:paraId="09B134FF" w14:textId="77777777" w:rsidR="00742F0E" w:rsidRPr="00D50E99" w:rsidRDefault="00742F0E" w:rsidP="00742F0E">
            <w:pPr>
              <w:spacing w:after="0"/>
              <w:jc w:val="center"/>
              <w:rPr>
                <w:rFonts w:asciiTheme="minorBidi" w:hAnsiTheme="minorBidi" w:cstheme="minorBidi"/>
                <w:color w:val="000000"/>
                <w:sz w:val="16"/>
                <w:szCs w:val="16"/>
              </w:rPr>
            </w:pPr>
            <w:r w:rsidRPr="00B54F89">
              <w:t>1.3750</w:t>
            </w:r>
          </w:p>
        </w:tc>
        <w:tc>
          <w:tcPr>
            <w:tcW w:w="410" w:type="pct"/>
            <w:shd w:val="clear" w:color="auto" w:fill="D9E2F3" w:themeFill="accent5" w:themeFillTint="33"/>
          </w:tcPr>
          <w:p w14:paraId="6E4ADD3F" w14:textId="77777777" w:rsidR="00742F0E" w:rsidRDefault="00742F0E" w:rsidP="00742F0E">
            <w:pPr>
              <w:spacing w:after="0"/>
              <w:jc w:val="right"/>
              <w:rPr>
                <w:rFonts w:ascii="Arial" w:hAnsi="Arial" w:cs="Arial"/>
                <w:color w:val="000000"/>
                <w:sz w:val="16"/>
                <w:szCs w:val="16"/>
              </w:rPr>
            </w:pPr>
            <w:r w:rsidRPr="00A84549">
              <w:t>1.3750</w:t>
            </w:r>
          </w:p>
        </w:tc>
        <w:tc>
          <w:tcPr>
            <w:tcW w:w="410" w:type="pct"/>
            <w:tcBorders>
              <w:right w:val="single" w:sz="12" w:space="0" w:color="auto"/>
            </w:tcBorders>
            <w:shd w:val="clear" w:color="auto" w:fill="D9E2F3" w:themeFill="accent5" w:themeFillTint="33"/>
          </w:tcPr>
          <w:p w14:paraId="4916A615" w14:textId="77777777" w:rsidR="00742F0E" w:rsidRPr="007F0D57" w:rsidRDefault="00742F0E" w:rsidP="00742F0E">
            <w:pPr>
              <w:spacing w:after="0"/>
              <w:jc w:val="right"/>
              <w:rPr>
                <w:rFonts w:ascii="Arial" w:hAnsi="Arial" w:cs="Arial"/>
                <w:color w:val="000000"/>
                <w:sz w:val="16"/>
                <w:szCs w:val="16"/>
              </w:rPr>
            </w:pPr>
            <w:r w:rsidRPr="00F64A4C">
              <w:t>1.3750</w:t>
            </w:r>
          </w:p>
        </w:tc>
        <w:tc>
          <w:tcPr>
            <w:tcW w:w="410" w:type="pct"/>
            <w:tcBorders>
              <w:left w:val="single" w:sz="12" w:space="0" w:color="auto"/>
            </w:tcBorders>
            <w:shd w:val="clear" w:color="auto" w:fill="D9E2F3" w:themeFill="accent5" w:themeFillTint="33"/>
          </w:tcPr>
          <w:p w14:paraId="04EE5890" w14:textId="77777777" w:rsidR="00742F0E" w:rsidRDefault="00742F0E" w:rsidP="00742F0E">
            <w:pPr>
              <w:spacing w:after="0"/>
              <w:jc w:val="right"/>
              <w:rPr>
                <w:rFonts w:ascii="Arial" w:hAnsi="Arial" w:cs="Arial"/>
                <w:color w:val="000000"/>
                <w:sz w:val="16"/>
                <w:szCs w:val="16"/>
              </w:rPr>
            </w:pPr>
            <w:r w:rsidRPr="00BD31F6">
              <w:t>1.8214</w:t>
            </w:r>
          </w:p>
        </w:tc>
        <w:tc>
          <w:tcPr>
            <w:tcW w:w="410" w:type="pct"/>
            <w:shd w:val="clear" w:color="auto" w:fill="D9E2F3" w:themeFill="accent5" w:themeFillTint="33"/>
          </w:tcPr>
          <w:p w14:paraId="46C83320" w14:textId="77777777" w:rsidR="00742F0E" w:rsidRDefault="00742F0E" w:rsidP="00742F0E">
            <w:pPr>
              <w:spacing w:after="0"/>
              <w:jc w:val="right"/>
              <w:rPr>
                <w:rFonts w:ascii="Arial" w:hAnsi="Arial" w:cs="Arial"/>
                <w:color w:val="000000"/>
                <w:sz w:val="16"/>
                <w:szCs w:val="16"/>
              </w:rPr>
            </w:pPr>
            <w:r w:rsidRPr="00980FC2">
              <w:t>1.8214</w:t>
            </w:r>
          </w:p>
        </w:tc>
        <w:tc>
          <w:tcPr>
            <w:tcW w:w="410" w:type="pct"/>
            <w:tcBorders>
              <w:right w:val="single" w:sz="12" w:space="0" w:color="auto"/>
            </w:tcBorders>
            <w:shd w:val="clear" w:color="auto" w:fill="F4D5F7"/>
          </w:tcPr>
          <w:p w14:paraId="095E2FEA" w14:textId="77777777" w:rsidR="00742F0E" w:rsidRPr="00780451" w:rsidRDefault="00742F0E" w:rsidP="00742F0E">
            <w:pPr>
              <w:spacing w:after="0"/>
              <w:jc w:val="right"/>
              <w:rPr>
                <w:rFonts w:ascii="Arial" w:hAnsi="Arial" w:cs="Arial"/>
                <w:color w:val="000000"/>
                <w:sz w:val="16"/>
                <w:szCs w:val="16"/>
              </w:rPr>
            </w:pPr>
            <w:r w:rsidRPr="000442FD">
              <w:t>2.0714</w:t>
            </w:r>
          </w:p>
        </w:tc>
        <w:tc>
          <w:tcPr>
            <w:tcW w:w="410" w:type="pct"/>
            <w:tcBorders>
              <w:left w:val="single" w:sz="12" w:space="0" w:color="auto"/>
            </w:tcBorders>
            <w:shd w:val="clear" w:color="auto" w:fill="auto"/>
          </w:tcPr>
          <w:p w14:paraId="7D60DCF3" w14:textId="77777777" w:rsidR="00742F0E" w:rsidRDefault="00742F0E" w:rsidP="00742F0E">
            <w:pPr>
              <w:spacing w:after="0"/>
              <w:jc w:val="right"/>
              <w:rPr>
                <w:rFonts w:ascii="Arial" w:hAnsi="Arial" w:cs="Arial"/>
                <w:color w:val="000000"/>
                <w:sz w:val="16"/>
                <w:szCs w:val="16"/>
              </w:rPr>
            </w:pPr>
            <w:r w:rsidRPr="00D72214">
              <w:t>3.0714</w:t>
            </w:r>
          </w:p>
        </w:tc>
        <w:tc>
          <w:tcPr>
            <w:tcW w:w="410" w:type="pct"/>
            <w:shd w:val="clear" w:color="auto" w:fill="auto"/>
          </w:tcPr>
          <w:p w14:paraId="08095848" w14:textId="77777777" w:rsidR="00742F0E" w:rsidRPr="00D50E99" w:rsidRDefault="00742F0E" w:rsidP="00742F0E">
            <w:pPr>
              <w:spacing w:after="0"/>
              <w:jc w:val="right"/>
              <w:rPr>
                <w:rFonts w:ascii="Arial" w:hAnsi="Arial" w:cs="Arial"/>
                <w:color w:val="000000"/>
                <w:sz w:val="16"/>
                <w:szCs w:val="16"/>
              </w:rPr>
            </w:pPr>
            <w:r w:rsidRPr="005A7294">
              <w:t>3.0714</w:t>
            </w:r>
          </w:p>
        </w:tc>
        <w:tc>
          <w:tcPr>
            <w:tcW w:w="410" w:type="pct"/>
            <w:tcBorders>
              <w:right w:val="single" w:sz="12" w:space="0" w:color="auto"/>
            </w:tcBorders>
            <w:shd w:val="clear" w:color="auto" w:fill="auto"/>
          </w:tcPr>
          <w:p w14:paraId="698C7B53" w14:textId="77777777" w:rsidR="00742F0E" w:rsidRPr="00D50E99" w:rsidRDefault="00742F0E" w:rsidP="00742F0E">
            <w:pPr>
              <w:spacing w:after="0"/>
              <w:jc w:val="right"/>
              <w:rPr>
                <w:rFonts w:ascii="Arial" w:hAnsi="Arial" w:cs="Arial"/>
                <w:color w:val="000000"/>
                <w:sz w:val="16"/>
                <w:szCs w:val="16"/>
              </w:rPr>
            </w:pPr>
            <w:r w:rsidRPr="00116032">
              <w:t>3.0714</w:t>
            </w:r>
          </w:p>
        </w:tc>
      </w:tr>
      <w:tr w:rsidR="00742F0E" w:rsidRPr="00D50E99" w14:paraId="05C0440B" w14:textId="77777777" w:rsidTr="00742F0E">
        <w:trPr>
          <w:trHeight w:val="112"/>
          <w:jc w:val="center"/>
        </w:trPr>
        <w:tc>
          <w:tcPr>
            <w:tcW w:w="494" w:type="pct"/>
            <w:vMerge/>
            <w:tcBorders>
              <w:right w:val="single" w:sz="12" w:space="0" w:color="auto"/>
            </w:tcBorders>
            <w:shd w:val="clear" w:color="auto" w:fill="BFBFBF" w:themeFill="background1" w:themeFillShade="BF"/>
          </w:tcPr>
          <w:p w14:paraId="12BAF2C3"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28FFE72D" w14:textId="77777777" w:rsidR="00742F0E" w:rsidRPr="00D50E99" w:rsidRDefault="00742F0E" w:rsidP="00742F0E">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7C5475FF"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D9E2F3" w:themeFill="accent5" w:themeFillTint="33"/>
          </w:tcPr>
          <w:p w14:paraId="4F3FB0DF" w14:textId="77777777" w:rsidR="00742F0E" w:rsidRPr="00D50E99" w:rsidRDefault="00742F0E" w:rsidP="00742F0E">
            <w:pPr>
              <w:spacing w:after="0"/>
              <w:jc w:val="center"/>
              <w:rPr>
                <w:rFonts w:asciiTheme="minorBidi" w:hAnsiTheme="minorBidi" w:cstheme="minorBidi"/>
                <w:color w:val="000000"/>
                <w:sz w:val="16"/>
                <w:szCs w:val="16"/>
              </w:rPr>
            </w:pPr>
            <w:r w:rsidRPr="00B54F89">
              <w:t>1.8750</w:t>
            </w:r>
          </w:p>
        </w:tc>
        <w:tc>
          <w:tcPr>
            <w:tcW w:w="410" w:type="pct"/>
            <w:tcBorders>
              <w:bottom w:val="single" w:sz="12" w:space="0" w:color="auto"/>
            </w:tcBorders>
            <w:shd w:val="clear" w:color="auto" w:fill="D9E2F3" w:themeFill="accent5" w:themeFillTint="33"/>
          </w:tcPr>
          <w:p w14:paraId="597130F4" w14:textId="77777777" w:rsidR="00742F0E" w:rsidRDefault="00742F0E" w:rsidP="00742F0E">
            <w:pPr>
              <w:spacing w:after="0"/>
              <w:jc w:val="right"/>
              <w:rPr>
                <w:rFonts w:ascii="Arial" w:hAnsi="Arial" w:cs="Arial"/>
                <w:color w:val="000000"/>
                <w:sz w:val="16"/>
                <w:szCs w:val="16"/>
              </w:rPr>
            </w:pPr>
            <w:r w:rsidRPr="00A84549">
              <w:t>1.8750</w:t>
            </w:r>
          </w:p>
        </w:tc>
        <w:tc>
          <w:tcPr>
            <w:tcW w:w="410" w:type="pct"/>
            <w:tcBorders>
              <w:bottom w:val="single" w:sz="12" w:space="0" w:color="auto"/>
              <w:right w:val="single" w:sz="12" w:space="0" w:color="auto"/>
            </w:tcBorders>
            <w:shd w:val="clear" w:color="auto" w:fill="D9E2F3" w:themeFill="accent5" w:themeFillTint="33"/>
          </w:tcPr>
          <w:p w14:paraId="666FE797" w14:textId="77777777" w:rsidR="00742F0E" w:rsidRPr="007F0D57" w:rsidRDefault="00742F0E" w:rsidP="00742F0E">
            <w:pPr>
              <w:spacing w:after="0"/>
              <w:jc w:val="right"/>
              <w:rPr>
                <w:rFonts w:ascii="Arial" w:hAnsi="Arial" w:cs="Arial"/>
                <w:color w:val="000000"/>
                <w:sz w:val="16"/>
                <w:szCs w:val="16"/>
              </w:rPr>
            </w:pPr>
            <w:r w:rsidRPr="00F64A4C">
              <w:t>1.8750</w:t>
            </w:r>
          </w:p>
        </w:tc>
        <w:tc>
          <w:tcPr>
            <w:tcW w:w="410" w:type="pct"/>
            <w:tcBorders>
              <w:left w:val="single" w:sz="12" w:space="0" w:color="auto"/>
              <w:bottom w:val="single" w:sz="12" w:space="0" w:color="auto"/>
            </w:tcBorders>
            <w:shd w:val="clear" w:color="auto" w:fill="F4D5F7"/>
          </w:tcPr>
          <w:p w14:paraId="6E147BB9" w14:textId="77777777" w:rsidR="00742F0E" w:rsidRDefault="00742F0E" w:rsidP="00742F0E">
            <w:pPr>
              <w:spacing w:after="0"/>
              <w:jc w:val="right"/>
              <w:rPr>
                <w:rFonts w:ascii="Arial" w:hAnsi="Arial" w:cs="Arial"/>
                <w:color w:val="000000"/>
                <w:sz w:val="16"/>
                <w:szCs w:val="16"/>
              </w:rPr>
            </w:pPr>
            <w:r w:rsidRPr="00BD31F6">
              <w:t>2.5714</w:t>
            </w:r>
          </w:p>
        </w:tc>
        <w:tc>
          <w:tcPr>
            <w:tcW w:w="410" w:type="pct"/>
            <w:tcBorders>
              <w:bottom w:val="single" w:sz="12" w:space="0" w:color="auto"/>
            </w:tcBorders>
            <w:shd w:val="clear" w:color="auto" w:fill="F4D5F7"/>
          </w:tcPr>
          <w:p w14:paraId="22DB4951" w14:textId="77777777" w:rsidR="00742F0E" w:rsidRDefault="00742F0E" w:rsidP="00742F0E">
            <w:pPr>
              <w:spacing w:after="0"/>
              <w:jc w:val="right"/>
              <w:rPr>
                <w:rFonts w:ascii="Arial" w:hAnsi="Arial" w:cs="Arial"/>
                <w:color w:val="000000"/>
                <w:sz w:val="16"/>
                <w:szCs w:val="16"/>
              </w:rPr>
            </w:pPr>
            <w:r w:rsidRPr="00980FC2">
              <w:t>2.5714</w:t>
            </w:r>
          </w:p>
        </w:tc>
        <w:tc>
          <w:tcPr>
            <w:tcW w:w="410" w:type="pct"/>
            <w:tcBorders>
              <w:bottom w:val="single" w:sz="12" w:space="0" w:color="auto"/>
              <w:right w:val="single" w:sz="12" w:space="0" w:color="auto"/>
            </w:tcBorders>
            <w:shd w:val="clear" w:color="auto" w:fill="F4D5F7"/>
          </w:tcPr>
          <w:p w14:paraId="51986B7C" w14:textId="77777777" w:rsidR="00742F0E" w:rsidRDefault="00742F0E" w:rsidP="00742F0E">
            <w:pPr>
              <w:spacing w:after="0"/>
              <w:jc w:val="right"/>
              <w:rPr>
                <w:rFonts w:ascii="Arial" w:hAnsi="Arial" w:cs="Arial"/>
                <w:color w:val="000000"/>
                <w:sz w:val="16"/>
                <w:szCs w:val="16"/>
              </w:rPr>
            </w:pPr>
            <w:r w:rsidRPr="000442FD">
              <w:t>2.8214</w:t>
            </w:r>
          </w:p>
        </w:tc>
        <w:tc>
          <w:tcPr>
            <w:tcW w:w="410" w:type="pct"/>
            <w:tcBorders>
              <w:left w:val="single" w:sz="12" w:space="0" w:color="auto"/>
              <w:bottom w:val="single" w:sz="12" w:space="0" w:color="auto"/>
            </w:tcBorders>
            <w:shd w:val="clear" w:color="auto" w:fill="auto"/>
          </w:tcPr>
          <w:p w14:paraId="5F6063B0" w14:textId="77777777" w:rsidR="00742F0E" w:rsidRDefault="00742F0E" w:rsidP="00742F0E">
            <w:pPr>
              <w:spacing w:after="0"/>
              <w:jc w:val="right"/>
              <w:rPr>
                <w:rFonts w:ascii="Arial" w:hAnsi="Arial" w:cs="Arial"/>
                <w:color w:val="000000"/>
                <w:sz w:val="16"/>
                <w:szCs w:val="16"/>
              </w:rPr>
            </w:pPr>
            <w:r w:rsidRPr="00D72214">
              <w:t>4.0714</w:t>
            </w:r>
          </w:p>
        </w:tc>
        <w:tc>
          <w:tcPr>
            <w:tcW w:w="410" w:type="pct"/>
            <w:tcBorders>
              <w:bottom w:val="single" w:sz="12" w:space="0" w:color="auto"/>
            </w:tcBorders>
            <w:shd w:val="clear" w:color="auto" w:fill="auto"/>
          </w:tcPr>
          <w:p w14:paraId="0FDD4982" w14:textId="77777777" w:rsidR="00742F0E" w:rsidRPr="00D50E99" w:rsidRDefault="00742F0E" w:rsidP="00742F0E">
            <w:pPr>
              <w:spacing w:after="0"/>
              <w:jc w:val="right"/>
              <w:rPr>
                <w:rFonts w:ascii="Arial" w:hAnsi="Arial" w:cs="Arial"/>
                <w:color w:val="000000"/>
                <w:sz w:val="16"/>
                <w:szCs w:val="16"/>
              </w:rPr>
            </w:pPr>
            <w:r w:rsidRPr="005A7294">
              <w:t>4.0714</w:t>
            </w:r>
          </w:p>
        </w:tc>
        <w:tc>
          <w:tcPr>
            <w:tcW w:w="410" w:type="pct"/>
            <w:tcBorders>
              <w:bottom w:val="single" w:sz="12" w:space="0" w:color="auto"/>
              <w:right w:val="single" w:sz="12" w:space="0" w:color="auto"/>
            </w:tcBorders>
            <w:shd w:val="clear" w:color="auto" w:fill="auto"/>
          </w:tcPr>
          <w:p w14:paraId="3759A94A" w14:textId="77777777" w:rsidR="00742F0E" w:rsidRPr="00D50E99" w:rsidRDefault="00742F0E" w:rsidP="00742F0E">
            <w:pPr>
              <w:spacing w:after="0"/>
              <w:jc w:val="right"/>
              <w:rPr>
                <w:rFonts w:ascii="Arial" w:hAnsi="Arial" w:cs="Arial"/>
                <w:color w:val="000000"/>
                <w:sz w:val="16"/>
                <w:szCs w:val="16"/>
              </w:rPr>
            </w:pPr>
            <w:r w:rsidRPr="00116032">
              <w:t>4.0714</w:t>
            </w:r>
          </w:p>
        </w:tc>
      </w:tr>
      <w:tr w:rsidR="00742F0E" w:rsidRPr="00D50E99" w14:paraId="699B65AA" w14:textId="77777777" w:rsidTr="00742F0E">
        <w:trPr>
          <w:trHeight w:val="213"/>
          <w:jc w:val="center"/>
        </w:trPr>
        <w:tc>
          <w:tcPr>
            <w:tcW w:w="494" w:type="pct"/>
            <w:vMerge/>
            <w:tcBorders>
              <w:right w:val="single" w:sz="12" w:space="0" w:color="auto"/>
            </w:tcBorders>
            <w:shd w:val="clear" w:color="auto" w:fill="BFBFBF" w:themeFill="background1" w:themeFillShade="BF"/>
            <w:hideMark/>
          </w:tcPr>
          <w:p w14:paraId="3BFF0A66" w14:textId="77777777" w:rsidR="00742F0E" w:rsidRPr="00D50E99" w:rsidRDefault="00742F0E" w:rsidP="00742F0E">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423ED1EE" w14:textId="77777777" w:rsidR="00742F0E" w:rsidRPr="00D50E99" w:rsidRDefault="00742F0E" w:rsidP="00742F0E">
            <w:pPr>
              <w:spacing w:after="0"/>
              <w:rPr>
                <w:rFonts w:ascii="Arial" w:hAnsi="Arial" w:cs="Arial"/>
                <w:color w:val="000000" w:themeColor="text1"/>
                <w:sz w:val="16"/>
                <w:szCs w:val="16"/>
              </w:rPr>
            </w:pPr>
            <w:r w:rsidRPr="00D50E99">
              <w:rPr>
                <w:rFonts w:ascii="Arial" w:hAnsi="Arial" w:cs="Arial"/>
                <w:color w:val="000000" w:themeColor="text1"/>
                <w:sz w:val="16"/>
                <w:szCs w:val="16"/>
              </w:rPr>
              <w:t>M=7 (7OS)</w:t>
            </w:r>
          </w:p>
        </w:tc>
        <w:tc>
          <w:tcPr>
            <w:tcW w:w="437" w:type="pct"/>
            <w:tcBorders>
              <w:top w:val="single" w:sz="12" w:space="0" w:color="auto"/>
              <w:right w:val="single" w:sz="12" w:space="0" w:color="auto"/>
            </w:tcBorders>
            <w:noWrap/>
            <w:hideMark/>
          </w:tcPr>
          <w:p w14:paraId="7F08805B"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E2EFD9" w:themeFill="accent6" w:themeFillTint="33"/>
          </w:tcPr>
          <w:p w14:paraId="04312EA7" w14:textId="77777777" w:rsidR="00742F0E" w:rsidRPr="00D50E99" w:rsidRDefault="00742F0E" w:rsidP="00742F0E">
            <w:pPr>
              <w:spacing w:after="0"/>
              <w:jc w:val="center"/>
              <w:rPr>
                <w:rFonts w:asciiTheme="minorBidi" w:eastAsia="Times New Roman" w:hAnsiTheme="minorBidi" w:cstheme="minorBidi"/>
                <w:color w:val="000000"/>
                <w:sz w:val="16"/>
                <w:szCs w:val="16"/>
              </w:rPr>
            </w:pPr>
            <w:r w:rsidRPr="00983C37">
              <w:t>0.4286</w:t>
            </w:r>
          </w:p>
        </w:tc>
        <w:tc>
          <w:tcPr>
            <w:tcW w:w="410" w:type="pct"/>
            <w:tcBorders>
              <w:top w:val="single" w:sz="12" w:space="0" w:color="auto"/>
            </w:tcBorders>
            <w:shd w:val="clear" w:color="auto" w:fill="E2EFD9" w:themeFill="accent6" w:themeFillTint="33"/>
          </w:tcPr>
          <w:p w14:paraId="6DD77F6D" w14:textId="77777777" w:rsidR="00742F0E" w:rsidRPr="00D50E99" w:rsidRDefault="00742F0E" w:rsidP="00742F0E">
            <w:pPr>
              <w:spacing w:after="0"/>
              <w:jc w:val="right"/>
              <w:rPr>
                <w:rFonts w:ascii="Arial" w:hAnsi="Arial" w:cs="Arial"/>
                <w:color w:val="000000"/>
                <w:sz w:val="16"/>
                <w:szCs w:val="16"/>
              </w:rPr>
            </w:pPr>
            <w:r w:rsidRPr="002E7EC5">
              <w:t>0.4286</w:t>
            </w:r>
          </w:p>
        </w:tc>
        <w:tc>
          <w:tcPr>
            <w:tcW w:w="410" w:type="pct"/>
            <w:tcBorders>
              <w:top w:val="single" w:sz="12" w:space="0" w:color="auto"/>
              <w:right w:val="single" w:sz="12" w:space="0" w:color="auto"/>
            </w:tcBorders>
            <w:shd w:val="clear" w:color="auto" w:fill="E2EFD9" w:themeFill="accent6" w:themeFillTint="33"/>
          </w:tcPr>
          <w:p w14:paraId="7F4072BA" w14:textId="77777777" w:rsidR="00742F0E" w:rsidRPr="00A94B3A" w:rsidRDefault="00742F0E" w:rsidP="00742F0E">
            <w:pPr>
              <w:spacing w:after="0"/>
              <w:jc w:val="right"/>
              <w:rPr>
                <w:rFonts w:ascii="Arial" w:hAnsi="Arial" w:cs="Arial"/>
                <w:color w:val="000000"/>
                <w:sz w:val="16"/>
                <w:szCs w:val="16"/>
              </w:rPr>
            </w:pPr>
            <w:r w:rsidRPr="005B0B7A">
              <w:t>0.4286</w:t>
            </w:r>
          </w:p>
        </w:tc>
        <w:tc>
          <w:tcPr>
            <w:tcW w:w="410" w:type="pct"/>
            <w:tcBorders>
              <w:top w:val="single" w:sz="12" w:space="0" w:color="auto"/>
              <w:left w:val="single" w:sz="12" w:space="0" w:color="auto"/>
            </w:tcBorders>
            <w:shd w:val="clear" w:color="auto" w:fill="FFF2CC" w:themeFill="accent4" w:themeFillTint="33"/>
          </w:tcPr>
          <w:p w14:paraId="667E4CC5" w14:textId="77777777" w:rsidR="00742F0E" w:rsidRDefault="00742F0E" w:rsidP="00742F0E">
            <w:pPr>
              <w:spacing w:after="0"/>
              <w:jc w:val="right"/>
              <w:rPr>
                <w:rFonts w:ascii="Arial" w:hAnsi="Arial" w:cs="Arial"/>
                <w:color w:val="000000"/>
                <w:sz w:val="16"/>
                <w:szCs w:val="16"/>
              </w:rPr>
            </w:pPr>
            <w:r w:rsidRPr="00F45F34">
              <w:t>0.6786</w:t>
            </w:r>
          </w:p>
        </w:tc>
        <w:tc>
          <w:tcPr>
            <w:tcW w:w="410" w:type="pct"/>
            <w:tcBorders>
              <w:top w:val="single" w:sz="12" w:space="0" w:color="auto"/>
            </w:tcBorders>
            <w:shd w:val="clear" w:color="auto" w:fill="FFF2CC" w:themeFill="accent4" w:themeFillTint="33"/>
          </w:tcPr>
          <w:p w14:paraId="1653FD82" w14:textId="77777777" w:rsidR="00742F0E" w:rsidRDefault="00742F0E" w:rsidP="00742F0E">
            <w:pPr>
              <w:spacing w:after="0"/>
              <w:jc w:val="right"/>
              <w:rPr>
                <w:rFonts w:ascii="Arial" w:hAnsi="Arial" w:cs="Arial"/>
                <w:color w:val="000000"/>
                <w:sz w:val="16"/>
                <w:szCs w:val="16"/>
              </w:rPr>
            </w:pPr>
            <w:r>
              <w:t>0</w:t>
            </w:r>
            <w:r w:rsidRPr="000061C8">
              <w:t>.6786</w:t>
            </w:r>
          </w:p>
        </w:tc>
        <w:tc>
          <w:tcPr>
            <w:tcW w:w="410" w:type="pct"/>
            <w:tcBorders>
              <w:top w:val="single" w:sz="12" w:space="0" w:color="auto"/>
              <w:right w:val="single" w:sz="12" w:space="0" w:color="auto"/>
            </w:tcBorders>
            <w:shd w:val="clear" w:color="auto" w:fill="FFF2CC" w:themeFill="accent4" w:themeFillTint="33"/>
          </w:tcPr>
          <w:p w14:paraId="2F3112D5" w14:textId="77777777" w:rsidR="00742F0E" w:rsidRPr="0049004F" w:rsidRDefault="00742F0E" w:rsidP="00742F0E">
            <w:pPr>
              <w:spacing w:after="0"/>
              <w:jc w:val="right"/>
              <w:rPr>
                <w:rFonts w:ascii="Arial" w:hAnsi="Arial" w:cs="Arial"/>
                <w:color w:val="000000"/>
                <w:sz w:val="16"/>
                <w:szCs w:val="16"/>
              </w:rPr>
            </w:pPr>
            <w:r w:rsidRPr="000B0F18">
              <w:t>0.6786</w:t>
            </w:r>
          </w:p>
        </w:tc>
        <w:tc>
          <w:tcPr>
            <w:tcW w:w="410" w:type="pct"/>
            <w:tcBorders>
              <w:top w:val="single" w:sz="12" w:space="0" w:color="auto"/>
              <w:left w:val="single" w:sz="12" w:space="0" w:color="auto"/>
            </w:tcBorders>
            <w:shd w:val="clear" w:color="auto" w:fill="D9E2F3" w:themeFill="accent5" w:themeFillTint="33"/>
          </w:tcPr>
          <w:p w14:paraId="08AC4E79" w14:textId="77777777" w:rsidR="00742F0E" w:rsidRDefault="00742F0E" w:rsidP="00742F0E">
            <w:pPr>
              <w:spacing w:after="0"/>
              <w:jc w:val="right"/>
              <w:rPr>
                <w:rFonts w:ascii="Arial" w:hAnsi="Arial" w:cs="Arial"/>
                <w:color w:val="000000"/>
                <w:sz w:val="16"/>
                <w:szCs w:val="16"/>
              </w:rPr>
            </w:pPr>
            <w:r w:rsidRPr="004229B8">
              <w:t>1.2857</w:t>
            </w:r>
          </w:p>
        </w:tc>
        <w:tc>
          <w:tcPr>
            <w:tcW w:w="410" w:type="pct"/>
            <w:tcBorders>
              <w:top w:val="single" w:sz="12" w:space="0" w:color="auto"/>
            </w:tcBorders>
            <w:shd w:val="clear" w:color="auto" w:fill="D9E2F3" w:themeFill="accent5" w:themeFillTint="33"/>
          </w:tcPr>
          <w:p w14:paraId="554B2A4F" w14:textId="77777777" w:rsidR="00742F0E" w:rsidRDefault="00742F0E" w:rsidP="00742F0E">
            <w:pPr>
              <w:spacing w:after="0"/>
              <w:jc w:val="right"/>
              <w:rPr>
                <w:rFonts w:ascii="Arial" w:hAnsi="Arial" w:cs="Arial"/>
                <w:color w:val="000000"/>
                <w:sz w:val="16"/>
                <w:szCs w:val="16"/>
              </w:rPr>
            </w:pPr>
            <w:r w:rsidRPr="009A1BF6">
              <w:t>1.2857</w:t>
            </w:r>
          </w:p>
        </w:tc>
        <w:tc>
          <w:tcPr>
            <w:tcW w:w="410" w:type="pct"/>
            <w:tcBorders>
              <w:top w:val="single" w:sz="12" w:space="0" w:color="auto"/>
              <w:right w:val="single" w:sz="12" w:space="0" w:color="auto"/>
            </w:tcBorders>
            <w:shd w:val="clear" w:color="auto" w:fill="D9E2F3" w:themeFill="accent5" w:themeFillTint="33"/>
          </w:tcPr>
          <w:p w14:paraId="3FA2F4F0" w14:textId="77777777" w:rsidR="00742F0E" w:rsidRDefault="00742F0E" w:rsidP="00742F0E">
            <w:pPr>
              <w:spacing w:after="0"/>
              <w:jc w:val="right"/>
              <w:rPr>
                <w:rFonts w:ascii="Arial" w:hAnsi="Arial" w:cs="Arial"/>
                <w:color w:val="000000"/>
                <w:sz w:val="16"/>
                <w:szCs w:val="16"/>
              </w:rPr>
            </w:pPr>
            <w:r w:rsidRPr="00FF6233">
              <w:t>1.2857</w:t>
            </w:r>
          </w:p>
        </w:tc>
      </w:tr>
      <w:tr w:rsidR="00742F0E" w:rsidRPr="00D50E99" w14:paraId="768E85B5" w14:textId="77777777" w:rsidTr="00742F0E">
        <w:trPr>
          <w:trHeight w:val="132"/>
          <w:jc w:val="center"/>
        </w:trPr>
        <w:tc>
          <w:tcPr>
            <w:tcW w:w="494" w:type="pct"/>
            <w:vMerge/>
            <w:tcBorders>
              <w:right w:val="single" w:sz="12" w:space="0" w:color="auto"/>
            </w:tcBorders>
            <w:shd w:val="clear" w:color="auto" w:fill="BFBFBF" w:themeFill="background1" w:themeFillShade="BF"/>
          </w:tcPr>
          <w:p w14:paraId="099819BB"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2B1FCEC9"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7E4CC32B"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FFF2CC" w:themeFill="accent4" w:themeFillTint="33"/>
          </w:tcPr>
          <w:p w14:paraId="61E833C4" w14:textId="77777777" w:rsidR="00742F0E" w:rsidRPr="00D50E99" w:rsidRDefault="00742F0E" w:rsidP="00742F0E">
            <w:pPr>
              <w:spacing w:after="0"/>
              <w:jc w:val="center"/>
              <w:rPr>
                <w:rFonts w:asciiTheme="minorBidi" w:eastAsia="Times New Roman" w:hAnsiTheme="minorBidi" w:cstheme="minorBidi"/>
                <w:color w:val="000000"/>
                <w:sz w:val="16"/>
                <w:szCs w:val="16"/>
              </w:rPr>
            </w:pPr>
            <w:r w:rsidRPr="00983C37">
              <w:t>0.9286</w:t>
            </w:r>
          </w:p>
        </w:tc>
        <w:tc>
          <w:tcPr>
            <w:tcW w:w="410" w:type="pct"/>
            <w:shd w:val="clear" w:color="auto" w:fill="D9E2F3" w:themeFill="accent5" w:themeFillTint="33"/>
          </w:tcPr>
          <w:p w14:paraId="2416DCD1" w14:textId="77777777" w:rsidR="00742F0E" w:rsidRDefault="00742F0E" w:rsidP="00742F0E">
            <w:pPr>
              <w:spacing w:after="0"/>
              <w:jc w:val="right"/>
              <w:rPr>
                <w:rFonts w:ascii="Arial" w:hAnsi="Arial" w:cs="Arial"/>
                <w:color w:val="000000"/>
                <w:sz w:val="16"/>
                <w:szCs w:val="16"/>
              </w:rPr>
            </w:pPr>
            <w:r w:rsidRPr="002E7EC5">
              <w:t>1.0536</w:t>
            </w:r>
          </w:p>
        </w:tc>
        <w:tc>
          <w:tcPr>
            <w:tcW w:w="410" w:type="pct"/>
            <w:tcBorders>
              <w:right w:val="single" w:sz="12" w:space="0" w:color="auto"/>
            </w:tcBorders>
            <w:shd w:val="clear" w:color="auto" w:fill="D9E2F3" w:themeFill="accent5" w:themeFillTint="33"/>
          </w:tcPr>
          <w:p w14:paraId="1C220602" w14:textId="77777777" w:rsidR="00742F0E" w:rsidRPr="00A94B3A" w:rsidRDefault="00742F0E" w:rsidP="00742F0E">
            <w:pPr>
              <w:spacing w:after="0"/>
              <w:jc w:val="right"/>
              <w:rPr>
                <w:rFonts w:ascii="Arial" w:hAnsi="Arial" w:cs="Arial"/>
                <w:color w:val="000000"/>
                <w:sz w:val="16"/>
                <w:szCs w:val="16"/>
              </w:rPr>
            </w:pPr>
            <w:r w:rsidRPr="005B0B7A">
              <w:t>1.0536</w:t>
            </w:r>
          </w:p>
        </w:tc>
        <w:tc>
          <w:tcPr>
            <w:tcW w:w="410" w:type="pct"/>
            <w:tcBorders>
              <w:left w:val="single" w:sz="12" w:space="0" w:color="auto"/>
            </w:tcBorders>
            <w:shd w:val="clear" w:color="auto" w:fill="D9E2F3" w:themeFill="accent5" w:themeFillTint="33"/>
          </w:tcPr>
          <w:p w14:paraId="604D4A86" w14:textId="77777777" w:rsidR="00742F0E" w:rsidRDefault="00742F0E" w:rsidP="00742F0E">
            <w:pPr>
              <w:spacing w:after="0"/>
              <w:jc w:val="right"/>
              <w:rPr>
                <w:rFonts w:ascii="Arial" w:hAnsi="Arial" w:cs="Arial"/>
                <w:color w:val="000000"/>
                <w:sz w:val="16"/>
                <w:szCs w:val="16"/>
              </w:rPr>
            </w:pPr>
            <w:r w:rsidRPr="00F45F34">
              <w:t>1.4286</w:t>
            </w:r>
          </w:p>
        </w:tc>
        <w:tc>
          <w:tcPr>
            <w:tcW w:w="410" w:type="pct"/>
            <w:shd w:val="clear" w:color="auto" w:fill="D9E2F3" w:themeFill="accent5" w:themeFillTint="33"/>
          </w:tcPr>
          <w:p w14:paraId="1030E1AE" w14:textId="77777777" w:rsidR="00742F0E" w:rsidRDefault="00742F0E" w:rsidP="00742F0E">
            <w:pPr>
              <w:spacing w:after="0"/>
              <w:jc w:val="right"/>
              <w:rPr>
                <w:rFonts w:ascii="Arial" w:hAnsi="Arial" w:cs="Arial"/>
                <w:color w:val="000000"/>
                <w:sz w:val="16"/>
                <w:szCs w:val="16"/>
              </w:rPr>
            </w:pPr>
            <w:r w:rsidRPr="000061C8">
              <w:t>1.4286</w:t>
            </w:r>
          </w:p>
        </w:tc>
        <w:tc>
          <w:tcPr>
            <w:tcW w:w="410" w:type="pct"/>
            <w:tcBorders>
              <w:right w:val="single" w:sz="12" w:space="0" w:color="auto"/>
            </w:tcBorders>
            <w:shd w:val="clear" w:color="auto" w:fill="D9E2F3" w:themeFill="accent5" w:themeFillTint="33"/>
          </w:tcPr>
          <w:p w14:paraId="3E4E9260" w14:textId="77777777" w:rsidR="00742F0E" w:rsidRPr="0049004F" w:rsidRDefault="00742F0E" w:rsidP="00742F0E">
            <w:pPr>
              <w:spacing w:after="0"/>
              <w:jc w:val="right"/>
              <w:rPr>
                <w:rFonts w:ascii="Arial" w:hAnsi="Arial" w:cs="Arial"/>
                <w:color w:val="000000"/>
                <w:sz w:val="16"/>
                <w:szCs w:val="16"/>
              </w:rPr>
            </w:pPr>
            <w:r w:rsidRPr="000B0F18">
              <w:t>1.6786</w:t>
            </w:r>
          </w:p>
        </w:tc>
        <w:tc>
          <w:tcPr>
            <w:tcW w:w="410" w:type="pct"/>
            <w:tcBorders>
              <w:left w:val="single" w:sz="12" w:space="0" w:color="auto"/>
            </w:tcBorders>
            <w:shd w:val="clear" w:color="auto" w:fill="F4D5F7"/>
          </w:tcPr>
          <w:p w14:paraId="67522F42" w14:textId="77777777" w:rsidR="00742F0E" w:rsidRDefault="00742F0E" w:rsidP="00742F0E">
            <w:pPr>
              <w:spacing w:after="0"/>
              <w:jc w:val="right"/>
              <w:rPr>
                <w:rFonts w:ascii="Arial" w:hAnsi="Arial" w:cs="Arial"/>
                <w:color w:val="000000"/>
                <w:sz w:val="16"/>
                <w:szCs w:val="16"/>
              </w:rPr>
            </w:pPr>
            <w:r w:rsidRPr="004229B8">
              <w:t>2.7857</w:t>
            </w:r>
          </w:p>
        </w:tc>
        <w:tc>
          <w:tcPr>
            <w:tcW w:w="410" w:type="pct"/>
            <w:shd w:val="clear" w:color="auto" w:fill="F4D5F7"/>
          </w:tcPr>
          <w:p w14:paraId="56EBF4A1" w14:textId="77777777" w:rsidR="00742F0E" w:rsidRPr="00D50E99" w:rsidRDefault="00742F0E" w:rsidP="00742F0E">
            <w:pPr>
              <w:spacing w:after="0"/>
              <w:jc w:val="right"/>
              <w:rPr>
                <w:rFonts w:ascii="Arial" w:hAnsi="Arial" w:cs="Arial"/>
                <w:color w:val="000000"/>
                <w:sz w:val="16"/>
                <w:szCs w:val="16"/>
              </w:rPr>
            </w:pPr>
            <w:r w:rsidRPr="009A1BF6">
              <w:t>2.7857</w:t>
            </w:r>
          </w:p>
        </w:tc>
        <w:tc>
          <w:tcPr>
            <w:tcW w:w="410" w:type="pct"/>
            <w:tcBorders>
              <w:right w:val="single" w:sz="12" w:space="0" w:color="auto"/>
            </w:tcBorders>
            <w:shd w:val="clear" w:color="auto" w:fill="F4D5F7"/>
          </w:tcPr>
          <w:p w14:paraId="3514B5C8" w14:textId="77777777" w:rsidR="00742F0E" w:rsidRPr="00D50E99" w:rsidRDefault="00742F0E" w:rsidP="00742F0E">
            <w:pPr>
              <w:spacing w:after="0"/>
              <w:jc w:val="right"/>
              <w:rPr>
                <w:rFonts w:ascii="Arial" w:hAnsi="Arial" w:cs="Arial"/>
                <w:color w:val="000000"/>
                <w:sz w:val="16"/>
                <w:szCs w:val="16"/>
              </w:rPr>
            </w:pPr>
            <w:r w:rsidRPr="00FF6233">
              <w:t>2.7857</w:t>
            </w:r>
          </w:p>
        </w:tc>
      </w:tr>
      <w:tr w:rsidR="00742F0E" w:rsidRPr="00D50E99" w14:paraId="00A1964E" w14:textId="77777777" w:rsidTr="00742F0E">
        <w:trPr>
          <w:trHeight w:val="132"/>
          <w:jc w:val="center"/>
        </w:trPr>
        <w:tc>
          <w:tcPr>
            <w:tcW w:w="494" w:type="pct"/>
            <w:vMerge/>
            <w:tcBorders>
              <w:right w:val="single" w:sz="12" w:space="0" w:color="auto"/>
            </w:tcBorders>
            <w:shd w:val="clear" w:color="auto" w:fill="BFBFBF" w:themeFill="background1" w:themeFillShade="BF"/>
          </w:tcPr>
          <w:p w14:paraId="54AC589B"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72D002DB"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310A6F84"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9E2F3" w:themeFill="accent5" w:themeFillTint="33"/>
          </w:tcPr>
          <w:p w14:paraId="7864DA6A" w14:textId="77777777" w:rsidR="00742F0E" w:rsidRPr="00D50E99" w:rsidRDefault="00742F0E" w:rsidP="00742F0E">
            <w:pPr>
              <w:spacing w:after="0"/>
              <w:jc w:val="center"/>
              <w:rPr>
                <w:rFonts w:asciiTheme="minorBidi" w:eastAsia="Times New Roman" w:hAnsiTheme="minorBidi" w:cstheme="minorBidi"/>
                <w:color w:val="000000"/>
                <w:sz w:val="16"/>
                <w:szCs w:val="16"/>
              </w:rPr>
            </w:pPr>
            <w:r w:rsidRPr="00983C37">
              <w:t>1.4286</w:t>
            </w:r>
          </w:p>
        </w:tc>
        <w:tc>
          <w:tcPr>
            <w:tcW w:w="410" w:type="pct"/>
            <w:shd w:val="clear" w:color="auto" w:fill="D9E2F3" w:themeFill="accent5" w:themeFillTint="33"/>
          </w:tcPr>
          <w:p w14:paraId="501C0EF1" w14:textId="77777777" w:rsidR="00742F0E" w:rsidRDefault="00742F0E" w:rsidP="00742F0E">
            <w:pPr>
              <w:spacing w:after="0"/>
              <w:jc w:val="right"/>
              <w:rPr>
                <w:rFonts w:ascii="Arial" w:hAnsi="Arial" w:cs="Arial"/>
                <w:color w:val="000000"/>
                <w:sz w:val="16"/>
                <w:szCs w:val="16"/>
              </w:rPr>
            </w:pPr>
            <w:r w:rsidRPr="002E7EC5">
              <w:t>1.5536</w:t>
            </w:r>
          </w:p>
        </w:tc>
        <w:tc>
          <w:tcPr>
            <w:tcW w:w="410" w:type="pct"/>
            <w:tcBorders>
              <w:right w:val="single" w:sz="12" w:space="0" w:color="auto"/>
            </w:tcBorders>
            <w:shd w:val="clear" w:color="auto" w:fill="D9E2F3" w:themeFill="accent5" w:themeFillTint="33"/>
          </w:tcPr>
          <w:p w14:paraId="5F7605E5" w14:textId="77777777" w:rsidR="00742F0E" w:rsidRPr="00A94B3A" w:rsidRDefault="00742F0E" w:rsidP="00742F0E">
            <w:pPr>
              <w:spacing w:after="0"/>
              <w:jc w:val="right"/>
              <w:rPr>
                <w:rFonts w:ascii="Arial" w:hAnsi="Arial" w:cs="Arial"/>
                <w:color w:val="000000"/>
                <w:sz w:val="16"/>
                <w:szCs w:val="16"/>
              </w:rPr>
            </w:pPr>
            <w:r w:rsidRPr="005B0B7A">
              <w:t>1.6786</w:t>
            </w:r>
          </w:p>
        </w:tc>
        <w:tc>
          <w:tcPr>
            <w:tcW w:w="410" w:type="pct"/>
            <w:tcBorders>
              <w:left w:val="single" w:sz="12" w:space="0" w:color="auto"/>
            </w:tcBorders>
            <w:shd w:val="clear" w:color="auto" w:fill="F4D5F7"/>
          </w:tcPr>
          <w:p w14:paraId="4DCD13EF" w14:textId="77777777" w:rsidR="00742F0E" w:rsidRDefault="00742F0E" w:rsidP="00742F0E">
            <w:pPr>
              <w:spacing w:after="0"/>
              <w:jc w:val="right"/>
              <w:rPr>
                <w:rFonts w:ascii="Arial" w:hAnsi="Arial" w:cs="Arial"/>
                <w:color w:val="000000"/>
                <w:sz w:val="16"/>
                <w:szCs w:val="16"/>
              </w:rPr>
            </w:pPr>
            <w:r w:rsidRPr="00F45F34">
              <w:t>2.1786</w:t>
            </w:r>
          </w:p>
        </w:tc>
        <w:tc>
          <w:tcPr>
            <w:tcW w:w="410" w:type="pct"/>
            <w:shd w:val="clear" w:color="auto" w:fill="F4D5F7"/>
          </w:tcPr>
          <w:p w14:paraId="4F828753" w14:textId="77777777" w:rsidR="00742F0E" w:rsidRDefault="00742F0E" w:rsidP="00742F0E">
            <w:pPr>
              <w:spacing w:after="0"/>
              <w:jc w:val="right"/>
              <w:rPr>
                <w:rFonts w:ascii="Arial" w:hAnsi="Arial" w:cs="Arial"/>
                <w:color w:val="000000"/>
                <w:sz w:val="16"/>
                <w:szCs w:val="16"/>
              </w:rPr>
            </w:pPr>
            <w:r w:rsidRPr="000061C8">
              <w:t>2.1786</w:t>
            </w:r>
          </w:p>
        </w:tc>
        <w:tc>
          <w:tcPr>
            <w:tcW w:w="410" w:type="pct"/>
            <w:tcBorders>
              <w:right w:val="single" w:sz="12" w:space="0" w:color="auto"/>
            </w:tcBorders>
            <w:shd w:val="clear" w:color="auto" w:fill="F4D5F7"/>
          </w:tcPr>
          <w:p w14:paraId="5D8E4A46" w14:textId="77777777" w:rsidR="00742F0E" w:rsidRPr="0049004F" w:rsidRDefault="00742F0E" w:rsidP="00742F0E">
            <w:pPr>
              <w:spacing w:after="0"/>
              <w:jc w:val="right"/>
              <w:rPr>
                <w:rFonts w:ascii="Arial" w:hAnsi="Arial" w:cs="Arial"/>
                <w:color w:val="000000"/>
                <w:sz w:val="16"/>
                <w:szCs w:val="16"/>
              </w:rPr>
            </w:pPr>
            <w:r w:rsidRPr="000B0F18">
              <w:t>2.6786</w:t>
            </w:r>
          </w:p>
        </w:tc>
        <w:tc>
          <w:tcPr>
            <w:tcW w:w="410" w:type="pct"/>
            <w:tcBorders>
              <w:left w:val="single" w:sz="12" w:space="0" w:color="auto"/>
            </w:tcBorders>
            <w:shd w:val="clear" w:color="auto" w:fill="auto"/>
          </w:tcPr>
          <w:p w14:paraId="36C45871" w14:textId="77777777" w:rsidR="00742F0E" w:rsidRDefault="00742F0E" w:rsidP="00742F0E">
            <w:pPr>
              <w:spacing w:after="0"/>
              <w:jc w:val="right"/>
              <w:rPr>
                <w:rFonts w:ascii="Arial" w:hAnsi="Arial" w:cs="Arial"/>
                <w:color w:val="000000"/>
                <w:sz w:val="16"/>
                <w:szCs w:val="16"/>
              </w:rPr>
            </w:pPr>
            <w:r w:rsidRPr="004229B8">
              <w:t>4.2857</w:t>
            </w:r>
          </w:p>
        </w:tc>
        <w:tc>
          <w:tcPr>
            <w:tcW w:w="410" w:type="pct"/>
            <w:shd w:val="clear" w:color="auto" w:fill="auto"/>
          </w:tcPr>
          <w:p w14:paraId="2581A7F1" w14:textId="77777777" w:rsidR="00742F0E" w:rsidRPr="00D50E99" w:rsidRDefault="00742F0E" w:rsidP="00742F0E">
            <w:pPr>
              <w:spacing w:after="0"/>
              <w:jc w:val="right"/>
              <w:rPr>
                <w:rFonts w:ascii="Arial" w:hAnsi="Arial" w:cs="Arial"/>
                <w:color w:val="000000"/>
                <w:sz w:val="16"/>
                <w:szCs w:val="16"/>
              </w:rPr>
            </w:pPr>
            <w:r w:rsidRPr="009A1BF6">
              <w:t>4.2857</w:t>
            </w:r>
          </w:p>
        </w:tc>
        <w:tc>
          <w:tcPr>
            <w:tcW w:w="410" w:type="pct"/>
            <w:tcBorders>
              <w:right w:val="single" w:sz="12" w:space="0" w:color="auto"/>
            </w:tcBorders>
            <w:shd w:val="clear" w:color="auto" w:fill="auto"/>
          </w:tcPr>
          <w:p w14:paraId="7A148790" w14:textId="77777777" w:rsidR="00742F0E" w:rsidRPr="00D50E99" w:rsidRDefault="00742F0E" w:rsidP="00742F0E">
            <w:pPr>
              <w:spacing w:after="0"/>
              <w:jc w:val="right"/>
              <w:rPr>
                <w:rFonts w:ascii="Arial" w:hAnsi="Arial" w:cs="Arial"/>
                <w:color w:val="000000"/>
                <w:sz w:val="16"/>
                <w:szCs w:val="16"/>
              </w:rPr>
            </w:pPr>
            <w:r w:rsidRPr="00FF6233">
              <w:t>4.2857</w:t>
            </w:r>
          </w:p>
        </w:tc>
      </w:tr>
      <w:tr w:rsidR="00742F0E" w:rsidRPr="00D50E99" w14:paraId="467B5BF6" w14:textId="77777777" w:rsidTr="00742F0E">
        <w:trPr>
          <w:trHeight w:val="132"/>
          <w:jc w:val="center"/>
        </w:trPr>
        <w:tc>
          <w:tcPr>
            <w:tcW w:w="494" w:type="pct"/>
            <w:vMerge/>
            <w:tcBorders>
              <w:right w:val="single" w:sz="12" w:space="0" w:color="auto"/>
            </w:tcBorders>
            <w:shd w:val="clear" w:color="auto" w:fill="BFBFBF" w:themeFill="background1" w:themeFillShade="BF"/>
          </w:tcPr>
          <w:p w14:paraId="520FCC88"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43265EF7" w14:textId="77777777" w:rsidR="00742F0E" w:rsidRPr="00D50E99" w:rsidRDefault="00742F0E" w:rsidP="00742F0E">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3215FBB4"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D9E2F3" w:themeFill="accent5" w:themeFillTint="33"/>
          </w:tcPr>
          <w:p w14:paraId="1065F74B" w14:textId="77777777" w:rsidR="00742F0E" w:rsidRPr="00D50E99" w:rsidRDefault="00742F0E" w:rsidP="00742F0E">
            <w:pPr>
              <w:spacing w:after="0"/>
              <w:jc w:val="center"/>
              <w:rPr>
                <w:rFonts w:asciiTheme="minorBidi" w:eastAsia="Times New Roman" w:hAnsiTheme="minorBidi" w:cstheme="minorBidi"/>
                <w:color w:val="000000"/>
                <w:sz w:val="16"/>
                <w:szCs w:val="16"/>
              </w:rPr>
            </w:pPr>
            <w:r w:rsidRPr="00983C37">
              <w:t>1.9286</w:t>
            </w:r>
          </w:p>
        </w:tc>
        <w:tc>
          <w:tcPr>
            <w:tcW w:w="410" w:type="pct"/>
            <w:tcBorders>
              <w:bottom w:val="single" w:sz="12" w:space="0" w:color="auto"/>
            </w:tcBorders>
            <w:shd w:val="clear" w:color="auto" w:fill="F4D5F7"/>
          </w:tcPr>
          <w:p w14:paraId="32CCB5FD" w14:textId="77777777" w:rsidR="00742F0E" w:rsidRDefault="00742F0E" w:rsidP="00742F0E">
            <w:pPr>
              <w:spacing w:after="0"/>
              <w:jc w:val="right"/>
              <w:rPr>
                <w:rFonts w:ascii="Arial" w:hAnsi="Arial" w:cs="Arial"/>
                <w:color w:val="000000"/>
                <w:sz w:val="16"/>
                <w:szCs w:val="16"/>
              </w:rPr>
            </w:pPr>
            <w:r w:rsidRPr="002E7EC5">
              <w:t>2.0536</w:t>
            </w:r>
          </w:p>
        </w:tc>
        <w:tc>
          <w:tcPr>
            <w:tcW w:w="410" w:type="pct"/>
            <w:tcBorders>
              <w:bottom w:val="single" w:sz="12" w:space="0" w:color="auto"/>
              <w:right w:val="single" w:sz="12" w:space="0" w:color="auto"/>
            </w:tcBorders>
            <w:shd w:val="clear" w:color="auto" w:fill="F4D5F7"/>
          </w:tcPr>
          <w:p w14:paraId="726E7829" w14:textId="77777777" w:rsidR="00742F0E" w:rsidRPr="00A94B3A" w:rsidRDefault="00742F0E" w:rsidP="00742F0E">
            <w:pPr>
              <w:spacing w:after="0"/>
              <w:jc w:val="right"/>
              <w:rPr>
                <w:rFonts w:ascii="Arial" w:hAnsi="Arial" w:cs="Arial"/>
                <w:color w:val="000000"/>
                <w:sz w:val="16"/>
                <w:szCs w:val="16"/>
              </w:rPr>
            </w:pPr>
            <w:r w:rsidRPr="005B0B7A">
              <w:t>2.3036</w:t>
            </w:r>
          </w:p>
        </w:tc>
        <w:tc>
          <w:tcPr>
            <w:tcW w:w="410" w:type="pct"/>
            <w:tcBorders>
              <w:left w:val="single" w:sz="12" w:space="0" w:color="auto"/>
              <w:bottom w:val="single" w:sz="12" w:space="0" w:color="auto"/>
            </w:tcBorders>
            <w:shd w:val="clear" w:color="auto" w:fill="F4D5F7"/>
          </w:tcPr>
          <w:p w14:paraId="1304A127" w14:textId="77777777" w:rsidR="00742F0E" w:rsidRDefault="00742F0E" w:rsidP="00742F0E">
            <w:pPr>
              <w:spacing w:after="0"/>
              <w:jc w:val="right"/>
              <w:rPr>
                <w:rFonts w:ascii="Arial" w:hAnsi="Arial" w:cs="Arial"/>
                <w:color w:val="000000"/>
                <w:sz w:val="16"/>
                <w:szCs w:val="16"/>
              </w:rPr>
            </w:pPr>
            <w:r w:rsidRPr="00F45F34">
              <w:t>2.9286</w:t>
            </w:r>
          </w:p>
        </w:tc>
        <w:tc>
          <w:tcPr>
            <w:tcW w:w="410" w:type="pct"/>
            <w:tcBorders>
              <w:bottom w:val="single" w:sz="12" w:space="0" w:color="auto"/>
            </w:tcBorders>
            <w:shd w:val="clear" w:color="auto" w:fill="F4D5F7"/>
          </w:tcPr>
          <w:p w14:paraId="33A70A25" w14:textId="77777777" w:rsidR="00742F0E" w:rsidRDefault="00742F0E" w:rsidP="00742F0E">
            <w:pPr>
              <w:spacing w:after="0"/>
              <w:jc w:val="right"/>
              <w:rPr>
                <w:rFonts w:ascii="Arial" w:hAnsi="Arial" w:cs="Arial"/>
                <w:color w:val="000000"/>
                <w:sz w:val="16"/>
                <w:szCs w:val="16"/>
              </w:rPr>
            </w:pPr>
            <w:r w:rsidRPr="000061C8">
              <w:t>2.9286</w:t>
            </w:r>
          </w:p>
        </w:tc>
        <w:tc>
          <w:tcPr>
            <w:tcW w:w="410" w:type="pct"/>
            <w:tcBorders>
              <w:bottom w:val="single" w:sz="12" w:space="0" w:color="auto"/>
              <w:right w:val="single" w:sz="12" w:space="0" w:color="auto"/>
            </w:tcBorders>
            <w:shd w:val="clear" w:color="auto" w:fill="auto"/>
          </w:tcPr>
          <w:p w14:paraId="2A3CF107" w14:textId="77777777" w:rsidR="00742F0E" w:rsidRPr="0049004F" w:rsidRDefault="00742F0E" w:rsidP="00742F0E">
            <w:pPr>
              <w:spacing w:after="0"/>
              <w:jc w:val="right"/>
              <w:rPr>
                <w:rFonts w:ascii="Arial" w:hAnsi="Arial" w:cs="Arial"/>
                <w:color w:val="000000"/>
                <w:sz w:val="16"/>
                <w:szCs w:val="16"/>
              </w:rPr>
            </w:pPr>
            <w:r w:rsidRPr="000B0F18">
              <w:t>3.6786</w:t>
            </w:r>
          </w:p>
        </w:tc>
        <w:tc>
          <w:tcPr>
            <w:tcW w:w="410" w:type="pct"/>
            <w:tcBorders>
              <w:left w:val="single" w:sz="12" w:space="0" w:color="auto"/>
              <w:bottom w:val="single" w:sz="12" w:space="0" w:color="auto"/>
            </w:tcBorders>
            <w:shd w:val="clear" w:color="auto" w:fill="auto"/>
          </w:tcPr>
          <w:p w14:paraId="7EF76D3C" w14:textId="77777777" w:rsidR="00742F0E" w:rsidRDefault="00742F0E" w:rsidP="00742F0E">
            <w:pPr>
              <w:spacing w:after="0"/>
              <w:jc w:val="right"/>
              <w:rPr>
                <w:rFonts w:ascii="Arial" w:hAnsi="Arial" w:cs="Arial"/>
                <w:color w:val="000000"/>
                <w:sz w:val="16"/>
                <w:szCs w:val="16"/>
              </w:rPr>
            </w:pPr>
            <w:r>
              <w:t>5</w:t>
            </w:r>
            <w:r w:rsidRPr="004229B8">
              <w:t>.7857</w:t>
            </w:r>
          </w:p>
        </w:tc>
        <w:tc>
          <w:tcPr>
            <w:tcW w:w="410" w:type="pct"/>
            <w:tcBorders>
              <w:bottom w:val="single" w:sz="12" w:space="0" w:color="auto"/>
            </w:tcBorders>
            <w:shd w:val="clear" w:color="auto" w:fill="auto"/>
          </w:tcPr>
          <w:p w14:paraId="752692E0" w14:textId="77777777" w:rsidR="00742F0E" w:rsidRPr="00D50E99" w:rsidRDefault="00742F0E" w:rsidP="00742F0E">
            <w:pPr>
              <w:spacing w:after="0"/>
              <w:jc w:val="right"/>
              <w:rPr>
                <w:rFonts w:ascii="Arial" w:hAnsi="Arial" w:cs="Arial"/>
                <w:color w:val="000000"/>
                <w:sz w:val="16"/>
                <w:szCs w:val="16"/>
              </w:rPr>
            </w:pPr>
            <w:r w:rsidRPr="009A1BF6">
              <w:t>5.7857</w:t>
            </w:r>
          </w:p>
        </w:tc>
        <w:tc>
          <w:tcPr>
            <w:tcW w:w="410" w:type="pct"/>
            <w:tcBorders>
              <w:bottom w:val="single" w:sz="12" w:space="0" w:color="auto"/>
              <w:right w:val="single" w:sz="12" w:space="0" w:color="auto"/>
            </w:tcBorders>
            <w:shd w:val="clear" w:color="auto" w:fill="auto"/>
          </w:tcPr>
          <w:p w14:paraId="63DD93C8" w14:textId="77777777" w:rsidR="00742F0E" w:rsidRPr="00D50E99" w:rsidRDefault="00742F0E" w:rsidP="00742F0E">
            <w:pPr>
              <w:spacing w:after="0"/>
              <w:jc w:val="right"/>
              <w:rPr>
                <w:rFonts w:ascii="Arial" w:hAnsi="Arial" w:cs="Arial"/>
                <w:color w:val="000000"/>
                <w:sz w:val="16"/>
                <w:szCs w:val="16"/>
              </w:rPr>
            </w:pPr>
            <w:r w:rsidRPr="00FF6233">
              <w:t>5.7857</w:t>
            </w:r>
          </w:p>
        </w:tc>
      </w:tr>
      <w:tr w:rsidR="00742F0E" w:rsidRPr="00D50E99" w14:paraId="03A19A4E" w14:textId="77777777" w:rsidTr="00742F0E">
        <w:trPr>
          <w:trHeight w:val="77"/>
          <w:jc w:val="center"/>
        </w:trPr>
        <w:tc>
          <w:tcPr>
            <w:tcW w:w="494" w:type="pct"/>
            <w:vMerge/>
            <w:tcBorders>
              <w:right w:val="single" w:sz="12" w:space="0" w:color="auto"/>
            </w:tcBorders>
            <w:shd w:val="clear" w:color="auto" w:fill="BFBFBF" w:themeFill="background1" w:themeFillShade="BF"/>
            <w:hideMark/>
          </w:tcPr>
          <w:p w14:paraId="0583D353" w14:textId="77777777" w:rsidR="00742F0E" w:rsidRPr="00D50E99" w:rsidRDefault="00742F0E" w:rsidP="00742F0E">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2D4EBA4C" w14:textId="77777777" w:rsidR="00742F0E" w:rsidRPr="00D50E99" w:rsidRDefault="00742F0E" w:rsidP="00742F0E">
            <w:pPr>
              <w:spacing w:after="0"/>
              <w:rPr>
                <w:rFonts w:ascii="Arial" w:hAnsi="Arial" w:cs="Arial"/>
                <w:color w:val="000000" w:themeColor="text1"/>
                <w:sz w:val="16"/>
                <w:szCs w:val="16"/>
              </w:rPr>
            </w:pPr>
            <w:r w:rsidRPr="00D50E99">
              <w:rPr>
                <w:rFonts w:ascii="Arial" w:hAnsi="Arial" w:cs="Arial"/>
                <w:color w:val="000000" w:themeColor="text1"/>
                <w:sz w:val="16"/>
                <w:szCs w:val="16"/>
              </w:rPr>
              <w:t>M=14 (14OS)</w:t>
            </w:r>
          </w:p>
        </w:tc>
        <w:tc>
          <w:tcPr>
            <w:tcW w:w="437" w:type="pct"/>
            <w:tcBorders>
              <w:top w:val="single" w:sz="12" w:space="0" w:color="auto"/>
              <w:right w:val="single" w:sz="12" w:space="0" w:color="auto"/>
            </w:tcBorders>
            <w:noWrap/>
            <w:hideMark/>
          </w:tcPr>
          <w:p w14:paraId="404DB05A"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FFF2CC" w:themeFill="accent4" w:themeFillTint="33"/>
          </w:tcPr>
          <w:p w14:paraId="7F73561E" w14:textId="77777777" w:rsidR="00742F0E" w:rsidRPr="00D50E99" w:rsidRDefault="00742F0E" w:rsidP="00742F0E">
            <w:pPr>
              <w:spacing w:after="0"/>
              <w:jc w:val="center"/>
              <w:rPr>
                <w:rFonts w:asciiTheme="minorBidi" w:eastAsia="Times New Roman" w:hAnsiTheme="minorBidi" w:cstheme="minorBidi"/>
                <w:color w:val="000000"/>
                <w:sz w:val="16"/>
                <w:szCs w:val="16"/>
              </w:rPr>
            </w:pPr>
            <w:r w:rsidRPr="00CD5129">
              <w:t>0.6786</w:t>
            </w:r>
          </w:p>
        </w:tc>
        <w:tc>
          <w:tcPr>
            <w:tcW w:w="410" w:type="pct"/>
            <w:tcBorders>
              <w:top w:val="single" w:sz="12" w:space="0" w:color="auto"/>
            </w:tcBorders>
            <w:shd w:val="clear" w:color="auto" w:fill="FFF2CC" w:themeFill="accent4" w:themeFillTint="33"/>
          </w:tcPr>
          <w:p w14:paraId="06BBAC8C" w14:textId="77777777" w:rsidR="00742F0E" w:rsidRPr="00D50E99" w:rsidRDefault="00742F0E" w:rsidP="00742F0E">
            <w:pPr>
              <w:spacing w:after="0"/>
              <w:jc w:val="right"/>
              <w:rPr>
                <w:rFonts w:ascii="Arial" w:hAnsi="Arial" w:cs="Arial"/>
                <w:color w:val="000000"/>
                <w:sz w:val="16"/>
                <w:szCs w:val="16"/>
              </w:rPr>
            </w:pPr>
            <w:r w:rsidRPr="00453450">
              <w:t>0.6786</w:t>
            </w:r>
          </w:p>
        </w:tc>
        <w:tc>
          <w:tcPr>
            <w:tcW w:w="410" w:type="pct"/>
            <w:tcBorders>
              <w:top w:val="single" w:sz="12" w:space="0" w:color="auto"/>
              <w:right w:val="single" w:sz="12" w:space="0" w:color="auto"/>
            </w:tcBorders>
            <w:shd w:val="clear" w:color="auto" w:fill="FFF2CC" w:themeFill="accent4" w:themeFillTint="33"/>
          </w:tcPr>
          <w:p w14:paraId="68D71CD9" w14:textId="77777777" w:rsidR="00742F0E" w:rsidRPr="007F0D57" w:rsidRDefault="00742F0E" w:rsidP="00742F0E">
            <w:pPr>
              <w:spacing w:after="0"/>
              <w:jc w:val="right"/>
              <w:rPr>
                <w:rFonts w:ascii="Arial" w:hAnsi="Arial" w:cs="Arial"/>
                <w:color w:val="000000"/>
                <w:sz w:val="16"/>
                <w:szCs w:val="16"/>
              </w:rPr>
            </w:pPr>
            <w:r w:rsidRPr="00A406A9">
              <w:t>0.6786</w:t>
            </w:r>
          </w:p>
        </w:tc>
        <w:tc>
          <w:tcPr>
            <w:tcW w:w="410" w:type="pct"/>
            <w:tcBorders>
              <w:top w:val="single" w:sz="12" w:space="0" w:color="auto"/>
              <w:left w:val="single" w:sz="12" w:space="0" w:color="auto"/>
            </w:tcBorders>
            <w:shd w:val="clear" w:color="auto" w:fill="D9E2F3" w:themeFill="accent5" w:themeFillTint="33"/>
          </w:tcPr>
          <w:p w14:paraId="1F7A8E32" w14:textId="77777777" w:rsidR="00742F0E" w:rsidRDefault="00742F0E" w:rsidP="00742F0E">
            <w:pPr>
              <w:spacing w:after="0"/>
              <w:jc w:val="right"/>
              <w:rPr>
                <w:rFonts w:ascii="Arial" w:hAnsi="Arial" w:cs="Arial"/>
                <w:color w:val="000000"/>
                <w:sz w:val="16"/>
                <w:szCs w:val="16"/>
              </w:rPr>
            </w:pPr>
            <w:r w:rsidRPr="00585511">
              <w:t>1.1786</w:t>
            </w:r>
          </w:p>
        </w:tc>
        <w:tc>
          <w:tcPr>
            <w:tcW w:w="410" w:type="pct"/>
            <w:tcBorders>
              <w:top w:val="single" w:sz="12" w:space="0" w:color="auto"/>
            </w:tcBorders>
            <w:shd w:val="clear" w:color="auto" w:fill="D9E2F3" w:themeFill="accent5" w:themeFillTint="33"/>
          </w:tcPr>
          <w:p w14:paraId="3BADD414" w14:textId="77777777" w:rsidR="00742F0E" w:rsidRDefault="00742F0E" w:rsidP="00742F0E">
            <w:pPr>
              <w:spacing w:after="0"/>
              <w:jc w:val="right"/>
              <w:rPr>
                <w:rFonts w:ascii="Arial" w:hAnsi="Arial" w:cs="Arial"/>
                <w:color w:val="000000"/>
                <w:sz w:val="16"/>
                <w:szCs w:val="16"/>
              </w:rPr>
            </w:pPr>
            <w:r w:rsidRPr="003964AF">
              <w:t>1.1786</w:t>
            </w:r>
          </w:p>
        </w:tc>
        <w:tc>
          <w:tcPr>
            <w:tcW w:w="410" w:type="pct"/>
            <w:tcBorders>
              <w:top w:val="single" w:sz="12" w:space="0" w:color="auto"/>
              <w:right w:val="single" w:sz="12" w:space="0" w:color="auto"/>
            </w:tcBorders>
            <w:shd w:val="clear" w:color="auto" w:fill="D9E2F3" w:themeFill="accent5" w:themeFillTint="33"/>
          </w:tcPr>
          <w:p w14:paraId="16ADDAC9" w14:textId="77777777" w:rsidR="00742F0E" w:rsidRPr="0049004F" w:rsidRDefault="00742F0E" w:rsidP="00742F0E">
            <w:pPr>
              <w:spacing w:after="0"/>
              <w:jc w:val="right"/>
              <w:rPr>
                <w:rFonts w:ascii="Arial" w:hAnsi="Arial" w:cs="Arial"/>
                <w:color w:val="000000"/>
                <w:sz w:val="16"/>
                <w:szCs w:val="16"/>
              </w:rPr>
            </w:pPr>
            <w:r w:rsidRPr="00614A70">
              <w:t>1.1786</w:t>
            </w:r>
          </w:p>
        </w:tc>
        <w:tc>
          <w:tcPr>
            <w:tcW w:w="410" w:type="pct"/>
            <w:tcBorders>
              <w:top w:val="single" w:sz="12" w:space="0" w:color="auto"/>
              <w:left w:val="single" w:sz="12" w:space="0" w:color="auto"/>
            </w:tcBorders>
            <w:shd w:val="clear" w:color="auto" w:fill="F4D5F7"/>
          </w:tcPr>
          <w:p w14:paraId="26AF0A7E" w14:textId="77777777" w:rsidR="00742F0E" w:rsidRDefault="00742F0E" w:rsidP="00742F0E">
            <w:pPr>
              <w:spacing w:after="0"/>
              <w:jc w:val="right"/>
              <w:rPr>
                <w:rFonts w:ascii="Arial" w:hAnsi="Arial" w:cs="Arial"/>
                <w:color w:val="000000"/>
                <w:sz w:val="16"/>
                <w:szCs w:val="16"/>
              </w:rPr>
            </w:pPr>
            <w:r w:rsidRPr="00FE2873">
              <w:t>2.2857</w:t>
            </w:r>
          </w:p>
        </w:tc>
        <w:tc>
          <w:tcPr>
            <w:tcW w:w="410" w:type="pct"/>
            <w:tcBorders>
              <w:top w:val="single" w:sz="12" w:space="0" w:color="auto"/>
            </w:tcBorders>
            <w:shd w:val="clear" w:color="auto" w:fill="F4D5F7"/>
          </w:tcPr>
          <w:p w14:paraId="24324377" w14:textId="77777777" w:rsidR="00742F0E" w:rsidRDefault="00742F0E" w:rsidP="00742F0E">
            <w:pPr>
              <w:spacing w:after="0"/>
              <w:jc w:val="right"/>
              <w:rPr>
                <w:rFonts w:ascii="Arial" w:hAnsi="Arial" w:cs="Arial"/>
                <w:color w:val="000000"/>
                <w:sz w:val="16"/>
                <w:szCs w:val="16"/>
              </w:rPr>
            </w:pPr>
            <w:r w:rsidRPr="00A05FEF">
              <w:t>2.2857</w:t>
            </w:r>
          </w:p>
        </w:tc>
        <w:tc>
          <w:tcPr>
            <w:tcW w:w="410" w:type="pct"/>
            <w:tcBorders>
              <w:top w:val="single" w:sz="12" w:space="0" w:color="auto"/>
              <w:right w:val="single" w:sz="12" w:space="0" w:color="auto"/>
            </w:tcBorders>
            <w:shd w:val="clear" w:color="auto" w:fill="F4D5F7"/>
          </w:tcPr>
          <w:p w14:paraId="3752EED8" w14:textId="77777777" w:rsidR="00742F0E" w:rsidRDefault="00742F0E" w:rsidP="00742F0E">
            <w:pPr>
              <w:spacing w:after="0"/>
              <w:jc w:val="right"/>
              <w:rPr>
                <w:rFonts w:ascii="Arial" w:hAnsi="Arial" w:cs="Arial"/>
                <w:color w:val="000000"/>
                <w:sz w:val="16"/>
                <w:szCs w:val="16"/>
              </w:rPr>
            </w:pPr>
            <w:r w:rsidRPr="003F5449">
              <w:t>2.2857</w:t>
            </w:r>
          </w:p>
        </w:tc>
      </w:tr>
      <w:tr w:rsidR="00742F0E" w:rsidRPr="00D50E99" w14:paraId="470D39F3" w14:textId="77777777" w:rsidTr="00742F0E">
        <w:trPr>
          <w:trHeight w:val="77"/>
          <w:jc w:val="center"/>
        </w:trPr>
        <w:tc>
          <w:tcPr>
            <w:tcW w:w="494" w:type="pct"/>
            <w:vMerge/>
            <w:tcBorders>
              <w:right w:val="single" w:sz="12" w:space="0" w:color="auto"/>
            </w:tcBorders>
            <w:shd w:val="clear" w:color="auto" w:fill="BFBFBF" w:themeFill="background1" w:themeFillShade="BF"/>
          </w:tcPr>
          <w:p w14:paraId="69A960E6"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21F74B19"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2708B502"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D9E2F3" w:themeFill="accent5" w:themeFillTint="33"/>
          </w:tcPr>
          <w:p w14:paraId="1414C6AD" w14:textId="77777777" w:rsidR="00742F0E" w:rsidRPr="00D50E99" w:rsidRDefault="00742F0E" w:rsidP="00742F0E">
            <w:pPr>
              <w:spacing w:after="0"/>
              <w:jc w:val="center"/>
              <w:rPr>
                <w:rFonts w:asciiTheme="minorBidi" w:eastAsia="Times New Roman" w:hAnsiTheme="minorBidi" w:cstheme="minorBidi"/>
                <w:color w:val="000000"/>
                <w:sz w:val="16"/>
                <w:szCs w:val="16"/>
              </w:rPr>
            </w:pPr>
            <w:r w:rsidRPr="00CD5129">
              <w:t>1.4286</w:t>
            </w:r>
          </w:p>
        </w:tc>
        <w:tc>
          <w:tcPr>
            <w:tcW w:w="410" w:type="pct"/>
            <w:shd w:val="clear" w:color="auto" w:fill="D9E2F3" w:themeFill="accent5" w:themeFillTint="33"/>
          </w:tcPr>
          <w:p w14:paraId="7C16901E" w14:textId="77777777" w:rsidR="00742F0E" w:rsidDel="0049004F" w:rsidRDefault="00742F0E" w:rsidP="00742F0E">
            <w:pPr>
              <w:spacing w:after="0"/>
              <w:jc w:val="right"/>
              <w:rPr>
                <w:rFonts w:ascii="Arial" w:hAnsi="Arial" w:cs="Arial"/>
                <w:color w:val="000000"/>
                <w:sz w:val="16"/>
                <w:szCs w:val="16"/>
              </w:rPr>
            </w:pPr>
            <w:r w:rsidRPr="00453450">
              <w:t>1.4286</w:t>
            </w:r>
          </w:p>
        </w:tc>
        <w:tc>
          <w:tcPr>
            <w:tcW w:w="410" w:type="pct"/>
            <w:tcBorders>
              <w:right w:val="single" w:sz="12" w:space="0" w:color="auto"/>
            </w:tcBorders>
            <w:shd w:val="clear" w:color="auto" w:fill="D9E2F3" w:themeFill="accent5" w:themeFillTint="33"/>
          </w:tcPr>
          <w:p w14:paraId="08A3D4B9" w14:textId="77777777" w:rsidR="00742F0E" w:rsidRPr="007F0D57" w:rsidRDefault="00742F0E" w:rsidP="00742F0E">
            <w:pPr>
              <w:spacing w:after="0"/>
              <w:jc w:val="right"/>
              <w:rPr>
                <w:rFonts w:ascii="Arial" w:hAnsi="Arial" w:cs="Arial"/>
                <w:color w:val="000000"/>
                <w:sz w:val="16"/>
                <w:szCs w:val="16"/>
              </w:rPr>
            </w:pPr>
            <w:r w:rsidRPr="00A406A9">
              <w:t>1.4286</w:t>
            </w:r>
          </w:p>
        </w:tc>
        <w:tc>
          <w:tcPr>
            <w:tcW w:w="410" w:type="pct"/>
            <w:tcBorders>
              <w:left w:val="single" w:sz="12" w:space="0" w:color="auto"/>
            </w:tcBorders>
            <w:shd w:val="clear" w:color="auto" w:fill="F4D5F7"/>
          </w:tcPr>
          <w:p w14:paraId="10248092" w14:textId="77777777" w:rsidR="00742F0E" w:rsidRDefault="00742F0E" w:rsidP="00742F0E">
            <w:pPr>
              <w:spacing w:after="0"/>
              <w:jc w:val="right"/>
              <w:rPr>
                <w:rFonts w:ascii="Arial" w:hAnsi="Arial" w:cs="Arial"/>
                <w:color w:val="000000"/>
                <w:sz w:val="16"/>
                <w:szCs w:val="16"/>
              </w:rPr>
            </w:pPr>
            <w:r w:rsidRPr="00585511">
              <w:t>2.1786</w:t>
            </w:r>
          </w:p>
        </w:tc>
        <w:tc>
          <w:tcPr>
            <w:tcW w:w="410" w:type="pct"/>
            <w:shd w:val="clear" w:color="auto" w:fill="F4D5F7"/>
          </w:tcPr>
          <w:p w14:paraId="63651FD4" w14:textId="77777777" w:rsidR="00742F0E" w:rsidDel="0049004F" w:rsidRDefault="00742F0E" w:rsidP="00742F0E">
            <w:pPr>
              <w:spacing w:after="0"/>
              <w:jc w:val="right"/>
              <w:rPr>
                <w:rFonts w:ascii="Arial" w:hAnsi="Arial" w:cs="Arial"/>
                <w:color w:val="000000"/>
                <w:sz w:val="16"/>
                <w:szCs w:val="16"/>
              </w:rPr>
            </w:pPr>
            <w:r w:rsidRPr="003964AF">
              <w:t>2.1786</w:t>
            </w:r>
          </w:p>
        </w:tc>
        <w:tc>
          <w:tcPr>
            <w:tcW w:w="410" w:type="pct"/>
            <w:tcBorders>
              <w:right w:val="single" w:sz="12" w:space="0" w:color="auto"/>
            </w:tcBorders>
            <w:shd w:val="clear" w:color="auto" w:fill="F4D5F7"/>
          </w:tcPr>
          <w:p w14:paraId="3982EA19" w14:textId="77777777" w:rsidR="00742F0E" w:rsidRDefault="00742F0E" w:rsidP="00742F0E">
            <w:pPr>
              <w:spacing w:after="0"/>
              <w:jc w:val="right"/>
              <w:rPr>
                <w:rFonts w:ascii="Arial" w:hAnsi="Arial" w:cs="Arial"/>
                <w:color w:val="000000"/>
                <w:sz w:val="16"/>
                <w:szCs w:val="16"/>
              </w:rPr>
            </w:pPr>
            <w:r w:rsidRPr="00614A70">
              <w:t>2.6786</w:t>
            </w:r>
          </w:p>
        </w:tc>
        <w:tc>
          <w:tcPr>
            <w:tcW w:w="410" w:type="pct"/>
            <w:tcBorders>
              <w:left w:val="single" w:sz="12" w:space="0" w:color="auto"/>
            </w:tcBorders>
            <w:shd w:val="clear" w:color="auto" w:fill="auto"/>
          </w:tcPr>
          <w:p w14:paraId="6E5B9201" w14:textId="77777777" w:rsidR="00742F0E" w:rsidRDefault="00742F0E" w:rsidP="00742F0E">
            <w:pPr>
              <w:spacing w:after="0"/>
              <w:jc w:val="right"/>
              <w:rPr>
                <w:rFonts w:ascii="Arial" w:hAnsi="Arial" w:cs="Arial"/>
                <w:color w:val="000000"/>
                <w:sz w:val="16"/>
                <w:szCs w:val="16"/>
              </w:rPr>
            </w:pPr>
            <w:r w:rsidRPr="00FE2873">
              <w:t>4.2857</w:t>
            </w:r>
          </w:p>
        </w:tc>
        <w:tc>
          <w:tcPr>
            <w:tcW w:w="410" w:type="pct"/>
            <w:shd w:val="clear" w:color="auto" w:fill="auto"/>
          </w:tcPr>
          <w:p w14:paraId="49FD10CC" w14:textId="77777777" w:rsidR="00742F0E" w:rsidRPr="00D50E99" w:rsidDel="0049004F" w:rsidRDefault="00742F0E" w:rsidP="00742F0E">
            <w:pPr>
              <w:spacing w:after="0"/>
              <w:jc w:val="right"/>
              <w:rPr>
                <w:rFonts w:ascii="Arial" w:hAnsi="Arial" w:cs="Arial"/>
                <w:color w:val="000000"/>
                <w:sz w:val="16"/>
                <w:szCs w:val="16"/>
              </w:rPr>
            </w:pPr>
            <w:r w:rsidRPr="00A05FEF">
              <w:t>4.2857</w:t>
            </w:r>
          </w:p>
        </w:tc>
        <w:tc>
          <w:tcPr>
            <w:tcW w:w="410" w:type="pct"/>
            <w:tcBorders>
              <w:right w:val="single" w:sz="12" w:space="0" w:color="auto"/>
            </w:tcBorders>
            <w:shd w:val="clear" w:color="auto" w:fill="auto"/>
          </w:tcPr>
          <w:p w14:paraId="0C7A3343" w14:textId="77777777" w:rsidR="00742F0E" w:rsidRPr="00D50E99" w:rsidDel="0049004F" w:rsidRDefault="00742F0E" w:rsidP="00742F0E">
            <w:pPr>
              <w:spacing w:after="0"/>
              <w:jc w:val="right"/>
              <w:rPr>
                <w:rFonts w:ascii="Arial" w:hAnsi="Arial" w:cs="Arial"/>
                <w:color w:val="000000"/>
                <w:sz w:val="16"/>
                <w:szCs w:val="16"/>
              </w:rPr>
            </w:pPr>
            <w:r w:rsidRPr="003F5449">
              <w:t>4.2857</w:t>
            </w:r>
          </w:p>
        </w:tc>
      </w:tr>
      <w:tr w:rsidR="00742F0E" w:rsidRPr="00D50E99" w14:paraId="46F10762" w14:textId="77777777" w:rsidTr="00742F0E">
        <w:trPr>
          <w:trHeight w:val="77"/>
          <w:jc w:val="center"/>
        </w:trPr>
        <w:tc>
          <w:tcPr>
            <w:tcW w:w="494" w:type="pct"/>
            <w:vMerge/>
            <w:tcBorders>
              <w:right w:val="single" w:sz="12" w:space="0" w:color="auto"/>
            </w:tcBorders>
            <w:shd w:val="clear" w:color="auto" w:fill="BFBFBF" w:themeFill="background1" w:themeFillShade="BF"/>
          </w:tcPr>
          <w:p w14:paraId="61750A59"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621AE7D3"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3D3C6E48"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F4D5F7"/>
          </w:tcPr>
          <w:p w14:paraId="525F97D2" w14:textId="77777777" w:rsidR="00742F0E" w:rsidRPr="00D50E99" w:rsidRDefault="00742F0E" w:rsidP="00742F0E">
            <w:pPr>
              <w:spacing w:after="0"/>
              <w:jc w:val="center"/>
              <w:rPr>
                <w:rFonts w:asciiTheme="minorBidi" w:eastAsia="Times New Roman" w:hAnsiTheme="minorBidi" w:cstheme="minorBidi"/>
                <w:color w:val="000000"/>
                <w:sz w:val="16"/>
                <w:szCs w:val="16"/>
              </w:rPr>
            </w:pPr>
            <w:r w:rsidRPr="00CD5129">
              <w:t>2.1786</w:t>
            </w:r>
          </w:p>
        </w:tc>
        <w:tc>
          <w:tcPr>
            <w:tcW w:w="410" w:type="pct"/>
            <w:shd w:val="clear" w:color="auto" w:fill="F4D5F7"/>
          </w:tcPr>
          <w:p w14:paraId="3850410F" w14:textId="77777777" w:rsidR="00742F0E" w:rsidDel="0049004F" w:rsidRDefault="00742F0E" w:rsidP="00742F0E">
            <w:pPr>
              <w:spacing w:after="0"/>
              <w:jc w:val="right"/>
              <w:rPr>
                <w:rFonts w:ascii="Arial" w:hAnsi="Arial" w:cs="Arial"/>
                <w:color w:val="000000"/>
                <w:sz w:val="16"/>
                <w:szCs w:val="16"/>
              </w:rPr>
            </w:pPr>
            <w:r w:rsidRPr="00453450">
              <w:t>2.1786</w:t>
            </w:r>
          </w:p>
        </w:tc>
        <w:tc>
          <w:tcPr>
            <w:tcW w:w="410" w:type="pct"/>
            <w:tcBorders>
              <w:right w:val="single" w:sz="12" w:space="0" w:color="auto"/>
            </w:tcBorders>
            <w:shd w:val="clear" w:color="auto" w:fill="F4D5F7"/>
          </w:tcPr>
          <w:p w14:paraId="79DCBA42" w14:textId="77777777" w:rsidR="00742F0E" w:rsidRPr="007F0D57" w:rsidRDefault="00742F0E" w:rsidP="00742F0E">
            <w:pPr>
              <w:spacing w:after="0"/>
              <w:jc w:val="right"/>
              <w:rPr>
                <w:rFonts w:ascii="Arial" w:hAnsi="Arial" w:cs="Arial"/>
                <w:color w:val="000000"/>
                <w:sz w:val="16"/>
                <w:szCs w:val="16"/>
              </w:rPr>
            </w:pPr>
            <w:r w:rsidRPr="00A406A9">
              <w:t>2.1786</w:t>
            </w:r>
          </w:p>
        </w:tc>
        <w:tc>
          <w:tcPr>
            <w:tcW w:w="410" w:type="pct"/>
            <w:tcBorders>
              <w:left w:val="single" w:sz="12" w:space="0" w:color="auto"/>
            </w:tcBorders>
            <w:shd w:val="clear" w:color="auto" w:fill="auto"/>
          </w:tcPr>
          <w:p w14:paraId="23E25FB4" w14:textId="77777777" w:rsidR="00742F0E" w:rsidRDefault="00742F0E" w:rsidP="00742F0E">
            <w:pPr>
              <w:spacing w:after="0"/>
              <w:jc w:val="right"/>
              <w:rPr>
                <w:rFonts w:ascii="Arial" w:hAnsi="Arial" w:cs="Arial"/>
                <w:color w:val="000000"/>
                <w:sz w:val="16"/>
                <w:szCs w:val="16"/>
              </w:rPr>
            </w:pPr>
            <w:r w:rsidRPr="00585511">
              <w:t>3.1786</w:t>
            </w:r>
          </w:p>
        </w:tc>
        <w:tc>
          <w:tcPr>
            <w:tcW w:w="410" w:type="pct"/>
            <w:shd w:val="clear" w:color="auto" w:fill="auto"/>
          </w:tcPr>
          <w:p w14:paraId="3E7E3B42" w14:textId="77777777" w:rsidR="00742F0E" w:rsidDel="0049004F" w:rsidRDefault="00742F0E" w:rsidP="00742F0E">
            <w:pPr>
              <w:spacing w:after="0"/>
              <w:jc w:val="right"/>
              <w:rPr>
                <w:rFonts w:ascii="Arial" w:hAnsi="Arial" w:cs="Arial"/>
                <w:color w:val="000000"/>
                <w:sz w:val="16"/>
                <w:szCs w:val="16"/>
              </w:rPr>
            </w:pPr>
            <w:r w:rsidRPr="003964AF">
              <w:t>3.1786</w:t>
            </w:r>
          </w:p>
        </w:tc>
        <w:tc>
          <w:tcPr>
            <w:tcW w:w="410" w:type="pct"/>
            <w:tcBorders>
              <w:right w:val="single" w:sz="12" w:space="0" w:color="auto"/>
            </w:tcBorders>
            <w:shd w:val="clear" w:color="auto" w:fill="auto"/>
          </w:tcPr>
          <w:p w14:paraId="0BB415AB" w14:textId="77777777" w:rsidR="00742F0E" w:rsidRPr="0049004F" w:rsidRDefault="00742F0E" w:rsidP="00742F0E">
            <w:pPr>
              <w:spacing w:after="0"/>
              <w:jc w:val="right"/>
              <w:rPr>
                <w:rFonts w:ascii="Arial" w:hAnsi="Arial" w:cs="Arial"/>
                <w:color w:val="000000"/>
                <w:sz w:val="16"/>
                <w:szCs w:val="16"/>
              </w:rPr>
            </w:pPr>
            <w:r w:rsidRPr="00614A70">
              <w:t>4.1786</w:t>
            </w:r>
          </w:p>
        </w:tc>
        <w:tc>
          <w:tcPr>
            <w:tcW w:w="410" w:type="pct"/>
            <w:tcBorders>
              <w:left w:val="single" w:sz="12" w:space="0" w:color="auto"/>
            </w:tcBorders>
            <w:shd w:val="clear" w:color="auto" w:fill="auto"/>
          </w:tcPr>
          <w:p w14:paraId="16AFE790" w14:textId="77777777" w:rsidR="00742F0E" w:rsidRDefault="00742F0E" w:rsidP="00742F0E">
            <w:pPr>
              <w:spacing w:after="0"/>
              <w:jc w:val="right"/>
              <w:rPr>
                <w:rFonts w:ascii="Arial" w:hAnsi="Arial" w:cs="Arial"/>
                <w:color w:val="000000"/>
                <w:sz w:val="16"/>
                <w:szCs w:val="16"/>
              </w:rPr>
            </w:pPr>
            <w:r w:rsidRPr="00FE2873">
              <w:t>6.2857</w:t>
            </w:r>
          </w:p>
        </w:tc>
        <w:tc>
          <w:tcPr>
            <w:tcW w:w="410" w:type="pct"/>
            <w:shd w:val="clear" w:color="auto" w:fill="auto"/>
          </w:tcPr>
          <w:p w14:paraId="755339C1" w14:textId="77777777" w:rsidR="00742F0E" w:rsidRPr="00D50E99" w:rsidDel="0049004F" w:rsidRDefault="00742F0E" w:rsidP="00742F0E">
            <w:pPr>
              <w:spacing w:after="0"/>
              <w:jc w:val="right"/>
              <w:rPr>
                <w:rFonts w:ascii="Arial" w:hAnsi="Arial" w:cs="Arial"/>
                <w:color w:val="000000"/>
                <w:sz w:val="16"/>
                <w:szCs w:val="16"/>
              </w:rPr>
            </w:pPr>
            <w:r w:rsidRPr="00A05FEF">
              <w:t>6.2857</w:t>
            </w:r>
          </w:p>
        </w:tc>
        <w:tc>
          <w:tcPr>
            <w:tcW w:w="410" w:type="pct"/>
            <w:tcBorders>
              <w:right w:val="single" w:sz="12" w:space="0" w:color="auto"/>
            </w:tcBorders>
            <w:shd w:val="clear" w:color="auto" w:fill="auto"/>
          </w:tcPr>
          <w:p w14:paraId="14DB9508" w14:textId="77777777" w:rsidR="00742F0E" w:rsidRPr="00D50E99" w:rsidDel="0049004F" w:rsidRDefault="00742F0E" w:rsidP="00742F0E">
            <w:pPr>
              <w:spacing w:after="0"/>
              <w:jc w:val="right"/>
              <w:rPr>
                <w:rFonts w:ascii="Arial" w:hAnsi="Arial" w:cs="Arial"/>
                <w:color w:val="000000"/>
                <w:sz w:val="16"/>
                <w:szCs w:val="16"/>
              </w:rPr>
            </w:pPr>
            <w:r w:rsidRPr="003F5449">
              <w:t>6.2857</w:t>
            </w:r>
          </w:p>
        </w:tc>
      </w:tr>
      <w:tr w:rsidR="00742F0E" w:rsidRPr="00182C8E" w14:paraId="5A3FE393" w14:textId="77777777" w:rsidTr="00742F0E">
        <w:trPr>
          <w:trHeight w:val="165"/>
          <w:jc w:val="center"/>
        </w:trPr>
        <w:tc>
          <w:tcPr>
            <w:tcW w:w="494" w:type="pct"/>
            <w:vMerge/>
            <w:tcBorders>
              <w:right w:val="single" w:sz="12" w:space="0" w:color="auto"/>
            </w:tcBorders>
            <w:shd w:val="clear" w:color="auto" w:fill="BFBFBF" w:themeFill="background1" w:themeFillShade="BF"/>
            <w:hideMark/>
          </w:tcPr>
          <w:p w14:paraId="27B50C46"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hideMark/>
          </w:tcPr>
          <w:p w14:paraId="67A4B2D1"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hideMark/>
          </w:tcPr>
          <w:p w14:paraId="346CF084"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tcBorders>
            <w:shd w:val="clear" w:color="auto" w:fill="F4D5F7"/>
          </w:tcPr>
          <w:p w14:paraId="5253C3B4" w14:textId="77777777" w:rsidR="00742F0E" w:rsidRPr="00D50E99" w:rsidRDefault="00742F0E" w:rsidP="00742F0E">
            <w:pPr>
              <w:spacing w:after="0"/>
              <w:jc w:val="center"/>
              <w:rPr>
                <w:rFonts w:asciiTheme="minorBidi" w:eastAsia="Times New Roman" w:hAnsiTheme="minorBidi" w:cstheme="minorBidi"/>
                <w:color w:val="000000"/>
                <w:sz w:val="16"/>
                <w:szCs w:val="16"/>
              </w:rPr>
            </w:pPr>
            <w:r w:rsidRPr="00CD5129">
              <w:t>2.9286</w:t>
            </w:r>
          </w:p>
        </w:tc>
        <w:tc>
          <w:tcPr>
            <w:tcW w:w="410" w:type="pct"/>
            <w:shd w:val="clear" w:color="auto" w:fill="F4D5F7"/>
          </w:tcPr>
          <w:p w14:paraId="7287C2BA" w14:textId="77777777" w:rsidR="00742F0E" w:rsidRDefault="00742F0E" w:rsidP="00742F0E">
            <w:pPr>
              <w:spacing w:after="0"/>
              <w:rPr>
                <w:rFonts w:ascii="Arial" w:hAnsi="Arial" w:cs="Arial"/>
                <w:color w:val="000000"/>
                <w:sz w:val="16"/>
                <w:szCs w:val="16"/>
              </w:rPr>
            </w:pPr>
            <w:r w:rsidRPr="00453450">
              <w:t>2.9286</w:t>
            </w:r>
          </w:p>
        </w:tc>
        <w:tc>
          <w:tcPr>
            <w:tcW w:w="410" w:type="pct"/>
            <w:tcBorders>
              <w:right w:val="single" w:sz="12" w:space="0" w:color="auto"/>
            </w:tcBorders>
            <w:shd w:val="clear" w:color="auto" w:fill="F4D5F7"/>
          </w:tcPr>
          <w:p w14:paraId="5D4660D0" w14:textId="77777777" w:rsidR="00742F0E" w:rsidRPr="007F0D57" w:rsidRDefault="00742F0E" w:rsidP="00742F0E">
            <w:pPr>
              <w:spacing w:after="0"/>
              <w:jc w:val="right"/>
              <w:rPr>
                <w:rFonts w:ascii="Arial" w:hAnsi="Arial" w:cs="Arial"/>
                <w:color w:val="000000"/>
                <w:sz w:val="16"/>
                <w:szCs w:val="16"/>
              </w:rPr>
            </w:pPr>
            <w:r w:rsidRPr="00A406A9">
              <w:t>2.9286</w:t>
            </w:r>
          </w:p>
        </w:tc>
        <w:tc>
          <w:tcPr>
            <w:tcW w:w="410" w:type="pct"/>
            <w:tcBorders>
              <w:left w:val="single" w:sz="12" w:space="0" w:color="auto"/>
            </w:tcBorders>
            <w:shd w:val="clear" w:color="auto" w:fill="auto"/>
          </w:tcPr>
          <w:p w14:paraId="6FFD0684" w14:textId="77777777" w:rsidR="00742F0E" w:rsidRDefault="00742F0E" w:rsidP="00742F0E">
            <w:pPr>
              <w:spacing w:after="0"/>
              <w:jc w:val="right"/>
              <w:rPr>
                <w:rFonts w:ascii="Arial" w:hAnsi="Arial" w:cs="Arial"/>
                <w:color w:val="000000"/>
                <w:sz w:val="16"/>
                <w:szCs w:val="16"/>
              </w:rPr>
            </w:pPr>
            <w:r w:rsidRPr="00585511">
              <w:t>4.1786</w:t>
            </w:r>
          </w:p>
        </w:tc>
        <w:tc>
          <w:tcPr>
            <w:tcW w:w="410" w:type="pct"/>
            <w:shd w:val="clear" w:color="auto" w:fill="auto"/>
          </w:tcPr>
          <w:p w14:paraId="58EFF8ED" w14:textId="77777777" w:rsidR="00742F0E" w:rsidRDefault="00742F0E" w:rsidP="00742F0E">
            <w:pPr>
              <w:spacing w:after="0"/>
              <w:jc w:val="right"/>
              <w:rPr>
                <w:rFonts w:ascii="Arial" w:hAnsi="Arial" w:cs="Arial"/>
                <w:color w:val="000000"/>
                <w:sz w:val="16"/>
                <w:szCs w:val="16"/>
              </w:rPr>
            </w:pPr>
            <w:r w:rsidRPr="003964AF">
              <w:t>4.1786</w:t>
            </w:r>
          </w:p>
        </w:tc>
        <w:tc>
          <w:tcPr>
            <w:tcW w:w="410" w:type="pct"/>
            <w:tcBorders>
              <w:right w:val="single" w:sz="12" w:space="0" w:color="auto"/>
            </w:tcBorders>
            <w:shd w:val="clear" w:color="auto" w:fill="auto"/>
          </w:tcPr>
          <w:p w14:paraId="092D896C" w14:textId="77777777" w:rsidR="00742F0E" w:rsidRDefault="00742F0E" w:rsidP="00742F0E">
            <w:pPr>
              <w:spacing w:after="0"/>
              <w:jc w:val="right"/>
            </w:pPr>
            <w:r w:rsidRPr="00614A70">
              <w:t>5.6786</w:t>
            </w:r>
          </w:p>
        </w:tc>
        <w:tc>
          <w:tcPr>
            <w:tcW w:w="410" w:type="pct"/>
            <w:tcBorders>
              <w:left w:val="single" w:sz="12" w:space="0" w:color="auto"/>
            </w:tcBorders>
            <w:shd w:val="clear" w:color="auto" w:fill="auto"/>
          </w:tcPr>
          <w:p w14:paraId="32FDA83C" w14:textId="77777777" w:rsidR="00742F0E" w:rsidRDefault="00742F0E" w:rsidP="00742F0E">
            <w:pPr>
              <w:spacing w:after="0"/>
              <w:jc w:val="right"/>
              <w:rPr>
                <w:rFonts w:ascii="Arial" w:hAnsi="Arial" w:cs="Arial"/>
                <w:color w:val="000000"/>
                <w:sz w:val="16"/>
                <w:szCs w:val="16"/>
              </w:rPr>
            </w:pPr>
            <w:r w:rsidRPr="00FE2873">
              <w:t>8.2857</w:t>
            </w:r>
          </w:p>
        </w:tc>
        <w:tc>
          <w:tcPr>
            <w:tcW w:w="410" w:type="pct"/>
            <w:shd w:val="clear" w:color="auto" w:fill="auto"/>
          </w:tcPr>
          <w:p w14:paraId="482BE1E2" w14:textId="77777777" w:rsidR="00742F0E" w:rsidRDefault="00742F0E" w:rsidP="00742F0E">
            <w:pPr>
              <w:spacing w:after="0"/>
              <w:jc w:val="right"/>
              <w:rPr>
                <w:rFonts w:ascii="Arial" w:hAnsi="Arial" w:cs="Arial"/>
                <w:color w:val="000000"/>
                <w:sz w:val="16"/>
                <w:szCs w:val="16"/>
              </w:rPr>
            </w:pPr>
            <w:r w:rsidRPr="00A05FEF">
              <w:t>8.2857</w:t>
            </w:r>
          </w:p>
        </w:tc>
        <w:tc>
          <w:tcPr>
            <w:tcW w:w="410" w:type="pct"/>
            <w:tcBorders>
              <w:right w:val="single" w:sz="12" w:space="0" w:color="auto"/>
            </w:tcBorders>
            <w:shd w:val="clear" w:color="auto" w:fill="auto"/>
          </w:tcPr>
          <w:p w14:paraId="56857E01" w14:textId="77777777" w:rsidR="00742F0E" w:rsidRDefault="00742F0E" w:rsidP="00742F0E">
            <w:pPr>
              <w:spacing w:after="0"/>
              <w:jc w:val="right"/>
              <w:rPr>
                <w:rFonts w:ascii="Arial" w:hAnsi="Arial" w:cs="Arial"/>
                <w:color w:val="000000"/>
                <w:sz w:val="16"/>
                <w:szCs w:val="16"/>
              </w:rPr>
            </w:pPr>
            <w:r w:rsidRPr="003F5449">
              <w:t>8.2857</w:t>
            </w:r>
          </w:p>
        </w:tc>
      </w:tr>
      <w:tr w:rsidR="00742F0E" w:rsidRPr="00182C8E" w14:paraId="36D0E42E" w14:textId="77777777" w:rsidTr="00742F0E">
        <w:trPr>
          <w:trHeight w:val="165"/>
          <w:jc w:val="center"/>
        </w:trPr>
        <w:tc>
          <w:tcPr>
            <w:tcW w:w="494" w:type="pct"/>
            <w:tcBorders>
              <w:right w:val="single" w:sz="12" w:space="0" w:color="auto"/>
            </w:tcBorders>
            <w:shd w:val="clear" w:color="auto" w:fill="BFBFBF" w:themeFill="background1" w:themeFillShade="BF"/>
          </w:tcPr>
          <w:p w14:paraId="600A57DD" w14:textId="77777777" w:rsidR="00742F0E" w:rsidRPr="00D50E99" w:rsidRDefault="00742F0E" w:rsidP="00742F0E">
            <w:pPr>
              <w:spacing w:after="0"/>
              <w:rPr>
                <w:rFonts w:ascii="Arial" w:hAnsi="Arial" w:cs="Arial"/>
                <w:b/>
                <w:bCs/>
                <w:color w:val="000000" w:themeColor="text1"/>
                <w:sz w:val="16"/>
                <w:szCs w:val="16"/>
              </w:rPr>
            </w:pPr>
            <w:r>
              <w:rPr>
                <w:rFonts w:ascii="Arial" w:hAnsi="Arial" w:cs="Arial"/>
                <w:b/>
                <w:bCs/>
                <w:color w:val="000000" w:themeColor="text1"/>
                <w:sz w:val="16"/>
                <w:szCs w:val="16"/>
              </w:rPr>
              <w:t># 0.5</w:t>
            </w:r>
          </w:p>
        </w:tc>
        <w:tc>
          <w:tcPr>
            <w:tcW w:w="382" w:type="pct"/>
            <w:tcBorders>
              <w:left w:val="single" w:sz="12" w:space="0" w:color="auto"/>
            </w:tcBorders>
            <w:shd w:val="clear" w:color="auto" w:fill="BFBFBF" w:themeFill="background1" w:themeFillShade="BF"/>
          </w:tcPr>
          <w:p w14:paraId="07D9B4D8"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45FB8A1A" w14:textId="77777777" w:rsidR="00742F0E" w:rsidRDefault="00742F0E" w:rsidP="00742F0E">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5DEDD3CC" w14:textId="77777777" w:rsidR="00742F0E" w:rsidRPr="00CD5129" w:rsidRDefault="00742F0E" w:rsidP="00742F0E">
            <w:pPr>
              <w:spacing w:after="0"/>
              <w:jc w:val="center"/>
            </w:pPr>
            <w:r>
              <w:t>3</w:t>
            </w:r>
          </w:p>
        </w:tc>
        <w:tc>
          <w:tcPr>
            <w:tcW w:w="410" w:type="pct"/>
            <w:shd w:val="clear" w:color="auto" w:fill="auto"/>
          </w:tcPr>
          <w:p w14:paraId="07E31679" w14:textId="77777777" w:rsidR="00742F0E" w:rsidRPr="00453450" w:rsidRDefault="00742F0E" w:rsidP="00742F0E">
            <w:pPr>
              <w:spacing w:after="0"/>
            </w:pPr>
            <w:r>
              <w:t>3</w:t>
            </w:r>
          </w:p>
        </w:tc>
        <w:tc>
          <w:tcPr>
            <w:tcW w:w="410" w:type="pct"/>
            <w:tcBorders>
              <w:right w:val="single" w:sz="12" w:space="0" w:color="auto"/>
            </w:tcBorders>
            <w:shd w:val="clear" w:color="auto" w:fill="auto"/>
          </w:tcPr>
          <w:p w14:paraId="2DE1DFDF" w14:textId="77777777" w:rsidR="00742F0E" w:rsidRPr="00A406A9" w:rsidRDefault="00742F0E" w:rsidP="00742F0E">
            <w:pPr>
              <w:spacing w:after="0"/>
              <w:jc w:val="right"/>
            </w:pPr>
            <w:r>
              <w:t>3</w:t>
            </w:r>
          </w:p>
        </w:tc>
        <w:tc>
          <w:tcPr>
            <w:tcW w:w="410" w:type="pct"/>
            <w:tcBorders>
              <w:left w:val="single" w:sz="12" w:space="0" w:color="auto"/>
            </w:tcBorders>
            <w:shd w:val="clear" w:color="auto" w:fill="auto"/>
          </w:tcPr>
          <w:p w14:paraId="4D564587" w14:textId="77777777" w:rsidR="00742F0E" w:rsidRPr="00585511" w:rsidRDefault="00742F0E" w:rsidP="00742F0E">
            <w:pPr>
              <w:spacing w:after="0"/>
              <w:jc w:val="right"/>
            </w:pPr>
            <w:r>
              <w:t>1</w:t>
            </w:r>
          </w:p>
        </w:tc>
        <w:tc>
          <w:tcPr>
            <w:tcW w:w="410" w:type="pct"/>
            <w:shd w:val="clear" w:color="auto" w:fill="auto"/>
          </w:tcPr>
          <w:p w14:paraId="01B62BE1" w14:textId="77777777" w:rsidR="00742F0E" w:rsidRPr="003964AF" w:rsidRDefault="00742F0E" w:rsidP="00742F0E">
            <w:pPr>
              <w:spacing w:after="0"/>
              <w:jc w:val="right"/>
            </w:pPr>
            <w:r>
              <w:t>1</w:t>
            </w:r>
          </w:p>
        </w:tc>
        <w:tc>
          <w:tcPr>
            <w:tcW w:w="410" w:type="pct"/>
            <w:tcBorders>
              <w:right w:val="single" w:sz="12" w:space="0" w:color="auto"/>
            </w:tcBorders>
            <w:shd w:val="clear" w:color="auto" w:fill="auto"/>
          </w:tcPr>
          <w:p w14:paraId="44BE166D" w14:textId="77777777" w:rsidR="00742F0E" w:rsidRPr="00614A70" w:rsidRDefault="00742F0E" w:rsidP="00742F0E">
            <w:pPr>
              <w:spacing w:after="0"/>
              <w:jc w:val="right"/>
            </w:pPr>
            <w:r>
              <w:t>1</w:t>
            </w:r>
          </w:p>
        </w:tc>
        <w:tc>
          <w:tcPr>
            <w:tcW w:w="410" w:type="pct"/>
            <w:tcBorders>
              <w:left w:val="single" w:sz="12" w:space="0" w:color="auto"/>
            </w:tcBorders>
            <w:shd w:val="clear" w:color="auto" w:fill="auto"/>
          </w:tcPr>
          <w:p w14:paraId="4B6F3C93" w14:textId="77777777" w:rsidR="00742F0E" w:rsidRPr="00FE2873" w:rsidRDefault="00742F0E" w:rsidP="00742F0E">
            <w:pPr>
              <w:spacing w:after="0"/>
              <w:jc w:val="right"/>
            </w:pPr>
            <w:r>
              <w:t>0</w:t>
            </w:r>
          </w:p>
        </w:tc>
        <w:tc>
          <w:tcPr>
            <w:tcW w:w="410" w:type="pct"/>
            <w:shd w:val="clear" w:color="auto" w:fill="auto"/>
          </w:tcPr>
          <w:p w14:paraId="0573B03E" w14:textId="77777777" w:rsidR="00742F0E" w:rsidRPr="00A05FEF" w:rsidRDefault="00742F0E" w:rsidP="00742F0E">
            <w:pPr>
              <w:spacing w:after="0"/>
              <w:jc w:val="right"/>
            </w:pPr>
            <w:r>
              <w:t>0</w:t>
            </w:r>
          </w:p>
        </w:tc>
        <w:tc>
          <w:tcPr>
            <w:tcW w:w="410" w:type="pct"/>
            <w:tcBorders>
              <w:right w:val="single" w:sz="12" w:space="0" w:color="auto"/>
            </w:tcBorders>
            <w:shd w:val="clear" w:color="auto" w:fill="auto"/>
          </w:tcPr>
          <w:p w14:paraId="423CF006" w14:textId="77777777" w:rsidR="00742F0E" w:rsidRPr="003F5449" w:rsidRDefault="00742F0E" w:rsidP="00742F0E">
            <w:pPr>
              <w:spacing w:after="0"/>
              <w:jc w:val="right"/>
            </w:pPr>
            <w:r>
              <w:t>0</w:t>
            </w:r>
          </w:p>
        </w:tc>
      </w:tr>
      <w:tr w:rsidR="00742F0E" w:rsidRPr="00182C8E" w14:paraId="6E9AB6B5" w14:textId="77777777" w:rsidTr="00742F0E">
        <w:trPr>
          <w:trHeight w:val="165"/>
          <w:jc w:val="center"/>
        </w:trPr>
        <w:tc>
          <w:tcPr>
            <w:tcW w:w="494" w:type="pct"/>
            <w:tcBorders>
              <w:right w:val="single" w:sz="12" w:space="0" w:color="auto"/>
            </w:tcBorders>
            <w:shd w:val="clear" w:color="auto" w:fill="BFBFBF" w:themeFill="background1" w:themeFillShade="BF"/>
          </w:tcPr>
          <w:p w14:paraId="06CE95ED" w14:textId="77777777" w:rsidR="00742F0E" w:rsidRPr="00D50E99" w:rsidRDefault="00742F0E" w:rsidP="00742F0E">
            <w:pPr>
              <w:spacing w:after="0"/>
              <w:rPr>
                <w:rFonts w:ascii="Arial" w:hAnsi="Arial" w:cs="Arial"/>
                <w:b/>
                <w:bCs/>
                <w:color w:val="000000" w:themeColor="text1"/>
                <w:sz w:val="16"/>
                <w:szCs w:val="16"/>
              </w:rPr>
            </w:pPr>
            <w:r>
              <w:rPr>
                <w:rFonts w:ascii="Arial" w:hAnsi="Arial" w:cs="Arial"/>
                <w:b/>
                <w:bCs/>
                <w:color w:val="000000" w:themeColor="text1"/>
                <w:sz w:val="16"/>
                <w:szCs w:val="16"/>
              </w:rPr>
              <w:t># 1</w:t>
            </w:r>
          </w:p>
        </w:tc>
        <w:tc>
          <w:tcPr>
            <w:tcW w:w="382" w:type="pct"/>
            <w:tcBorders>
              <w:left w:val="single" w:sz="12" w:space="0" w:color="auto"/>
            </w:tcBorders>
            <w:shd w:val="clear" w:color="auto" w:fill="BFBFBF" w:themeFill="background1" w:themeFillShade="BF"/>
          </w:tcPr>
          <w:p w14:paraId="3E5A5713"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2ACB53AA" w14:textId="77777777" w:rsidR="00742F0E" w:rsidRDefault="00742F0E" w:rsidP="00742F0E">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5555597A" w14:textId="77777777" w:rsidR="00742F0E" w:rsidRPr="00CD5129" w:rsidRDefault="00742F0E" w:rsidP="00742F0E">
            <w:pPr>
              <w:spacing w:after="0"/>
              <w:jc w:val="center"/>
            </w:pPr>
            <w:r>
              <w:t>7</w:t>
            </w:r>
          </w:p>
        </w:tc>
        <w:tc>
          <w:tcPr>
            <w:tcW w:w="410" w:type="pct"/>
            <w:shd w:val="clear" w:color="auto" w:fill="auto"/>
          </w:tcPr>
          <w:p w14:paraId="46568A6A" w14:textId="77777777" w:rsidR="00742F0E" w:rsidRPr="00453450" w:rsidRDefault="00742F0E" w:rsidP="00742F0E">
            <w:pPr>
              <w:spacing w:after="0"/>
            </w:pPr>
            <w:r>
              <w:t>6</w:t>
            </w:r>
          </w:p>
        </w:tc>
        <w:tc>
          <w:tcPr>
            <w:tcW w:w="410" w:type="pct"/>
            <w:tcBorders>
              <w:right w:val="single" w:sz="12" w:space="0" w:color="auto"/>
            </w:tcBorders>
            <w:shd w:val="clear" w:color="auto" w:fill="auto"/>
          </w:tcPr>
          <w:p w14:paraId="0108F055" w14:textId="77777777" w:rsidR="00742F0E" w:rsidRPr="00A406A9" w:rsidRDefault="00742F0E" w:rsidP="00742F0E">
            <w:pPr>
              <w:spacing w:after="0"/>
              <w:jc w:val="right"/>
            </w:pPr>
            <w:r>
              <w:t>6</w:t>
            </w:r>
          </w:p>
        </w:tc>
        <w:tc>
          <w:tcPr>
            <w:tcW w:w="410" w:type="pct"/>
            <w:tcBorders>
              <w:left w:val="single" w:sz="12" w:space="0" w:color="auto"/>
            </w:tcBorders>
            <w:shd w:val="clear" w:color="auto" w:fill="auto"/>
          </w:tcPr>
          <w:p w14:paraId="4EF8AEF7" w14:textId="77777777" w:rsidR="00742F0E" w:rsidRPr="00585511" w:rsidRDefault="00742F0E" w:rsidP="00742F0E">
            <w:pPr>
              <w:spacing w:after="0"/>
              <w:jc w:val="right"/>
            </w:pPr>
            <w:r>
              <w:t>4</w:t>
            </w:r>
          </w:p>
        </w:tc>
        <w:tc>
          <w:tcPr>
            <w:tcW w:w="410" w:type="pct"/>
            <w:shd w:val="clear" w:color="auto" w:fill="auto"/>
          </w:tcPr>
          <w:p w14:paraId="355D1B84" w14:textId="77777777" w:rsidR="00742F0E" w:rsidRPr="003964AF" w:rsidRDefault="00742F0E" w:rsidP="00742F0E">
            <w:pPr>
              <w:spacing w:after="0"/>
              <w:jc w:val="right"/>
            </w:pPr>
            <w:r>
              <w:t>4</w:t>
            </w:r>
          </w:p>
        </w:tc>
        <w:tc>
          <w:tcPr>
            <w:tcW w:w="410" w:type="pct"/>
            <w:tcBorders>
              <w:right w:val="single" w:sz="12" w:space="0" w:color="auto"/>
            </w:tcBorders>
            <w:shd w:val="clear" w:color="auto" w:fill="auto"/>
          </w:tcPr>
          <w:p w14:paraId="4FF55777" w14:textId="77777777" w:rsidR="00742F0E" w:rsidRPr="00614A70" w:rsidRDefault="00742F0E" w:rsidP="00742F0E">
            <w:pPr>
              <w:spacing w:after="0"/>
              <w:jc w:val="right"/>
            </w:pPr>
            <w:r>
              <w:t>4</w:t>
            </w:r>
          </w:p>
        </w:tc>
        <w:tc>
          <w:tcPr>
            <w:tcW w:w="410" w:type="pct"/>
            <w:tcBorders>
              <w:left w:val="single" w:sz="12" w:space="0" w:color="auto"/>
            </w:tcBorders>
            <w:shd w:val="clear" w:color="auto" w:fill="auto"/>
          </w:tcPr>
          <w:p w14:paraId="12295922" w14:textId="77777777" w:rsidR="00742F0E" w:rsidRPr="00FE2873" w:rsidRDefault="00742F0E" w:rsidP="00742F0E">
            <w:pPr>
              <w:spacing w:after="0"/>
              <w:jc w:val="right"/>
            </w:pPr>
            <w:r>
              <w:t>1</w:t>
            </w:r>
          </w:p>
        </w:tc>
        <w:tc>
          <w:tcPr>
            <w:tcW w:w="410" w:type="pct"/>
            <w:shd w:val="clear" w:color="auto" w:fill="auto"/>
          </w:tcPr>
          <w:p w14:paraId="574D2C37" w14:textId="77777777" w:rsidR="00742F0E" w:rsidRPr="00A05FEF" w:rsidRDefault="00742F0E" w:rsidP="00742F0E">
            <w:pPr>
              <w:spacing w:after="0"/>
              <w:jc w:val="right"/>
            </w:pPr>
            <w:r>
              <w:t>1</w:t>
            </w:r>
          </w:p>
        </w:tc>
        <w:tc>
          <w:tcPr>
            <w:tcW w:w="410" w:type="pct"/>
            <w:tcBorders>
              <w:right w:val="single" w:sz="12" w:space="0" w:color="auto"/>
            </w:tcBorders>
            <w:shd w:val="clear" w:color="auto" w:fill="auto"/>
          </w:tcPr>
          <w:p w14:paraId="46A62308" w14:textId="77777777" w:rsidR="00742F0E" w:rsidRPr="003F5449" w:rsidRDefault="00742F0E" w:rsidP="00742F0E">
            <w:pPr>
              <w:spacing w:after="0"/>
              <w:jc w:val="right"/>
            </w:pPr>
            <w:r>
              <w:t>1</w:t>
            </w:r>
          </w:p>
        </w:tc>
      </w:tr>
      <w:tr w:rsidR="00742F0E" w:rsidRPr="00182C8E" w14:paraId="01085692" w14:textId="77777777" w:rsidTr="00742F0E">
        <w:trPr>
          <w:trHeight w:val="165"/>
          <w:jc w:val="center"/>
        </w:trPr>
        <w:tc>
          <w:tcPr>
            <w:tcW w:w="494" w:type="pct"/>
            <w:tcBorders>
              <w:right w:val="single" w:sz="12" w:space="0" w:color="auto"/>
            </w:tcBorders>
            <w:shd w:val="clear" w:color="auto" w:fill="BFBFBF" w:themeFill="background1" w:themeFillShade="BF"/>
          </w:tcPr>
          <w:p w14:paraId="40601E90" w14:textId="77777777" w:rsidR="00742F0E" w:rsidRDefault="00742F0E" w:rsidP="00742F0E">
            <w:pPr>
              <w:spacing w:after="0"/>
              <w:rPr>
                <w:rFonts w:ascii="Arial" w:hAnsi="Arial" w:cs="Arial"/>
                <w:b/>
                <w:bCs/>
                <w:color w:val="000000" w:themeColor="text1"/>
                <w:sz w:val="16"/>
                <w:szCs w:val="16"/>
              </w:rPr>
            </w:pPr>
            <w:r>
              <w:rPr>
                <w:rFonts w:ascii="Arial" w:hAnsi="Arial" w:cs="Arial"/>
                <w:b/>
                <w:bCs/>
                <w:color w:val="000000" w:themeColor="text1"/>
                <w:sz w:val="16"/>
                <w:szCs w:val="16"/>
              </w:rPr>
              <w:t># 2</w:t>
            </w:r>
          </w:p>
        </w:tc>
        <w:tc>
          <w:tcPr>
            <w:tcW w:w="382" w:type="pct"/>
            <w:tcBorders>
              <w:left w:val="single" w:sz="12" w:space="0" w:color="auto"/>
            </w:tcBorders>
            <w:shd w:val="clear" w:color="auto" w:fill="BFBFBF" w:themeFill="background1" w:themeFillShade="BF"/>
          </w:tcPr>
          <w:p w14:paraId="428147DD"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74AEC30C" w14:textId="77777777" w:rsidR="00742F0E" w:rsidRDefault="00742F0E" w:rsidP="00742F0E">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6F7D946C" w14:textId="77777777" w:rsidR="00742F0E" w:rsidRDefault="00742F0E" w:rsidP="00742F0E">
            <w:pPr>
              <w:spacing w:after="0"/>
              <w:jc w:val="center"/>
            </w:pPr>
            <w:r>
              <w:t>14</w:t>
            </w:r>
          </w:p>
        </w:tc>
        <w:tc>
          <w:tcPr>
            <w:tcW w:w="410" w:type="pct"/>
            <w:shd w:val="clear" w:color="auto" w:fill="auto"/>
          </w:tcPr>
          <w:p w14:paraId="3FB3F72F" w14:textId="77777777" w:rsidR="00742F0E" w:rsidRDefault="00742F0E" w:rsidP="00742F0E">
            <w:pPr>
              <w:spacing w:after="0"/>
            </w:pPr>
            <w:r>
              <w:t>13</w:t>
            </w:r>
          </w:p>
        </w:tc>
        <w:tc>
          <w:tcPr>
            <w:tcW w:w="410" w:type="pct"/>
            <w:tcBorders>
              <w:right w:val="single" w:sz="12" w:space="0" w:color="auto"/>
            </w:tcBorders>
            <w:shd w:val="clear" w:color="auto" w:fill="auto"/>
          </w:tcPr>
          <w:p w14:paraId="761E9AF7" w14:textId="77777777" w:rsidR="00742F0E" w:rsidRDefault="00742F0E" w:rsidP="00742F0E">
            <w:pPr>
              <w:spacing w:after="0"/>
              <w:jc w:val="right"/>
            </w:pPr>
            <w:r>
              <w:t>13</w:t>
            </w:r>
          </w:p>
        </w:tc>
        <w:tc>
          <w:tcPr>
            <w:tcW w:w="410" w:type="pct"/>
            <w:tcBorders>
              <w:left w:val="single" w:sz="12" w:space="0" w:color="auto"/>
            </w:tcBorders>
            <w:shd w:val="clear" w:color="auto" w:fill="auto"/>
          </w:tcPr>
          <w:p w14:paraId="0F2BEE38" w14:textId="77777777" w:rsidR="00742F0E" w:rsidRDefault="00742F0E" w:rsidP="00742F0E">
            <w:pPr>
              <w:spacing w:after="0"/>
              <w:jc w:val="right"/>
            </w:pPr>
            <w:r>
              <w:t>10</w:t>
            </w:r>
          </w:p>
        </w:tc>
        <w:tc>
          <w:tcPr>
            <w:tcW w:w="410" w:type="pct"/>
            <w:shd w:val="clear" w:color="auto" w:fill="auto"/>
          </w:tcPr>
          <w:p w14:paraId="235E90D2" w14:textId="77777777" w:rsidR="00742F0E" w:rsidRDefault="00742F0E" w:rsidP="00742F0E">
            <w:pPr>
              <w:spacing w:after="0"/>
              <w:jc w:val="right"/>
            </w:pPr>
            <w:r>
              <w:t>9</w:t>
            </w:r>
          </w:p>
        </w:tc>
        <w:tc>
          <w:tcPr>
            <w:tcW w:w="410" w:type="pct"/>
            <w:tcBorders>
              <w:right w:val="single" w:sz="12" w:space="0" w:color="auto"/>
            </w:tcBorders>
            <w:shd w:val="clear" w:color="auto" w:fill="auto"/>
          </w:tcPr>
          <w:p w14:paraId="7DE67DC9" w14:textId="77777777" w:rsidR="00742F0E" w:rsidRDefault="00742F0E" w:rsidP="00742F0E">
            <w:pPr>
              <w:spacing w:after="0"/>
              <w:jc w:val="right"/>
            </w:pPr>
            <w:r>
              <w:t>8</w:t>
            </w:r>
          </w:p>
        </w:tc>
        <w:tc>
          <w:tcPr>
            <w:tcW w:w="410" w:type="pct"/>
            <w:tcBorders>
              <w:left w:val="single" w:sz="12" w:space="0" w:color="auto"/>
            </w:tcBorders>
            <w:shd w:val="clear" w:color="auto" w:fill="auto"/>
          </w:tcPr>
          <w:p w14:paraId="0E747C63" w14:textId="77777777" w:rsidR="00742F0E" w:rsidRDefault="00742F0E" w:rsidP="00742F0E">
            <w:pPr>
              <w:spacing w:after="0"/>
              <w:jc w:val="right"/>
            </w:pPr>
            <w:r>
              <w:t>4</w:t>
            </w:r>
          </w:p>
        </w:tc>
        <w:tc>
          <w:tcPr>
            <w:tcW w:w="410" w:type="pct"/>
            <w:shd w:val="clear" w:color="auto" w:fill="auto"/>
          </w:tcPr>
          <w:p w14:paraId="25D498E4" w14:textId="77777777" w:rsidR="00742F0E" w:rsidRDefault="00742F0E" w:rsidP="00742F0E">
            <w:pPr>
              <w:spacing w:after="0"/>
              <w:jc w:val="right"/>
            </w:pPr>
            <w:r>
              <w:t>4</w:t>
            </w:r>
          </w:p>
        </w:tc>
        <w:tc>
          <w:tcPr>
            <w:tcW w:w="410" w:type="pct"/>
            <w:tcBorders>
              <w:right w:val="single" w:sz="12" w:space="0" w:color="auto"/>
            </w:tcBorders>
            <w:shd w:val="clear" w:color="auto" w:fill="auto"/>
          </w:tcPr>
          <w:p w14:paraId="67FA1BC6" w14:textId="77777777" w:rsidR="00742F0E" w:rsidRDefault="00742F0E" w:rsidP="00742F0E">
            <w:pPr>
              <w:spacing w:after="0"/>
              <w:jc w:val="right"/>
            </w:pPr>
            <w:r>
              <w:t>4</w:t>
            </w:r>
          </w:p>
        </w:tc>
      </w:tr>
      <w:tr w:rsidR="00742F0E" w:rsidRPr="00182C8E" w14:paraId="0C657648" w14:textId="77777777" w:rsidTr="00742F0E">
        <w:trPr>
          <w:trHeight w:val="165"/>
          <w:jc w:val="center"/>
        </w:trPr>
        <w:tc>
          <w:tcPr>
            <w:tcW w:w="494" w:type="pct"/>
            <w:tcBorders>
              <w:right w:val="single" w:sz="12" w:space="0" w:color="auto"/>
            </w:tcBorders>
            <w:shd w:val="clear" w:color="auto" w:fill="BFBFBF" w:themeFill="background1" w:themeFillShade="BF"/>
          </w:tcPr>
          <w:p w14:paraId="37EDD823" w14:textId="77777777" w:rsidR="00742F0E" w:rsidRDefault="00742F0E" w:rsidP="00742F0E">
            <w:pPr>
              <w:spacing w:after="0"/>
              <w:rPr>
                <w:rFonts w:ascii="Arial" w:hAnsi="Arial" w:cs="Arial"/>
                <w:b/>
                <w:bCs/>
                <w:color w:val="000000" w:themeColor="text1"/>
                <w:sz w:val="16"/>
                <w:szCs w:val="16"/>
              </w:rPr>
            </w:pPr>
            <w:r>
              <w:rPr>
                <w:rFonts w:ascii="Arial" w:hAnsi="Arial" w:cs="Arial"/>
                <w:b/>
                <w:bCs/>
                <w:color w:val="000000" w:themeColor="text1"/>
                <w:sz w:val="16"/>
                <w:szCs w:val="16"/>
              </w:rPr>
              <w:t># 3</w:t>
            </w:r>
          </w:p>
        </w:tc>
        <w:tc>
          <w:tcPr>
            <w:tcW w:w="382" w:type="pct"/>
            <w:tcBorders>
              <w:left w:val="single" w:sz="12" w:space="0" w:color="auto"/>
              <w:bottom w:val="single" w:sz="12" w:space="0" w:color="auto"/>
            </w:tcBorders>
            <w:shd w:val="clear" w:color="auto" w:fill="BFBFBF" w:themeFill="background1" w:themeFillShade="BF"/>
          </w:tcPr>
          <w:p w14:paraId="3A8979ED" w14:textId="77777777" w:rsidR="00742F0E" w:rsidRPr="00D50E99" w:rsidRDefault="00742F0E" w:rsidP="00742F0E">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47175BC7" w14:textId="77777777" w:rsidR="00742F0E" w:rsidRDefault="00742F0E" w:rsidP="00742F0E">
            <w:pPr>
              <w:spacing w:after="0"/>
              <w:rPr>
                <w:rFonts w:ascii="Arial" w:hAnsi="Arial" w:cs="Arial"/>
                <w:color w:val="000000" w:themeColor="text1"/>
                <w:sz w:val="16"/>
                <w:szCs w:val="16"/>
              </w:rPr>
            </w:pPr>
          </w:p>
        </w:tc>
        <w:tc>
          <w:tcPr>
            <w:tcW w:w="410" w:type="pct"/>
            <w:tcBorders>
              <w:left w:val="single" w:sz="12" w:space="0" w:color="auto"/>
              <w:bottom w:val="single" w:sz="12" w:space="0" w:color="auto"/>
            </w:tcBorders>
            <w:shd w:val="clear" w:color="auto" w:fill="auto"/>
          </w:tcPr>
          <w:p w14:paraId="6628C399" w14:textId="77777777" w:rsidR="00742F0E" w:rsidRDefault="00742F0E" w:rsidP="00742F0E">
            <w:pPr>
              <w:spacing w:after="0"/>
              <w:jc w:val="center"/>
            </w:pPr>
            <w:r>
              <w:t>16</w:t>
            </w:r>
          </w:p>
        </w:tc>
        <w:tc>
          <w:tcPr>
            <w:tcW w:w="410" w:type="pct"/>
            <w:tcBorders>
              <w:bottom w:val="single" w:sz="12" w:space="0" w:color="auto"/>
            </w:tcBorders>
            <w:shd w:val="clear" w:color="auto" w:fill="auto"/>
          </w:tcPr>
          <w:p w14:paraId="44E4AA69" w14:textId="77777777" w:rsidR="00742F0E" w:rsidRDefault="00742F0E" w:rsidP="00742F0E">
            <w:pPr>
              <w:spacing w:after="0"/>
            </w:pPr>
            <w:r>
              <w:t>16</w:t>
            </w:r>
          </w:p>
        </w:tc>
        <w:tc>
          <w:tcPr>
            <w:tcW w:w="410" w:type="pct"/>
            <w:tcBorders>
              <w:bottom w:val="single" w:sz="12" w:space="0" w:color="auto"/>
              <w:right w:val="single" w:sz="12" w:space="0" w:color="auto"/>
            </w:tcBorders>
            <w:shd w:val="clear" w:color="auto" w:fill="auto"/>
          </w:tcPr>
          <w:p w14:paraId="136A5238" w14:textId="77777777" w:rsidR="00742F0E" w:rsidRDefault="00742F0E" w:rsidP="00742F0E">
            <w:pPr>
              <w:spacing w:after="0"/>
              <w:jc w:val="right"/>
            </w:pPr>
            <w:r>
              <w:t>16</w:t>
            </w:r>
          </w:p>
        </w:tc>
        <w:tc>
          <w:tcPr>
            <w:tcW w:w="410" w:type="pct"/>
            <w:tcBorders>
              <w:left w:val="single" w:sz="12" w:space="0" w:color="auto"/>
              <w:bottom w:val="single" w:sz="12" w:space="0" w:color="auto"/>
            </w:tcBorders>
            <w:shd w:val="clear" w:color="auto" w:fill="auto"/>
          </w:tcPr>
          <w:p w14:paraId="70E0DA2D" w14:textId="77777777" w:rsidR="00742F0E" w:rsidRDefault="00742F0E" w:rsidP="00742F0E">
            <w:pPr>
              <w:spacing w:after="0"/>
              <w:jc w:val="right"/>
            </w:pPr>
            <w:r>
              <w:t>14</w:t>
            </w:r>
          </w:p>
        </w:tc>
        <w:tc>
          <w:tcPr>
            <w:tcW w:w="410" w:type="pct"/>
            <w:tcBorders>
              <w:bottom w:val="single" w:sz="12" w:space="0" w:color="auto"/>
            </w:tcBorders>
            <w:shd w:val="clear" w:color="auto" w:fill="auto"/>
          </w:tcPr>
          <w:p w14:paraId="7D1ED426" w14:textId="77777777" w:rsidR="00742F0E" w:rsidRDefault="00742F0E" w:rsidP="00742F0E">
            <w:pPr>
              <w:spacing w:after="0"/>
              <w:jc w:val="right"/>
            </w:pPr>
            <w:r>
              <w:t>14</w:t>
            </w:r>
          </w:p>
        </w:tc>
        <w:tc>
          <w:tcPr>
            <w:tcW w:w="410" w:type="pct"/>
            <w:tcBorders>
              <w:bottom w:val="single" w:sz="12" w:space="0" w:color="auto"/>
              <w:right w:val="single" w:sz="12" w:space="0" w:color="auto"/>
            </w:tcBorders>
            <w:shd w:val="clear" w:color="auto" w:fill="auto"/>
          </w:tcPr>
          <w:p w14:paraId="22BDB3E9" w14:textId="77777777" w:rsidR="00742F0E" w:rsidRDefault="00742F0E" w:rsidP="00742F0E">
            <w:pPr>
              <w:spacing w:after="0"/>
              <w:jc w:val="right"/>
            </w:pPr>
            <w:r>
              <w:t>13</w:t>
            </w:r>
          </w:p>
        </w:tc>
        <w:tc>
          <w:tcPr>
            <w:tcW w:w="410" w:type="pct"/>
            <w:tcBorders>
              <w:left w:val="single" w:sz="12" w:space="0" w:color="auto"/>
              <w:bottom w:val="single" w:sz="12" w:space="0" w:color="auto"/>
            </w:tcBorders>
            <w:shd w:val="clear" w:color="auto" w:fill="auto"/>
          </w:tcPr>
          <w:p w14:paraId="62ABC018" w14:textId="77777777" w:rsidR="00742F0E" w:rsidRDefault="00742F0E" w:rsidP="00742F0E">
            <w:pPr>
              <w:spacing w:after="0"/>
              <w:jc w:val="right"/>
            </w:pPr>
            <w:r>
              <w:t>8</w:t>
            </w:r>
          </w:p>
        </w:tc>
        <w:tc>
          <w:tcPr>
            <w:tcW w:w="410" w:type="pct"/>
            <w:tcBorders>
              <w:bottom w:val="single" w:sz="12" w:space="0" w:color="auto"/>
            </w:tcBorders>
            <w:shd w:val="clear" w:color="auto" w:fill="auto"/>
          </w:tcPr>
          <w:p w14:paraId="71F53960" w14:textId="77777777" w:rsidR="00742F0E" w:rsidRDefault="00742F0E" w:rsidP="00742F0E">
            <w:pPr>
              <w:spacing w:after="0"/>
              <w:jc w:val="right"/>
            </w:pPr>
            <w:r>
              <w:t>8</w:t>
            </w:r>
          </w:p>
        </w:tc>
        <w:tc>
          <w:tcPr>
            <w:tcW w:w="410" w:type="pct"/>
            <w:tcBorders>
              <w:bottom w:val="single" w:sz="12" w:space="0" w:color="auto"/>
              <w:right w:val="single" w:sz="12" w:space="0" w:color="auto"/>
            </w:tcBorders>
            <w:shd w:val="clear" w:color="auto" w:fill="auto"/>
          </w:tcPr>
          <w:p w14:paraId="67A6FDDA" w14:textId="77777777" w:rsidR="00742F0E" w:rsidRDefault="00742F0E" w:rsidP="00742F0E">
            <w:pPr>
              <w:spacing w:after="0"/>
              <w:jc w:val="right"/>
            </w:pPr>
            <w:r>
              <w:t>8</w:t>
            </w:r>
          </w:p>
        </w:tc>
      </w:tr>
    </w:tbl>
    <w:p w14:paraId="2B7752B8" w14:textId="77777777" w:rsidR="00742F0E" w:rsidRDefault="00742F0E" w:rsidP="00742F0E">
      <w:pPr>
        <w:rPr>
          <w:color w:val="000000" w:themeColor="text1"/>
          <w:lang w:eastAsia="zh-CN"/>
        </w:rPr>
      </w:pPr>
    </w:p>
    <w:p w14:paraId="1BAD16EA" w14:textId="28445879" w:rsidR="00742F0E" w:rsidRDefault="00742F0E" w:rsidP="00742F0E">
      <w:pPr>
        <w:pStyle w:val="TH"/>
        <w:rPr>
          <w:lang w:eastAsia="zh-CN"/>
        </w:rPr>
      </w:pPr>
      <w:r w:rsidRPr="00182C8E">
        <w:t>U</w:t>
      </w:r>
      <w:r w:rsidRPr="00182C8E">
        <w:rPr>
          <w:rFonts w:hint="eastAsia"/>
        </w:rPr>
        <w:t>L</w:t>
      </w:r>
      <w:r>
        <w:t xml:space="preserve"> </w:t>
      </w:r>
      <w:r w:rsidRPr="00182C8E">
        <w:rPr>
          <w:rFonts w:hint="eastAsia"/>
        </w:rPr>
        <w:t xml:space="preserve">user plane </w:t>
      </w:r>
      <w:r w:rsidRPr="00182C8E">
        <w:t xml:space="preserve">latency </w:t>
      </w:r>
      <w:r>
        <w:t xml:space="preserve">(GB PUSCH) for NR FDD with grant-based </w:t>
      </w:r>
      <w:r w:rsidRPr="00182C8E">
        <w:rPr>
          <w:rFonts w:hint="eastAsia"/>
        </w:rPr>
        <w:t>transmission</w:t>
      </w:r>
      <w:r w:rsidRPr="00182C8E">
        <w:rPr>
          <w:rFonts w:hint="eastAsia"/>
          <w:lang w:eastAsia="zh-CN"/>
        </w:rPr>
        <w:t xml:space="preserve"> (ms</w:t>
      </w:r>
      <w:r>
        <w:rPr>
          <w:lang w:eastAsia="zh-CN"/>
        </w:rPr>
        <w:t>ec</w:t>
      </w:r>
      <w:r w:rsidRPr="00182C8E">
        <w:rPr>
          <w:rFonts w:hint="eastAsia"/>
          <w:lang w:eastAsia="zh-CN"/>
        </w:rPr>
        <w:t>)</w:t>
      </w:r>
      <w:r>
        <w:rPr>
          <w:lang w:eastAsia="zh-CN"/>
        </w:rPr>
        <w:t xml:space="preserve"> </w:t>
      </w:r>
    </w:p>
    <w:tbl>
      <w:tblPr>
        <w:tblStyle w:val="TableGrid"/>
        <w:tblW w:w="5000" w:type="pct"/>
        <w:jc w:val="center"/>
        <w:tblLook w:val="04A0" w:firstRow="1" w:lastRow="0" w:firstColumn="1" w:lastColumn="0" w:noHBand="0" w:noVBand="1"/>
      </w:tblPr>
      <w:tblGrid>
        <w:gridCol w:w="983"/>
        <w:gridCol w:w="761"/>
        <w:gridCol w:w="871"/>
        <w:gridCol w:w="817"/>
        <w:gridCol w:w="817"/>
        <w:gridCol w:w="817"/>
        <w:gridCol w:w="817"/>
        <w:gridCol w:w="817"/>
        <w:gridCol w:w="817"/>
        <w:gridCol w:w="817"/>
        <w:gridCol w:w="817"/>
        <w:gridCol w:w="811"/>
      </w:tblGrid>
      <w:tr w:rsidR="00742F0E" w:rsidRPr="00D50E99" w14:paraId="617348B0" w14:textId="77777777" w:rsidTr="00742F0E">
        <w:trPr>
          <w:trHeight w:val="203"/>
          <w:jc w:val="center"/>
        </w:trPr>
        <w:tc>
          <w:tcPr>
            <w:tcW w:w="1313" w:type="pct"/>
            <w:gridSpan w:val="3"/>
            <w:vMerge w:val="restart"/>
            <w:shd w:val="clear" w:color="auto" w:fill="BFBFBF" w:themeFill="background1" w:themeFillShade="BF"/>
            <w:hideMark/>
          </w:tcPr>
          <w:p w14:paraId="5A54E014" w14:textId="77777777" w:rsidR="00742F0E" w:rsidRPr="00D50E99" w:rsidRDefault="00742F0E" w:rsidP="00742F0E">
            <w:pPr>
              <w:spacing w:after="0"/>
              <w:rPr>
                <w:rFonts w:ascii="Arial" w:hAnsi="Arial" w:cs="Arial"/>
                <w:color w:val="000000" w:themeColor="text1"/>
                <w:sz w:val="16"/>
                <w:szCs w:val="16"/>
              </w:rPr>
            </w:pPr>
            <w:r w:rsidRPr="00D50E99">
              <w:rPr>
                <w:rFonts w:ascii="Arial" w:hAnsi="Arial" w:cs="Arial"/>
                <w:color w:val="000000" w:themeColor="text1"/>
                <w:sz w:val="16"/>
                <w:szCs w:val="16"/>
              </w:rPr>
              <w:t xml:space="preserve">UL user plane latency (Grant </w:t>
            </w:r>
            <w:r>
              <w:rPr>
                <w:rFonts w:ascii="Arial" w:hAnsi="Arial" w:cs="Arial"/>
                <w:color w:val="000000" w:themeColor="text1"/>
                <w:sz w:val="16"/>
                <w:szCs w:val="16"/>
              </w:rPr>
              <w:t>based</w:t>
            </w:r>
            <w:r w:rsidRPr="00D50E99">
              <w:rPr>
                <w:rFonts w:ascii="Arial" w:hAnsi="Arial" w:cs="Arial"/>
                <w:color w:val="000000" w:themeColor="text1"/>
                <w:sz w:val="16"/>
                <w:szCs w:val="16"/>
              </w:rPr>
              <w:t>) – NR FDD</w:t>
            </w:r>
          </w:p>
        </w:tc>
        <w:tc>
          <w:tcPr>
            <w:tcW w:w="1229" w:type="pct"/>
            <w:gridSpan w:val="3"/>
            <w:shd w:val="clear" w:color="auto" w:fill="BFBFBF" w:themeFill="background1" w:themeFillShade="BF"/>
            <w:hideMark/>
          </w:tcPr>
          <w:p w14:paraId="05254DA4"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UE capability 2</w:t>
            </w:r>
          </w:p>
        </w:tc>
        <w:tc>
          <w:tcPr>
            <w:tcW w:w="1229" w:type="pct"/>
            <w:gridSpan w:val="3"/>
            <w:shd w:val="clear" w:color="auto" w:fill="BFBFBF" w:themeFill="background1" w:themeFillShade="BF"/>
          </w:tcPr>
          <w:p w14:paraId="03202F0D"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UE capability 2</w:t>
            </w:r>
          </w:p>
        </w:tc>
        <w:tc>
          <w:tcPr>
            <w:tcW w:w="1229" w:type="pct"/>
            <w:gridSpan w:val="3"/>
            <w:shd w:val="clear" w:color="auto" w:fill="BFBFBF" w:themeFill="background1" w:themeFillShade="BF"/>
          </w:tcPr>
          <w:p w14:paraId="04B9A81E"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UE capability 2</w:t>
            </w:r>
          </w:p>
        </w:tc>
      </w:tr>
      <w:tr w:rsidR="00742F0E" w:rsidRPr="00D50E99" w14:paraId="6644F84B" w14:textId="77777777" w:rsidTr="00742F0E">
        <w:trPr>
          <w:trHeight w:val="121"/>
          <w:jc w:val="center"/>
        </w:trPr>
        <w:tc>
          <w:tcPr>
            <w:tcW w:w="1313" w:type="pct"/>
            <w:gridSpan w:val="3"/>
            <w:vMerge/>
            <w:shd w:val="clear" w:color="auto" w:fill="BFBFBF" w:themeFill="background1" w:themeFillShade="BF"/>
            <w:hideMark/>
          </w:tcPr>
          <w:p w14:paraId="1EB864D7" w14:textId="77777777" w:rsidR="00742F0E" w:rsidRPr="00D50E99" w:rsidRDefault="00742F0E" w:rsidP="00742F0E">
            <w:pPr>
              <w:spacing w:after="0"/>
              <w:rPr>
                <w:rFonts w:ascii="Arial" w:hAnsi="Arial" w:cs="Arial"/>
                <w:color w:val="000000" w:themeColor="text1"/>
                <w:sz w:val="16"/>
                <w:szCs w:val="16"/>
              </w:rPr>
            </w:pPr>
          </w:p>
        </w:tc>
        <w:tc>
          <w:tcPr>
            <w:tcW w:w="1229" w:type="pct"/>
            <w:gridSpan w:val="3"/>
            <w:shd w:val="clear" w:color="auto" w:fill="BFBFBF" w:themeFill="background1" w:themeFillShade="BF"/>
            <w:hideMark/>
          </w:tcPr>
          <w:p w14:paraId="23015FA7"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 xml:space="preserve">SCS </w:t>
            </w:r>
            <w:r>
              <w:rPr>
                <w:rFonts w:ascii="Arial" w:hAnsi="Arial" w:cs="Arial"/>
                <w:color w:val="000000" w:themeColor="text1"/>
                <w:sz w:val="16"/>
                <w:szCs w:val="16"/>
              </w:rPr>
              <w:t>60</w:t>
            </w:r>
            <w:r w:rsidRPr="00D50E99">
              <w:rPr>
                <w:rFonts w:ascii="Arial" w:hAnsi="Arial" w:cs="Arial"/>
                <w:color w:val="000000" w:themeColor="text1"/>
                <w:sz w:val="16"/>
                <w:szCs w:val="16"/>
              </w:rPr>
              <w:t>kHz, FDD</w:t>
            </w:r>
          </w:p>
        </w:tc>
        <w:tc>
          <w:tcPr>
            <w:tcW w:w="1229" w:type="pct"/>
            <w:gridSpan w:val="3"/>
            <w:shd w:val="clear" w:color="auto" w:fill="BFBFBF" w:themeFill="background1" w:themeFillShade="BF"/>
          </w:tcPr>
          <w:p w14:paraId="06BF5174"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 xml:space="preserve">SCS </w:t>
            </w:r>
            <w:r>
              <w:rPr>
                <w:rFonts w:ascii="Arial" w:hAnsi="Arial" w:cs="Arial"/>
                <w:color w:val="000000" w:themeColor="text1"/>
                <w:sz w:val="16"/>
                <w:szCs w:val="16"/>
              </w:rPr>
              <w:t>30</w:t>
            </w:r>
            <w:r w:rsidRPr="00D50E99">
              <w:rPr>
                <w:rFonts w:ascii="Arial" w:hAnsi="Arial" w:cs="Arial"/>
                <w:color w:val="000000" w:themeColor="text1"/>
                <w:sz w:val="16"/>
                <w:szCs w:val="16"/>
              </w:rPr>
              <w:t>kHz, FDD</w:t>
            </w:r>
          </w:p>
        </w:tc>
        <w:tc>
          <w:tcPr>
            <w:tcW w:w="1229" w:type="pct"/>
            <w:gridSpan w:val="3"/>
            <w:shd w:val="clear" w:color="auto" w:fill="BFBFBF" w:themeFill="background1" w:themeFillShade="BF"/>
          </w:tcPr>
          <w:p w14:paraId="74A48310"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SCS 15kHz, FDD</w:t>
            </w:r>
          </w:p>
        </w:tc>
      </w:tr>
      <w:tr w:rsidR="00742F0E" w:rsidRPr="00D50E99" w14:paraId="71685968" w14:textId="77777777" w:rsidTr="00742F0E">
        <w:trPr>
          <w:trHeight w:val="300"/>
          <w:jc w:val="center"/>
        </w:trPr>
        <w:tc>
          <w:tcPr>
            <w:tcW w:w="1313" w:type="pct"/>
            <w:gridSpan w:val="3"/>
            <w:vMerge/>
            <w:shd w:val="clear" w:color="auto" w:fill="BFBFBF" w:themeFill="background1" w:themeFillShade="BF"/>
            <w:hideMark/>
          </w:tcPr>
          <w:p w14:paraId="7EF63C45" w14:textId="77777777" w:rsidR="00742F0E" w:rsidRPr="00D50E99" w:rsidRDefault="00742F0E" w:rsidP="00742F0E">
            <w:pPr>
              <w:spacing w:after="0"/>
              <w:rPr>
                <w:rFonts w:ascii="Arial" w:hAnsi="Arial" w:cs="Arial"/>
                <w:color w:val="000000" w:themeColor="text1"/>
                <w:sz w:val="16"/>
                <w:szCs w:val="16"/>
              </w:rPr>
            </w:pPr>
          </w:p>
        </w:tc>
        <w:tc>
          <w:tcPr>
            <w:tcW w:w="410" w:type="pct"/>
            <w:tcBorders>
              <w:bottom w:val="single" w:sz="12" w:space="0" w:color="auto"/>
            </w:tcBorders>
            <w:shd w:val="clear" w:color="auto" w:fill="BFBFBF" w:themeFill="background1" w:themeFillShade="BF"/>
          </w:tcPr>
          <w:p w14:paraId="477319E7" w14:textId="77777777" w:rsidR="00742F0E" w:rsidRPr="00D50E99" w:rsidRDefault="00742F0E" w:rsidP="00742F0E">
            <w:pPr>
              <w:spacing w:after="0"/>
              <w:jc w:val="center"/>
              <w:rPr>
                <w:rFonts w:ascii="Arial" w:hAnsi="Arial" w:cs="Arial"/>
                <w:color w:val="000000"/>
                <w:sz w:val="16"/>
                <w:szCs w:val="16"/>
              </w:rPr>
            </w:pPr>
            <w:r w:rsidRPr="0089456C">
              <w:rPr>
                <w:rFonts w:ascii="Arial" w:hAnsi="Arial" w:cs="Arial"/>
                <w:color w:val="000000" w:themeColor="text1"/>
                <w:sz w:val="16"/>
                <w:szCs w:val="16"/>
              </w:rPr>
              <w:t>PDCCH every symbol</w:t>
            </w:r>
          </w:p>
        </w:tc>
        <w:tc>
          <w:tcPr>
            <w:tcW w:w="410" w:type="pct"/>
            <w:tcBorders>
              <w:bottom w:val="single" w:sz="12" w:space="0" w:color="auto"/>
            </w:tcBorders>
            <w:shd w:val="clear" w:color="auto" w:fill="BFBFBF" w:themeFill="background1" w:themeFillShade="BF"/>
          </w:tcPr>
          <w:p w14:paraId="25B5900E" w14:textId="77777777" w:rsidR="00742F0E" w:rsidRPr="00D50E99" w:rsidRDefault="00742F0E" w:rsidP="00742F0E">
            <w:pPr>
              <w:spacing w:after="0"/>
              <w:jc w:val="right"/>
              <w:rPr>
                <w:rFonts w:ascii="Arial" w:hAnsi="Arial" w:cs="Arial"/>
                <w:color w:val="000000"/>
                <w:sz w:val="16"/>
                <w:szCs w:val="16"/>
              </w:rPr>
            </w:pPr>
            <w:r w:rsidRPr="0089456C">
              <w:rPr>
                <w:rFonts w:ascii="Arial" w:hAnsi="Arial" w:cs="Arial"/>
                <w:color w:val="000000" w:themeColor="text1"/>
                <w:sz w:val="16"/>
                <w:szCs w:val="16"/>
              </w:rPr>
              <w:t>PDCCH every 2</w:t>
            </w:r>
            <w:r>
              <w:rPr>
                <w:rFonts w:ascii="Arial" w:hAnsi="Arial" w:cs="Arial"/>
                <w:color w:val="000000" w:themeColor="text1"/>
                <w:sz w:val="16"/>
                <w:szCs w:val="16"/>
              </w:rPr>
              <w:t>-</w:t>
            </w:r>
            <w:r w:rsidRPr="0089456C">
              <w:rPr>
                <w:rFonts w:ascii="Arial" w:hAnsi="Arial" w:cs="Arial"/>
                <w:color w:val="000000" w:themeColor="text1"/>
                <w:sz w:val="16"/>
                <w:szCs w:val="16"/>
              </w:rPr>
              <w:t xml:space="preserve"> symbol</w:t>
            </w:r>
          </w:p>
        </w:tc>
        <w:tc>
          <w:tcPr>
            <w:tcW w:w="410" w:type="pct"/>
            <w:tcBorders>
              <w:bottom w:val="single" w:sz="12" w:space="0" w:color="auto"/>
            </w:tcBorders>
            <w:shd w:val="clear" w:color="auto" w:fill="BFBFBF" w:themeFill="background1" w:themeFillShade="BF"/>
          </w:tcPr>
          <w:p w14:paraId="41643A75" w14:textId="77777777" w:rsidR="00742F0E" w:rsidRPr="0089456C" w:rsidRDefault="00742F0E" w:rsidP="00742F0E">
            <w:pPr>
              <w:spacing w:after="0"/>
              <w:jc w:val="right"/>
              <w:rPr>
                <w:rFonts w:ascii="Arial" w:hAnsi="Arial" w:cs="Arial"/>
                <w:color w:val="000000" w:themeColor="text1"/>
                <w:sz w:val="16"/>
                <w:szCs w:val="16"/>
              </w:rPr>
            </w:pPr>
            <w:r w:rsidRPr="0089456C">
              <w:rPr>
                <w:rFonts w:ascii="Arial" w:hAnsi="Arial" w:cs="Arial"/>
                <w:color w:val="000000" w:themeColor="text1"/>
                <w:sz w:val="16"/>
                <w:szCs w:val="16"/>
              </w:rPr>
              <w:t xml:space="preserve">PDCCH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3D237E62" w14:textId="77777777" w:rsidR="00742F0E" w:rsidRPr="00D50E99" w:rsidRDefault="00742F0E" w:rsidP="00742F0E">
            <w:pPr>
              <w:spacing w:after="0"/>
              <w:jc w:val="right"/>
              <w:rPr>
                <w:rFonts w:ascii="Arial" w:hAnsi="Arial" w:cs="Arial"/>
                <w:color w:val="000000"/>
                <w:sz w:val="16"/>
                <w:szCs w:val="16"/>
              </w:rPr>
            </w:pPr>
            <w:r w:rsidRPr="0089456C">
              <w:rPr>
                <w:rFonts w:ascii="Arial" w:hAnsi="Arial" w:cs="Arial"/>
                <w:color w:val="000000" w:themeColor="text1"/>
                <w:sz w:val="16"/>
                <w:szCs w:val="16"/>
              </w:rPr>
              <w:t>PDCCH every symbol</w:t>
            </w:r>
          </w:p>
        </w:tc>
        <w:tc>
          <w:tcPr>
            <w:tcW w:w="410" w:type="pct"/>
            <w:tcBorders>
              <w:bottom w:val="single" w:sz="12" w:space="0" w:color="auto"/>
            </w:tcBorders>
            <w:shd w:val="clear" w:color="auto" w:fill="BFBFBF" w:themeFill="background1" w:themeFillShade="BF"/>
          </w:tcPr>
          <w:p w14:paraId="15B45450" w14:textId="77777777" w:rsidR="00742F0E" w:rsidRPr="00D50E99" w:rsidRDefault="00742F0E" w:rsidP="00742F0E">
            <w:pPr>
              <w:spacing w:after="0"/>
              <w:jc w:val="right"/>
              <w:rPr>
                <w:rFonts w:ascii="Arial" w:hAnsi="Arial" w:cs="Arial"/>
                <w:color w:val="000000"/>
                <w:sz w:val="16"/>
                <w:szCs w:val="16"/>
              </w:rPr>
            </w:pPr>
            <w:r w:rsidRPr="0089456C">
              <w:rPr>
                <w:rFonts w:ascii="Arial" w:hAnsi="Arial" w:cs="Arial"/>
                <w:color w:val="000000" w:themeColor="text1"/>
                <w:sz w:val="16"/>
                <w:szCs w:val="16"/>
              </w:rPr>
              <w:t>PDCCH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42134B51" w14:textId="77777777" w:rsidR="00742F0E" w:rsidRPr="0089456C" w:rsidRDefault="00742F0E" w:rsidP="00742F0E">
            <w:pPr>
              <w:spacing w:after="0"/>
              <w:jc w:val="right"/>
              <w:rPr>
                <w:rFonts w:ascii="Arial" w:hAnsi="Arial" w:cs="Arial"/>
                <w:color w:val="000000" w:themeColor="text1"/>
                <w:sz w:val="16"/>
                <w:szCs w:val="16"/>
              </w:rPr>
            </w:pPr>
            <w:r w:rsidRPr="0089456C">
              <w:rPr>
                <w:rFonts w:ascii="Arial" w:hAnsi="Arial" w:cs="Arial"/>
                <w:color w:val="000000" w:themeColor="text1"/>
                <w:sz w:val="16"/>
                <w:szCs w:val="16"/>
              </w:rPr>
              <w:t xml:space="preserve">PDCCH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793D3C7D" w14:textId="77777777" w:rsidR="00742F0E" w:rsidRPr="00D50E99" w:rsidRDefault="00742F0E" w:rsidP="00742F0E">
            <w:pPr>
              <w:spacing w:after="0"/>
              <w:jc w:val="right"/>
              <w:rPr>
                <w:rFonts w:ascii="Arial" w:hAnsi="Arial" w:cs="Arial"/>
                <w:color w:val="000000"/>
                <w:sz w:val="16"/>
                <w:szCs w:val="16"/>
              </w:rPr>
            </w:pPr>
            <w:r w:rsidRPr="0089456C">
              <w:rPr>
                <w:rFonts w:ascii="Arial" w:hAnsi="Arial" w:cs="Arial"/>
                <w:color w:val="000000" w:themeColor="text1"/>
                <w:sz w:val="16"/>
                <w:szCs w:val="16"/>
              </w:rPr>
              <w:t>PDCCH every symbol</w:t>
            </w:r>
          </w:p>
        </w:tc>
        <w:tc>
          <w:tcPr>
            <w:tcW w:w="410" w:type="pct"/>
            <w:tcBorders>
              <w:bottom w:val="single" w:sz="12" w:space="0" w:color="auto"/>
            </w:tcBorders>
            <w:shd w:val="clear" w:color="auto" w:fill="BFBFBF" w:themeFill="background1" w:themeFillShade="BF"/>
          </w:tcPr>
          <w:p w14:paraId="3D466DFD" w14:textId="77777777" w:rsidR="00742F0E" w:rsidRPr="00D50E99" w:rsidRDefault="00742F0E" w:rsidP="00742F0E">
            <w:pPr>
              <w:spacing w:after="0"/>
              <w:jc w:val="right"/>
              <w:rPr>
                <w:rFonts w:ascii="Arial" w:hAnsi="Arial" w:cs="Arial"/>
                <w:color w:val="000000"/>
                <w:sz w:val="16"/>
                <w:szCs w:val="16"/>
              </w:rPr>
            </w:pPr>
            <w:r w:rsidRPr="0089456C">
              <w:rPr>
                <w:rFonts w:ascii="Arial" w:hAnsi="Arial" w:cs="Arial"/>
                <w:color w:val="000000" w:themeColor="text1"/>
                <w:sz w:val="16"/>
                <w:szCs w:val="16"/>
              </w:rPr>
              <w:t>PDCCH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51F65003" w14:textId="77777777" w:rsidR="00742F0E" w:rsidRPr="0089456C" w:rsidRDefault="00742F0E" w:rsidP="00742F0E">
            <w:pPr>
              <w:spacing w:after="0"/>
              <w:jc w:val="center"/>
              <w:rPr>
                <w:rFonts w:ascii="Arial" w:hAnsi="Arial" w:cs="Arial"/>
                <w:color w:val="000000" w:themeColor="text1"/>
                <w:sz w:val="16"/>
                <w:szCs w:val="16"/>
              </w:rPr>
            </w:pPr>
            <w:r w:rsidRPr="0089456C">
              <w:rPr>
                <w:rFonts w:ascii="Arial" w:hAnsi="Arial" w:cs="Arial"/>
                <w:color w:val="000000" w:themeColor="text1"/>
                <w:sz w:val="16"/>
                <w:szCs w:val="16"/>
              </w:rPr>
              <w:t xml:space="preserve">PDCCH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r>
      <w:tr w:rsidR="00742F0E" w:rsidRPr="00D50E99" w14:paraId="3C3D882E" w14:textId="77777777" w:rsidTr="00742F0E">
        <w:trPr>
          <w:trHeight w:val="131"/>
          <w:jc w:val="center"/>
        </w:trPr>
        <w:tc>
          <w:tcPr>
            <w:tcW w:w="494" w:type="pct"/>
            <w:vMerge w:val="restart"/>
            <w:tcBorders>
              <w:right w:val="single" w:sz="12" w:space="0" w:color="auto"/>
            </w:tcBorders>
            <w:shd w:val="clear" w:color="auto" w:fill="BFBFBF" w:themeFill="background1" w:themeFillShade="BF"/>
            <w:hideMark/>
          </w:tcPr>
          <w:p w14:paraId="4B3ACE36" w14:textId="77777777" w:rsidR="00742F0E" w:rsidRPr="00D50E99" w:rsidRDefault="00742F0E" w:rsidP="00742F0E">
            <w:pPr>
              <w:spacing w:after="0"/>
              <w:rPr>
                <w:rFonts w:ascii="Arial" w:hAnsi="Arial" w:cs="Arial"/>
                <w:b/>
                <w:bCs/>
                <w:color w:val="000000" w:themeColor="text1"/>
                <w:sz w:val="16"/>
                <w:szCs w:val="16"/>
              </w:rPr>
            </w:pPr>
            <w:r w:rsidRPr="00D50E99">
              <w:rPr>
                <w:rFonts w:ascii="Arial" w:hAnsi="Arial" w:cs="Arial"/>
                <w:b/>
                <w:bCs/>
                <w:color w:val="000000" w:themeColor="text1"/>
                <w:sz w:val="16"/>
                <w:szCs w:val="16"/>
              </w:rPr>
              <w:t>Resource mapping Type B</w:t>
            </w:r>
          </w:p>
        </w:tc>
        <w:tc>
          <w:tcPr>
            <w:tcW w:w="382" w:type="pct"/>
            <w:vMerge w:val="restart"/>
            <w:tcBorders>
              <w:top w:val="single" w:sz="12" w:space="0" w:color="auto"/>
              <w:left w:val="single" w:sz="12" w:space="0" w:color="auto"/>
            </w:tcBorders>
            <w:shd w:val="clear" w:color="auto" w:fill="BFBFBF" w:themeFill="background1" w:themeFillShade="BF"/>
            <w:hideMark/>
          </w:tcPr>
          <w:p w14:paraId="2A05C8F5" w14:textId="77777777" w:rsidR="00742F0E" w:rsidRPr="00D50E99" w:rsidRDefault="00742F0E" w:rsidP="00742F0E">
            <w:pPr>
              <w:spacing w:after="0"/>
              <w:rPr>
                <w:rFonts w:ascii="Arial" w:hAnsi="Arial" w:cs="Arial"/>
                <w:color w:val="000000" w:themeColor="text1"/>
                <w:sz w:val="16"/>
                <w:szCs w:val="16"/>
              </w:rPr>
            </w:pPr>
            <w:r w:rsidRPr="00D50E99">
              <w:rPr>
                <w:rFonts w:ascii="Arial" w:hAnsi="Arial" w:cs="Arial"/>
                <w:color w:val="000000" w:themeColor="text1"/>
                <w:sz w:val="16"/>
                <w:szCs w:val="16"/>
              </w:rPr>
              <w:t>M=2 (2OS)</w:t>
            </w:r>
          </w:p>
        </w:tc>
        <w:tc>
          <w:tcPr>
            <w:tcW w:w="437" w:type="pct"/>
            <w:tcBorders>
              <w:top w:val="single" w:sz="12" w:space="0" w:color="auto"/>
              <w:right w:val="single" w:sz="12" w:space="0" w:color="auto"/>
            </w:tcBorders>
            <w:noWrap/>
            <w:hideMark/>
          </w:tcPr>
          <w:p w14:paraId="3AFB2297"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FFF2CC" w:themeFill="accent4" w:themeFillTint="33"/>
          </w:tcPr>
          <w:p w14:paraId="4F6ACE8D" w14:textId="77777777" w:rsidR="00742F0E" w:rsidRPr="006268FE" w:rsidRDefault="00742F0E" w:rsidP="00742F0E">
            <w:pPr>
              <w:spacing w:after="0"/>
              <w:jc w:val="right"/>
              <w:rPr>
                <w:rFonts w:ascii="Arial" w:hAnsi="Arial" w:cs="Arial"/>
                <w:color w:val="000000"/>
                <w:sz w:val="16"/>
                <w:szCs w:val="16"/>
              </w:rPr>
            </w:pPr>
            <w:r w:rsidRPr="00FB2457">
              <w:t>0.6607</w:t>
            </w:r>
          </w:p>
        </w:tc>
        <w:tc>
          <w:tcPr>
            <w:tcW w:w="410" w:type="pct"/>
            <w:tcBorders>
              <w:top w:val="single" w:sz="12" w:space="0" w:color="auto"/>
            </w:tcBorders>
            <w:shd w:val="clear" w:color="auto" w:fill="FFF2CC" w:themeFill="accent4" w:themeFillTint="33"/>
          </w:tcPr>
          <w:p w14:paraId="4F82CCF1" w14:textId="77777777" w:rsidR="00742F0E" w:rsidRPr="00D50E99" w:rsidRDefault="00742F0E" w:rsidP="00742F0E">
            <w:pPr>
              <w:spacing w:after="0"/>
              <w:jc w:val="right"/>
              <w:rPr>
                <w:rFonts w:ascii="Arial" w:hAnsi="Arial" w:cs="Arial"/>
                <w:color w:val="000000"/>
                <w:sz w:val="16"/>
                <w:szCs w:val="16"/>
              </w:rPr>
            </w:pPr>
            <w:r w:rsidRPr="00071C05">
              <w:t>0.6607</w:t>
            </w:r>
          </w:p>
        </w:tc>
        <w:tc>
          <w:tcPr>
            <w:tcW w:w="410" w:type="pct"/>
            <w:tcBorders>
              <w:top w:val="single" w:sz="12" w:space="0" w:color="auto"/>
              <w:right w:val="single" w:sz="12" w:space="0" w:color="auto"/>
            </w:tcBorders>
            <w:shd w:val="clear" w:color="auto" w:fill="FFF2CC" w:themeFill="accent4" w:themeFillTint="33"/>
          </w:tcPr>
          <w:p w14:paraId="67FD0B98" w14:textId="77777777" w:rsidR="00742F0E" w:rsidRPr="006268FE" w:rsidRDefault="00742F0E" w:rsidP="00742F0E">
            <w:pPr>
              <w:spacing w:after="0"/>
              <w:jc w:val="right"/>
              <w:rPr>
                <w:rFonts w:ascii="Arial" w:hAnsi="Arial" w:cs="Arial"/>
                <w:color w:val="000000"/>
                <w:sz w:val="16"/>
                <w:szCs w:val="16"/>
              </w:rPr>
            </w:pPr>
            <w:r w:rsidRPr="00362007">
              <w:t>0.6964</w:t>
            </w:r>
          </w:p>
        </w:tc>
        <w:tc>
          <w:tcPr>
            <w:tcW w:w="410" w:type="pct"/>
            <w:tcBorders>
              <w:top w:val="single" w:sz="12" w:space="0" w:color="auto"/>
              <w:left w:val="single" w:sz="12" w:space="0" w:color="auto"/>
            </w:tcBorders>
            <w:shd w:val="clear" w:color="auto" w:fill="FFF2CC" w:themeFill="accent4" w:themeFillTint="33"/>
          </w:tcPr>
          <w:p w14:paraId="71B2C272" w14:textId="77777777" w:rsidR="00742F0E" w:rsidRDefault="00742F0E" w:rsidP="00742F0E">
            <w:pPr>
              <w:spacing w:after="0"/>
              <w:jc w:val="right"/>
              <w:rPr>
                <w:rFonts w:ascii="Arial" w:hAnsi="Arial" w:cs="Arial"/>
                <w:color w:val="000000"/>
                <w:sz w:val="16"/>
                <w:szCs w:val="16"/>
              </w:rPr>
            </w:pPr>
            <w:r w:rsidRPr="00E41267">
              <w:t>0.7857</w:t>
            </w:r>
          </w:p>
        </w:tc>
        <w:tc>
          <w:tcPr>
            <w:tcW w:w="410" w:type="pct"/>
            <w:tcBorders>
              <w:top w:val="single" w:sz="12" w:space="0" w:color="auto"/>
            </w:tcBorders>
            <w:shd w:val="clear" w:color="auto" w:fill="FFF2CC" w:themeFill="accent4" w:themeFillTint="33"/>
          </w:tcPr>
          <w:p w14:paraId="71DA95C2" w14:textId="77777777" w:rsidR="00742F0E" w:rsidRDefault="00742F0E" w:rsidP="00742F0E">
            <w:pPr>
              <w:spacing w:after="0"/>
              <w:jc w:val="right"/>
              <w:rPr>
                <w:rFonts w:ascii="Arial" w:hAnsi="Arial" w:cs="Arial"/>
                <w:color w:val="000000"/>
                <w:sz w:val="16"/>
                <w:szCs w:val="16"/>
              </w:rPr>
            </w:pPr>
            <w:r w:rsidRPr="00FC6D15">
              <w:t>0.8571</w:t>
            </w:r>
          </w:p>
        </w:tc>
        <w:tc>
          <w:tcPr>
            <w:tcW w:w="410" w:type="pct"/>
            <w:tcBorders>
              <w:top w:val="single" w:sz="12" w:space="0" w:color="auto"/>
              <w:right w:val="single" w:sz="12" w:space="0" w:color="auto"/>
            </w:tcBorders>
            <w:shd w:val="clear" w:color="auto" w:fill="FFF2CC" w:themeFill="accent4" w:themeFillTint="33"/>
          </w:tcPr>
          <w:p w14:paraId="69B0278A" w14:textId="77777777" w:rsidR="00742F0E" w:rsidRPr="006268FE" w:rsidRDefault="00742F0E" w:rsidP="00742F0E">
            <w:pPr>
              <w:spacing w:after="0"/>
              <w:jc w:val="right"/>
              <w:rPr>
                <w:rFonts w:ascii="Arial" w:hAnsi="Arial" w:cs="Arial"/>
                <w:color w:val="000000"/>
                <w:sz w:val="16"/>
                <w:szCs w:val="16"/>
              </w:rPr>
            </w:pPr>
            <w:r w:rsidRPr="006A44F9">
              <w:t>0.8929</w:t>
            </w:r>
          </w:p>
        </w:tc>
        <w:tc>
          <w:tcPr>
            <w:tcW w:w="410" w:type="pct"/>
            <w:tcBorders>
              <w:top w:val="single" w:sz="12" w:space="0" w:color="auto"/>
              <w:left w:val="single" w:sz="12" w:space="0" w:color="auto"/>
            </w:tcBorders>
            <w:shd w:val="clear" w:color="auto" w:fill="D9E2F3" w:themeFill="accent5" w:themeFillTint="33"/>
          </w:tcPr>
          <w:p w14:paraId="25E9C0E9" w14:textId="77777777" w:rsidR="00742F0E" w:rsidRDefault="00742F0E" w:rsidP="00742F0E">
            <w:pPr>
              <w:spacing w:after="0"/>
              <w:jc w:val="right"/>
              <w:rPr>
                <w:rFonts w:ascii="Arial" w:hAnsi="Arial" w:cs="Arial"/>
                <w:color w:val="000000"/>
                <w:sz w:val="16"/>
                <w:szCs w:val="16"/>
              </w:rPr>
            </w:pPr>
            <w:r w:rsidRPr="009169A4">
              <w:t>1.3571</w:t>
            </w:r>
          </w:p>
        </w:tc>
        <w:tc>
          <w:tcPr>
            <w:tcW w:w="410" w:type="pct"/>
            <w:tcBorders>
              <w:top w:val="single" w:sz="12" w:space="0" w:color="auto"/>
            </w:tcBorders>
            <w:shd w:val="clear" w:color="auto" w:fill="D9E2F3" w:themeFill="accent5" w:themeFillTint="33"/>
          </w:tcPr>
          <w:p w14:paraId="139A7414" w14:textId="77777777" w:rsidR="00742F0E" w:rsidRDefault="00742F0E" w:rsidP="00742F0E">
            <w:pPr>
              <w:spacing w:after="0"/>
              <w:jc w:val="right"/>
              <w:rPr>
                <w:rFonts w:ascii="Arial" w:hAnsi="Arial" w:cs="Arial"/>
                <w:color w:val="000000"/>
                <w:sz w:val="16"/>
                <w:szCs w:val="16"/>
              </w:rPr>
            </w:pPr>
            <w:r w:rsidRPr="00C64623">
              <w:t>1.3571</w:t>
            </w:r>
          </w:p>
        </w:tc>
        <w:tc>
          <w:tcPr>
            <w:tcW w:w="410" w:type="pct"/>
            <w:tcBorders>
              <w:top w:val="single" w:sz="12" w:space="0" w:color="auto"/>
              <w:right w:val="single" w:sz="12" w:space="0" w:color="auto"/>
            </w:tcBorders>
            <w:shd w:val="clear" w:color="auto" w:fill="D9E2F3" w:themeFill="accent5" w:themeFillTint="33"/>
          </w:tcPr>
          <w:p w14:paraId="2763D70B" w14:textId="77777777" w:rsidR="00742F0E" w:rsidRDefault="00742F0E" w:rsidP="00742F0E">
            <w:pPr>
              <w:spacing w:after="0"/>
              <w:jc w:val="right"/>
              <w:rPr>
                <w:rFonts w:ascii="Arial" w:hAnsi="Arial" w:cs="Arial"/>
                <w:color w:val="000000"/>
                <w:sz w:val="16"/>
                <w:szCs w:val="16"/>
              </w:rPr>
            </w:pPr>
            <w:r w:rsidRPr="007B5522">
              <w:t>1.5000</w:t>
            </w:r>
          </w:p>
        </w:tc>
      </w:tr>
      <w:tr w:rsidR="00742F0E" w:rsidRPr="00D50E99" w14:paraId="50AC3DA1" w14:textId="77777777" w:rsidTr="00742F0E">
        <w:trPr>
          <w:trHeight w:val="77"/>
          <w:jc w:val="center"/>
        </w:trPr>
        <w:tc>
          <w:tcPr>
            <w:tcW w:w="494" w:type="pct"/>
            <w:vMerge/>
            <w:tcBorders>
              <w:right w:val="single" w:sz="12" w:space="0" w:color="auto"/>
            </w:tcBorders>
            <w:shd w:val="clear" w:color="auto" w:fill="BFBFBF" w:themeFill="background1" w:themeFillShade="BF"/>
          </w:tcPr>
          <w:p w14:paraId="1F9E159E"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0EB01E20"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15806F4B"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D9E2F3" w:themeFill="accent5" w:themeFillTint="33"/>
          </w:tcPr>
          <w:p w14:paraId="7B3A5687" w14:textId="77777777" w:rsidR="00742F0E" w:rsidRPr="006268FE" w:rsidRDefault="00742F0E" w:rsidP="00742F0E">
            <w:pPr>
              <w:spacing w:after="0"/>
              <w:jc w:val="right"/>
              <w:rPr>
                <w:rFonts w:ascii="Arial" w:hAnsi="Arial" w:cs="Arial"/>
                <w:color w:val="000000"/>
                <w:sz w:val="16"/>
                <w:szCs w:val="16"/>
              </w:rPr>
            </w:pPr>
            <w:r w:rsidRPr="00FB2457">
              <w:t>1.0714</w:t>
            </w:r>
          </w:p>
        </w:tc>
        <w:tc>
          <w:tcPr>
            <w:tcW w:w="410" w:type="pct"/>
            <w:shd w:val="clear" w:color="auto" w:fill="D9E2F3" w:themeFill="accent5" w:themeFillTint="33"/>
          </w:tcPr>
          <w:p w14:paraId="0816616C" w14:textId="77777777" w:rsidR="00742F0E" w:rsidRDefault="00742F0E" w:rsidP="00742F0E">
            <w:pPr>
              <w:spacing w:after="0"/>
              <w:jc w:val="right"/>
              <w:rPr>
                <w:rFonts w:ascii="Arial" w:hAnsi="Arial" w:cs="Arial"/>
                <w:color w:val="000000"/>
                <w:sz w:val="16"/>
                <w:szCs w:val="16"/>
              </w:rPr>
            </w:pPr>
            <w:r w:rsidRPr="00071C05">
              <w:t>1.0893</w:t>
            </w:r>
          </w:p>
        </w:tc>
        <w:tc>
          <w:tcPr>
            <w:tcW w:w="410" w:type="pct"/>
            <w:tcBorders>
              <w:right w:val="single" w:sz="12" w:space="0" w:color="auto"/>
            </w:tcBorders>
            <w:shd w:val="clear" w:color="auto" w:fill="D9E2F3" w:themeFill="accent5" w:themeFillTint="33"/>
          </w:tcPr>
          <w:p w14:paraId="5DA420C2" w14:textId="77777777" w:rsidR="00742F0E" w:rsidRPr="006268FE" w:rsidRDefault="00742F0E" w:rsidP="00742F0E">
            <w:pPr>
              <w:spacing w:after="0"/>
              <w:jc w:val="right"/>
              <w:rPr>
                <w:rFonts w:ascii="Arial" w:hAnsi="Arial" w:cs="Arial"/>
                <w:color w:val="000000"/>
                <w:sz w:val="16"/>
                <w:szCs w:val="16"/>
              </w:rPr>
            </w:pPr>
            <w:r w:rsidRPr="00362007">
              <w:t>1.1250</w:t>
            </w:r>
          </w:p>
        </w:tc>
        <w:tc>
          <w:tcPr>
            <w:tcW w:w="410" w:type="pct"/>
            <w:tcBorders>
              <w:left w:val="single" w:sz="12" w:space="0" w:color="auto"/>
            </w:tcBorders>
            <w:shd w:val="clear" w:color="auto" w:fill="D9E2F3" w:themeFill="accent5" w:themeFillTint="33"/>
          </w:tcPr>
          <w:p w14:paraId="7C8998FA" w14:textId="77777777" w:rsidR="00742F0E" w:rsidRDefault="00742F0E" w:rsidP="00742F0E">
            <w:pPr>
              <w:spacing w:after="0"/>
              <w:jc w:val="right"/>
              <w:rPr>
                <w:rFonts w:ascii="Arial" w:hAnsi="Arial" w:cs="Arial"/>
                <w:color w:val="000000"/>
                <w:sz w:val="16"/>
                <w:szCs w:val="16"/>
              </w:rPr>
            </w:pPr>
            <w:r w:rsidRPr="00E41267">
              <w:t>1.2857</w:t>
            </w:r>
          </w:p>
        </w:tc>
        <w:tc>
          <w:tcPr>
            <w:tcW w:w="410" w:type="pct"/>
            <w:shd w:val="clear" w:color="auto" w:fill="D9E2F3" w:themeFill="accent5" w:themeFillTint="33"/>
          </w:tcPr>
          <w:p w14:paraId="45BE9B3E" w14:textId="77777777" w:rsidR="00742F0E" w:rsidRDefault="00742F0E" w:rsidP="00742F0E">
            <w:pPr>
              <w:spacing w:after="0"/>
              <w:jc w:val="right"/>
              <w:rPr>
                <w:rFonts w:ascii="Arial" w:hAnsi="Arial" w:cs="Arial"/>
                <w:color w:val="000000"/>
                <w:sz w:val="16"/>
                <w:szCs w:val="16"/>
              </w:rPr>
            </w:pPr>
            <w:r w:rsidRPr="00FC6D15">
              <w:t>1.3929</w:t>
            </w:r>
          </w:p>
        </w:tc>
        <w:tc>
          <w:tcPr>
            <w:tcW w:w="410" w:type="pct"/>
            <w:tcBorders>
              <w:right w:val="single" w:sz="12" w:space="0" w:color="auto"/>
            </w:tcBorders>
            <w:shd w:val="clear" w:color="auto" w:fill="D9E2F3" w:themeFill="accent5" w:themeFillTint="33"/>
          </w:tcPr>
          <w:p w14:paraId="3C566D12" w14:textId="77777777" w:rsidR="00742F0E" w:rsidRPr="006268FE" w:rsidRDefault="00742F0E" w:rsidP="00742F0E">
            <w:pPr>
              <w:spacing w:after="0"/>
              <w:jc w:val="right"/>
              <w:rPr>
                <w:rFonts w:ascii="Arial" w:hAnsi="Arial" w:cs="Arial"/>
                <w:color w:val="000000"/>
                <w:sz w:val="16"/>
                <w:szCs w:val="16"/>
              </w:rPr>
            </w:pPr>
            <w:r w:rsidRPr="006A44F9">
              <w:t>1.3929</w:t>
            </w:r>
          </w:p>
        </w:tc>
        <w:tc>
          <w:tcPr>
            <w:tcW w:w="410" w:type="pct"/>
            <w:tcBorders>
              <w:left w:val="single" w:sz="12" w:space="0" w:color="auto"/>
            </w:tcBorders>
            <w:shd w:val="clear" w:color="auto" w:fill="F4D5F7"/>
          </w:tcPr>
          <w:p w14:paraId="5AA31352" w14:textId="77777777" w:rsidR="00742F0E" w:rsidRPr="007B15D7" w:rsidRDefault="00742F0E" w:rsidP="00742F0E">
            <w:pPr>
              <w:spacing w:after="0"/>
              <w:jc w:val="right"/>
              <w:rPr>
                <w:rFonts w:ascii="Arial" w:hAnsi="Arial" w:cs="Arial"/>
                <w:color w:val="000000"/>
                <w:sz w:val="16"/>
                <w:szCs w:val="16"/>
              </w:rPr>
            </w:pPr>
            <w:r w:rsidRPr="009169A4">
              <w:t>2.1429</w:t>
            </w:r>
          </w:p>
        </w:tc>
        <w:tc>
          <w:tcPr>
            <w:tcW w:w="410" w:type="pct"/>
            <w:shd w:val="clear" w:color="auto" w:fill="F4D5F7"/>
          </w:tcPr>
          <w:p w14:paraId="3D290B14" w14:textId="77777777" w:rsidR="00742F0E" w:rsidRPr="00D50E99" w:rsidRDefault="00742F0E" w:rsidP="00742F0E">
            <w:pPr>
              <w:spacing w:after="0"/>
              <w:jc w:val="right"/>
              <w:rPr>
                <w:rFonts w:ascii="Arial" w:hAnsi="Arial" w:cs="Arial"/>
                <w:color w:val="000000"/>
                <w:sz w:val="16"/>
                <w:szCs w:val="16"/>
              </w:rPr>
            </w:pPr>
            <w:r w:rsidRPr="00C64623">
              <w:t>2.2143</w:t>
            </w:r>
          </w:p>
        </w:tc>
        <w:tc>
          <w:tcPr>
            <w:tcW w:w="410" w:type="pct"/>
            <w:tcBorders>
              <w:right w:val="single" w:sz="12" w:space="0" w:color="auto"/>
            </w:tcBorders>
            <w:shd w:val="clear" w:color="auto" w:fill="F4D5F7"/>
          </w:tcPr>
          <w:p w14:paraId="6A9AD362" w14:textId="77777777" w:rsidR="00742F0E" w:rsidRPr="00D50E99" w:rsidRDefault="00742F0E" w:rsidP="00742F0E">
            <w:pPr>
              <w:spacing w:after="0"/>
              <w:jc w:val="right"/>
              <w:rPr>
                <w:rFonts w:ascii="Arial" w:hAnsi="Arial" w:cs="Arial"/>
                <w:color w:val="000000"/>
                <w:sz w:val="16"/>
                <w:szCs w:val="16"/>
              </w:rPr>
            </w:pPr>
            <w:r w:rsidRPr="007B5522">
              <w:t>2.5000</w:t>
            </w:r>
          </w:p>
        </w:tc>
      </w:tr>
      <w:tr w:rsidR="00742F0E" w:rsidRPr="00D50E99" w14:paraId="6D86674C" w14:textId="77777777" w:rsidTr="00742F0E">
        <w:trPr>
          <w:trHeight w:val="77"/>
          <w:jc w:val="center"/>
        </w:trPr>
        <w:tc>
          <w:tcPr>
            <w:tcW w:w="494" w:type="pct"/>
            <w:vMerge/>
            <w:tcBorders>
              <w:right w:val="single" w:sz="12" w:space="0" w:color="auto"/>
            </w:tcBorders>
            <w:shd w:val="clear" w:color="auto" w:fill="BFBFBF" w:themeFill="background1" w:themeFillShade="BF"/>
          </w:tcPr>
          <w:p w14:paraId="7AC519F5"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7681CF5A"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6CFC9991"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9E2F3" w:themeFill="accent5" w:themeFillTint="33"/>
          </w:tcPr>
          <w:p w14:paraId="319C42D7" w14:textId="77777777" w:rsidR="00742F0E" w:rsidRPr="006268FE" w:rsidRDefault="00742F0E" w:rsidP="00742F0E">
            <w:pPr>
              <w:spacing w:after="0"/>
              <w:jc w:val="right"/>
              <w:rPr>
                <w:rFonts w:ascii="Arial" w:hAnsi="Arial" w:cs="Arial"/>
                <w:color w:val="000000"/>
                <w:sz w:val="16"/>
                <w:szCs w:val="16"/>
              </w:rPr>
            </w:pPr>
            <w:r w:rsidRPr="00FB2457">
              <w:t>1.4821</w:t>
            </w:r>
          </w:p>
        </w:tc>
        <w:tc>
          <w:tcPr>
            <w:tcW w:w="410" w:type="pct"/>
            <w:shd w:val="clear" w:color="auto" w:fill="D9E2F3" w:themeFill="accent5" w:themeFillTint="33"/>
          </w:tcPr>
          <w:p w14:paraId="52BD12FD" w14:textId="77777777" w:rsidR="00742F0E" w:rsidRDefault="00742F0E" w:rsidP="00742F0E">
            <w:pPr>
              <w:spacing w:after="0"/>
              <w:jc w:val="right"/>
              <w:rPr>
                <w:rFonts w:ascii="Arial" w:hAnsi="Arial" w:cs="Arial"/>
                <w:color w:val="000000"/>
                <w:sz w:val="16"/>
                <w:szCs w:val="16"/>
              </w:rPr>
            </w:pPr>
            <w:r w:rsidRPr="00071C05">
              <w:t>1.5179</w:t>
            </w:r>
          </w:p>
        </w:tc>
        <w:tc>
          <w:tcPr>
            <w:tcW w:w="410" w:type="pct"/>
            <w:tcBorders>
              <w:right w:val="single" w:sz="12" w:space="0" w:color="auto"/>
            </w:tcBorders>
            <w:shd w:val="clear" w:color="auto" w:fill="D9E2F3" w:themeFill="accent5" w:themeFillTint="33"/>
          </w:tcPr>
          <w:p w14:paraId="3A8E486E" w14:textId="77777777" w:rsidR="00742F0E" w:rsidRPr="006268FE" w:rsidRDefault="00742F0E" w:rsidP="00742F0E">
            <w:pPr>
              <w:spacing w:after="0"/>
              <w:jc w:val="right"/>
              <w:rPr>
                <w:rFonts w:ascii="Arial" w:hAnsi="Arial" w:cs="Arial"/>
                <w:color w:val="000000"/>
                <w:sz w:val="16"/>
                <w:szCs w:val="16"/>
              </w:rPr>
            </w:pPr>
            <w:r w:rsidRPr="00362007">
              <w:t>1.5893</w:t>
            </w:r>
          </w:p>
        </w:tc>
        <w:tc>
          <w:tcPr>
            <w:tcW w:w="410" w:type="pct"/>
            <w:tcBorders>
              <w:left w:val="single" w:sz="12" w:space="0" w:color="auto"/>
            </w:tcBorders>
            <w:shd w:val="clear" w:color="auto" w:fill="D9E2F3" w:themeFill="accent5" w:themeFillTint="33"/>
          </w:tcPr>
          <w:p w14:paraId="7F7D799A" w14:textId="77777777" w:rsidR="00742F0E" w:rsidRDefault="00742F0E" w:rsidP="00742F0E">
            <w:pPr>
              <w:spacing w:after="0"/>
              <w:jc w:val="right"/>
              <w:rPr>
                <w:rFonts w:ascii="Arial" w:hAnsi="Arial" w:cs="Arial"/>
                <w:color w:val="000000"/>
                <w:sz w:val="16"/>
                <w:szCs w:val="16"/>
              </w:rPr>
            </w:pPr>
            <w:r w:rsidRPr="00E41267">
              <w:t>1.7857</w:t>
            </w:r>
          </w:p>
        </w:tc>
        <w:tc>
          <w:tcPr>
            <w:tcW w:w="410" w:type="pct"/>
            <w:shd w:val="clear" w:color="auto" w:fill="D9E2F3" w:themeFill="accent5" w:themeFillTint="33"/>
          </w:tcPr>
          <w:p w14:paraId="0BAEFA64" w14:textId="77777777" w:rsidR="00742F0E" w:rsidRDefault="00742F0E" w:rsidP="00742F0E">
            <w:pPr>
              <w:spacing w:after="0"/>
              <w:rPr>
                <w:rFonts w:ascii="Arial" w:hAnsi="Arial" w:cs="Arial"/>
                <w:color w:val="000000"/>
                <w:sz w:val="16"/>
                <w:szCs w:val="16"/>
              </w:rPr>
            </w:pPr>
            <w:r w:rsidRPr="00FC6D15">
              <w:t>1.8929</w:t>
            </w:r>
          </w:p>
        </w:tc>
        <w:tc>
          <w:tcPr>
            <w:tcW w:w="410" w:type="pct"/>
            <w:tcBorders>
              <w:right w:val="single" w:sz="12" w:space="0" w:color="auto"/>
            </w:tcBorders>
            <w:shd w:val="clear" w:color="auto" w:fill="D9E2F3" w:themeFill="accent5" w:themeFillTint="33"/>
          </w:tcPr>
          <w:p w14:paraId="52C8821A" w14:textId="77777777" w:rsidR="00742F0E" w:rsidRPr="006268FE" w:rsidRDefault="00742F0E" w:rsidP="00742F0E">
            <w:pPr>
              <w:spacing w:after="0"/>
              <w:jc w:val="right"/>
              <w:rPr>
                <w:rFonts w:ascii="Arial" w:hAnsi="Arial" w:cs="Arial"/>
                <w:color w:val="000000"/>
                <w:sz w:val="16"/>
                <w:szCs w:val="16"/>
              </w:rPr>
            </w:pPr>
            <w:r w:rsidRPr="006A44F9">
              <w:t>1.8929</w:t>
            </w:r>
          </w:p>
        </w:tc>
        <w:tc>
          <w:tcPr>
            <w:tcW w:w="410" w:type="pct"/>
            <w:tcBorders>
              <w:left w:val="single" w:sz="12" w:space="0" w:color="auto"/>
            </w:tcBorders>
            <w:shd w:val="clear" w:color="auto" w:fill="F4D5F7"/>
          </w:tcPr>
          <w:p w14:paraId="71340CFD" w14:textId="77777777" w:rsidR="00742F0E" w:rsidRPr="007B15D7" w:rsidRDefault="00742F0E" w:rsidP="00742F0E">
            <w:pPr>
              <w:spacing w:after="0"/>
              <w:jc w:val="right"/>
              <w:rPr>
                <w:rFonts w:ascii="Arial" w:hAnsi="Arial" w:cs="Arial"/>
                <w:color w:val="000000"/>
                <w:sz w:val="16"/>
                <w:szCs w:val="16"/>
              </w:rPr>
            </w:pPr>
            <w:r w:rsidRPr="009169A4">
              <w:t>2.9286</w:t>
            </w:r>
          </w:p>
        </w:tc>
        <w:tc>
          <w:tcPr>
            <w:tcW w:w="410" w:type="pct"/>
            <w:shd w:val="clear" w:color="auto" w:fill="auto"/>
          </w:tcPr>
          <w:p w14:paraId="74E3352D" w14:textId="77777777" w:rsidR="00742F0E" w:rsidRPr="00D50E99" w:rsidRDefault="00742F0E" w:rsidP="00742F0E">
            <w:pPr>
              <w:spacing w:after="0"/>
              <w:rPr>
                <w:rFonts w:ascii="Arial" w:hAnsi="Arial" w:cs="Arial"/>
                <w:color w:val="000000"/>
                <w:sz w:val="16"/>
                <w:szCs w:val="16"/>
              </w:rPr>
            </w:pPr>
            <w:r w:rsidRPr="00C64623">
              <w:t>3.0714</w:t>
            </w:r>
          </w:p>
        </w:tc>
        <w:tc>
          <w:tcPr>
            <w:tcW w:w="410" w:type="pct"/>
            <w:tcBorders>
              <w:right w:val="single" w:sz="12" w:space="0" w:color="auto"/>
            </w:tcBorders>
            <w:shd w:val="clear" w:color="auto" w:fill="auto"/>
          </w:tcPr>
          <w:p w14:paraId="4B7BF582" w14:textId="77777777" w:rsidR="00742F0E" w:rsidRPr="00D50E99" w:rsidRDefault="00742F0E" w:rsidP="00742F0E">
            <w:pPr>
              <w:spacing w:after="0"/>
              <w:rPr>
                <w:rFonts w:ascii="Arial" w:hAnsi="Arial" w:cs="Arial"/>
                <w:color w:val="000000"/>
                <w:sz w:val="16"/>
                <w:szCs w:val="16"/>
              </w:rPr>
            </w:pPr>
            <w:r w:rsidRPr="007B5522">
              <w:t>3.5000</w:t>
            </w:r>
          </w:p>
        </w:tc>
      </w:tr>
      <w:tr w:rsidR="00742F0E" w:rsidRPr="00D50E99" w14:paraId="231DC6F6" w14:textId="77777777" w:rsidTr="00742F0E">
        <w:trPr>
          <w:trHeight w:val="77"/>
          <w:jc w:val="center"/>
        </w:trPr>
        <w:tc>
          <w:tcPr>
            <w:tcW w:w="494" w:type="pct"/>
            <w:vMerge/>
            <w:tcBorders>
              <w:right w:val="single" w:sz="12" w:space="0" w:color="auto"/>
            </w:tcBorders>
            <w:shd w:val="clear" w:color="auto" w:fill="BFBFBF" w:themeFill="background1" w:themeFillShade="BF"/>
          </w:tcPr>
          <w:p w14:paraId="5835BE1A"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20CAD014" w14:textId="77777777" w:rsidR="00742F0E" w:rsidRPr="00D50E99" w:rsidRDefault="00742F0E" w:rsidP="00742F0E">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1F9D4092"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D9E2F3" w:themeFill="accent5" w:themeFillTint="33"/>
          </w:tcPr>
          <w:p w14:paraId="6EC2E871" w14:textId="77777777" w:rsidR="00742F0E" w:rsidRPr="006268FE" w:rsidRDefault="00742F0E" w:rsidP="00742F0E">
            <w:pPr>
              <w:spacing w:after="0"/>
              <w:jc w:val="right"/>
              <w:rPr>
                <w:rFonts w:ascii="Arial" w:hAnsi="Arial" w:cs="Arial"/>
                <w:color w:val="000000"/>
                <w:sz w:val="16"/>
                <w:szCs w:val="16"/>
              </w:rPr>
            </w:pPr>
            <w:r w:rsidRPr="00FB2457">
              <w:t>1.9107</w:t>
            </w:r>
          </w:p>
        </w:tc>
        <w:tc>
          <w:tcPr>
            <w:tcW w:w="410" w:type="pct"/>
            <w:tcBorders>
              <w:bottom w:val="single" w:sz="12" w:space="0" w:color="auto"/>
            </w:tcBorders>
            <w:shd w:val="clear" w:color="auto" w:fill="D9E2F3" w:themeFill="accent5" w:themeFillTint="33"/>
          </w:tcPr>
          <w:p w14:paraId="465C3B39" w14:textId="77777777" w:rsidR="00742F0E" w:rsidRDefault="00742F0E" w:rsidP="00742F0E">
            <w:pPr>
              <w:spacing w:after="0"/>
              <w:jc w:val="right"/>
              <w:rPr>
                <w:rFonts w:ascii="Arial" w:hAnsi="Arial" w:cs="Arial"/>
                <w:color w:val="000000"/>
                <w:sz w:val="16"/>
                <w:szCs w:val="16"/>
              </w:rPr>
            </w:pPr>
            <w:r w:rsidRPr="00071C05">
              <w:t>1.9464</w:t>
            </w:r>
          </w:p>
        </w:tc>
        <w:tc>
          <w:tcPr>
            <w:tcW w:w="410" w:type="pct"/>
            <w:tcBorders>
              <w:bottom w:val="single" w:sz="12" w:space="0" w:color="auto"/>
              <w:right w:val="single" w:sz="12" w:space="0" w:color="auto"/>
            </w:tcBorders>
            <w:shd w:val="clear" w:color="auto" w:fill="F4D5F7"/>
          </w:tcPr>
          <w:p w14:paraId="5B58E36E" w14:textId="77777777" w:rsidR="00742F0E" w:rsidRPr="006268FE" w:rsidRDefault="00742F0E" w:rsidP="00742F0E">
            <w:pPr>
              <w:spacing w:after="0"/>
              <w:jc w:val="right"/>
              <w:rPr>
                <w:rFonts w:ascii="Arial" w:hAnsi="Arial" w:cs="Arial"/>
                <w:color w:val="000000"/>
                <w:sz w:val="16"/>
                <w:szCs w:val="16"/>
              </w:rPr>
            </w:pPr>
            <w:r w:rsidRPr="00362007">
              <w:t>2.0179</w:t>
            </w:r>
          </w:p>
        </w:tc>
        <w:tc>
          <w:tcPr>
            <w:tcW w:w="410" w:type="pct"/>
            <w:tcBorders>
              <w:left w:val="single" w:sz="12" w:space="0" w:color="auto"/>
              <w:bottom w:val="single" w:sz="12" w:space="0" w:color="auto"/>
            </w:tcBorders>
            <w:shd w:val="clear" w:color="auto" w:fill="F4D5F7"/>
          </w:tcPr>
          <w:p w14:paraId="7C19D81C" w14:textId="77777777" w:rsidR="00742F0E" w:rsidRDefault="00742F0E" w:rsidP="00742F0E">
            <w:pPr>
              <w:spacing w:after="0"/>
              <w:jc w:val="right"/>
              <w:rPr>
                <w:rFonts w:ascii="Arial" w:hAnsi="Arial" w:cs="Arial"/>
                <w:color w:val="000000"/>
                <w:sz w:val="16"/>
                <w:szCs w:val="16"/>
              </w:rPr>
            </w:pPr>
            <w:r w:rsidRPr="00E41267">
              <w:t>2.2857</w:t>
            </w:r>
          </w:p>
        </w:tc>
        <w:tc>
          <w:tcPr>
            <w:tcW w:w="410" w:type="pct"/>
            <w:tcBorders>
              <w:bottom w:val="single" w:sz="12" w:space="0" w:color="auto"/>
            </w:tcBorders>
            <w:shd w:val="clear" w:color="auto" w:fill="F4D5F7"/>
          </w:tcPr>
          <w:p w14:paraId="0684B29F" w14:textId="77777777" w:rsidR="00742F0E" w:rsidRDefault="00742F0E" w:rsidP="00742F0E">
            <w:pPr>
              <w:spacing w:after="0"/>
              <w:jc w:val="right"/>
              <w:rPr>
                <w:rFonts w:ascii="Arial" w:hAnsi="Arial" w:cs="Arial"/>
                <w:color w:val="000000"/>
                <w:sz w:val="16"/>
                <w:szCs w:val="16"/>
              </w:rPr>
            </w:pPr>
            <w:r w:rsidRPr="00FC6D15">
              <w:t>2.3929</w:t>
            </w:r>
          </w:p>
        </w:tc>
        <w:tc>
          <w:tcPr>
            <w:tcW w:w="410" w:type="pct"/>
            <w:tcBorders>
              <w:bottom w:val="single" w:sz="12" w:space="0" w:color="auto"/>
              <w:right w:val="single" w:sz="12" w:space="0" w:color="auto"/>
            </w:tcBorders>
            <w:shd w:val="clear" w:color="auto" w:fill="F4D5F7"/>
          </w:tcPr>
          <w:p w14:paraId="2BC52866" w14:textId="77777777" w:rsidR="00742F0E" w:rsidRPr="006268FE" w:rsidRDefault="00742F0E" w:rsidP="00742F0E">
            <w:pPr>
              <w:spacing w:after="0"/>
              <w:jc w:val="right"/>
              <w:rPr>
                <w:rFonts w:ascii="Arial" w:hAnsi="Arial" w:cs="Arial"/>
                <w:color w:val="000000"/>
                <w:sz w:val="16"/>
                <w:szCs w:val="16"/>
              </w:rPr>
            </w:pPr>
            <w:r w:rsidRPr="006A44F9">
              <w:t>2.3929</w:t>
            </w:r>
          </w:p>
        </w:tc>
        <w:tc>
          <w:tcPr>
            <w:tcW w:w="410" w:type="pct"/>
            <w:tcBorders>
              <w:left w:val="single" w:sz="12" w:space="0" w:color="auto"/>
              <w:bottom w:val="single" w:sz="12" w:space="0" w:color="auto"/>
            </w:tcBorders>
            <w:shd w:val="clear" w:color="auto" w:fill="auto"/>
          </w:tcPr>
          <w:p w14:paraId="45AB9218" w14:textId="77777777" w:rsidR="00742F0E" w:rsidRPr="007B15D7" w:rsidRDefault="00742F0E" w:rsidP="00742F0E">
            <w:pPr>
              <w:spacing w:after="0"/>
              <w:jc w:val="right"/>
              <w:rPr>
                <w:rFonts w:ascii="Arial" w:hAnsi="Arial" w:cs="Arial"/>
                <w:color w:val="000000"/>
                <w:sz w:val="16"/>
                <w:szCs w:val="16"/>
              </w:rPr>
            </w:pPr>
            <w:r w:rsidRPr="009169A4">
              <w:t>3.7143</w:t>
            </w:r>
          </w:p>
        </w:tc>
        <w:tc>
          <w:tcPr>
            <w:tcW w:w="410" w:type="pct"/>
            <w:tcBorders>
              <w:bottom w:val="single" w:sz="12" w:space="0" w:color="auto"/>
            </w:tcBorders>
            <w:shd w:val="clear" w:color="auto" w:fill="auto"/>
          </w:tcPr>
          <w:p w14:paraId="62106FAB" w14:textId="77777777" w:rsidR="00742F0E" w:rsidRPr="00D50E99" w:rsidRDefault="00742F0E" w:rsidP="00742F0E">
            <w:pPr>
              <w:spacing w:after="0"/>
              <w:jc w:val="right"/>
              <w:rPr>
                <w:rFonts w:ascii="Arial" w:hAnsi="Arial" w:cs="Arial"/>
                <w:color w:val="000000"/>
                <w:sz w:val="16"/>
                <w:szCs w:val="16"/>
              </w:rPr>
            </w:pPr>
            <w:r w:rsidRPr="00C64623">
              <w:t>3.9286</w:t>
            </w:r>
          </w:p>
        </w:tc>
        <w:tc>
          <w:tcPr>
            <w:tcW w:w="410" w:type="pct"/>
            <w:tcBorders>
              <w:bottom w:val="single" w:sz="12" w:space="0" w:color="auto"/>
              <w:right w:val="single" w:sz="12" w:space="0" w:color="auto"/>
            </w:tcBorders>
            <w:shd w:val="clear" w:color="auto" w:fill="auto"/>
          </w:tcPr>
          <w:p w14:paraId="2B98E1DE" w14:textId="77777777" w:rsidR="00742F0E" w:rsidRPr="00D50E99" w:rsidRDefault="00742F0E" w:rsidP="00742F0E">
            <w:pPr>
              <w:spacing w:after="0"/>
              <w:jc w:val="right"/>
              <w:rPr>
                <w:rFonts w:ascii="Arial" w:hAnsi="Arial" w:cs="Arial"/>
                <w:color w:val="000000"/>
                <w:sz w:val="16"/>
                <w:szCs w:val="16"/>
              </w:rPr>
            </w:pPr>
            <w:r w:rsidRPr="007B5522">
              <w:t>4.5000</w:t>
            </w:r>
          </w:p>
        </w:tc>
      </w:tr>
      <w:tr w:rsidR="00742F0E" w:rsidRPr="00D50E99" w14:paraId="38CC424C" w14:textId="77777777" w:rsidTr="00742F0E">
        <w:trPr>
          <w:trHeight w:val="165"/>
          <w:jc w:val="center"/>
        </w:trPr>
        <w:tc>
          <w:tcPr>
            <w:tcW w:w="494" w:type="pct"/>
            <w:vMerge/>
            <w:tcBorders>
              <w:right w:val="single" w:sz="12" w:space="0" w:color="auto"/>
            </w:tcBorders>
            <w:shd w:val="clear" w:color="auto" w:fill="BFBFBF" w:themeFill="background1" w:themeFillShade="BF"/>
            <w:hideMark/>
          </w:tcPr>
          <w:p w14:paraId="48667F84" w14:textId="77777777" w:rsidR="00742F0E" w:rsidRPr="00D50E99" w:rsidRDefault="00742F0E" w:rsidP="00742F0E">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1F36D4FB" w14:textId="77777777" w:rsidR="00742F0E" w:rsidRPr="00D50E99" w:rsidRDefault="00742F0E" w:rsidP="00742F0E">
            <w:pPr>
              <w:spacing w:after="0"/>
              <w:rPr>
                <w:rFonts w:ascii="Arial" w:hAnsi="Arial" w:cs="Arial"/>
                <w:color w:val="000000" w:themeColor="text1"/>
                <w:sz w:val="16"/>
                <w:szCs w:val="16"/>
              </w:rPr>
            </w:pPr>
            <w:r w:rsidRPr="00D50E99">
              <w:rPr>
                <w:rFonts w:ascii="Arial" w:hAnsi="Arial" w:cs="Arial"/>
                <w:color w:val="000000" w:themeColor="text1"/>
                <w:sz w:val="16"/>
                <w:szCs w:val="16"/>
              </w:rPr>
              <w:t>M=4 (4OS)</w:t>
            </w:r>
          </w:p>
        </w:tc>
        <w:tc>
          <w:tcPr>
            <w:tcW w:w="437" w:type="pct"/>
            <w:tcBorders>
              <w:top w:val="single" w:sz="12" w:space="0" w:color="auto"/>
              <w:right w:val="single" w:sz="12" w:space="0" w:color="auto"/>
            </w:tcBorders>
            <w:noWrap/>
            <w:hideMark/>
          </w:tcPr>
          <w:p w14:paraId="1595557D"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FFF2CC" w:themeFill="accent4" w:themeFillTint="33"/>
          </w:tcPr>
          <w:p w14:paraId="1CFD47A5" w14:textId="77777777" w:rsidR="00742F0E" w:rsidRPr="006268FE" w:rsidRDefault="00742F0E" w:rsidP="00742F0E">
            <w:pPr>
              <w:spacing w:after="0"/>
              <w:jc w:val="right"/>
              <w:rPr>
                <w:rFonts w:ascii="Arial" w:hAnsi="Arial" w:cs="Arial"/>
                <w:color w:val="000000"/>
                <w:sz w:val="16"/>
                <w:szCs w:val="16"/>
              </w:rPr>
            </w:pPr>
            <w:r w:rsidRPr="00F929EF">
              <w:t>0.7321</w:t>
            </w:r>
          </w:p>
        </w:tc>
        <w:tc>
          <w:tcPr>
            <w:tcW w:w="410" w:type="pct"/>
            <w:tcBorders>
              <w:top w:val="single" w:sz="12" w:space="0" w:color="auto"/>
            </w:tcBorders>
            <w:shd w:val="clear" w:color="auto" w:fill="FFF2CC" w:themeFill="accent4" w:themeFillTint="33"/>
          </w:tcPr>
          <w:p w14:paraId="3BB2575D" w14:textId="77777777" w:rsidR="00742F0E" w:rsidRPr="00D50E99" w:rsidRDefault="00742F0E" w:rsidP="00742F0E">
            <w:pPr>
              <w:spacing w:after="0"/>
              <w:jc w:val="right"/>
              <w:rPr>
                <w:rFonts w:ascii="Arial" w:hAnsi="Arial" w:cs="Arial"/>
                <w:color w:val="000000"/>
                <w:sz w:val="16"/>
                <w:szCs w:val="16"/>
              </w:rPr>
            </w:pPr>
            <w:r w:rsidRPr="000B2578">
              <w:t>0.7321</w:t>
            </w:r>
          </w:p>
        </w:tc>
        <w:tc>
          <w:tcPr>
            <w:tcW w:w="410" w:type="pct"/>
            <w:tcBorders>
              <w:top w:val="single" w:sz="12" w:space="0" w:color="auto"/>
              <w:right w:val="single" w:sz="12" w:space="0" w:color="auto"/>
            </w:tcBorders>
            <w:shd w:val="clear" w:color="auto" w:fill="FFF2CC" w:themeFill="accent4" w:themeFillTint="33"/>
          </w:tcPr>
          <w:p w14:paraId="43CE5D22" w14:textId="77777777" w:rsidR="00742F0E" w:rsidRPr="006268FE" w:rsidRDefault="00742F0E" w:rsidP="00742F0E">
            <w:pPr>
              <w:spacing w:after="0"/>
              <w:jc w:val="right"/>
              <w:rPr>
                <w:rFonts w:ascii="Arial" w:hAnsi="Arial" w:cs="Arial"/>
                <w:color w:val="000000"/>
                <w:sz w:val="16"/>
                <w:szCs w:val="16"/>
              </w:rPr>
            </w:pPr>
            <w:r w:rsidRPr="00DE7ED7">
              <w:t>0.7321</w:t>
            </w:r>
          </w:p>
        </w:tc>
        <w:tc>
          <w:tcPr>
            <w:tcW w:w="410" w:type="pct"/>
            <w:tcBorders>
              <w:top w:val="single" w:sz="12" w:space="0" w:color="auto"/>
              <w:left w:val="single" w:sz="12" w:space="0" w:color="auto"/>
            </w:tcBorders>
            <w:shd w:val="clear" w:color="auto" w:fill="FFF2CC" w:themeFill="accent4" w:themeFillTint="33"/>
          </w:tcPr>
          <w:p w14:paraId="5ED7ACBA" w14:textId="77777777" w:rsidR="00742F0E" w:rsidRDefault="00742F0E" w:rsidP="00742F0E">
            <w:pPr>
              <w:spacing w:after="0"/>
              <w:jc w:val="right"/>
              <w:rPr>
                <w:rFonts w:ascii="Arial" w:hAnsi="Arial" w:cs="Arial"/>
                <w:color w:val="000000"/>
                <w:sz w:val="16"/>
                <w:szCs w:val="16"/>
              </w:rPr>
            </w:pPr>
            <w:r w:rsidRPr="00A11612">
              <w:t>0.9286</w:t>
            </w:r>
          </w:p>
        </w:tc>
        <w:tc>
          <w:tcPr>
            <w:tcW w:w="410" w:type="pct"/>
            <w:tcBorders>
              <w:top w:val="single" w:sz="12" w:space="0" w:color="auto"/>
            </w:tcBorders>
            <w:shd w:val="clear" w:color="auto" w:fill="FFF2CC" w:themeFill="accent4" w:themeFillTint="33"/>
          </w:tcPr>
          <w:p w14:paraId="130A5170" w14:textId="77777777" w:rsidR="00742F0E" w:rsidRDefault="00742F0E" w:rsidP="00742F0E">
            <w:pPr>
              <w:spacing w:after="0"/>
              <w:jc w:val="right"/>
              <w:rPr>
                <w:rFonts w:ascii="Arial" w:hAnsi="Arial" w:cs="Arial"/>
                <w:color w:val="000000"/>
                <w:sz w:val="16"/>
                <w:szCs w:val="16"/>
              </w:rPr>
            </w:pPr>
            <w:r w:rsidRPr="0063684A">
              <w:t>1.0000</w:t>
            </w:r>
          </w:p>
        </w:tc>
        <w:tc>
          <w:tcPr>
            <w:tcW w:w="410" w:type="pct"/>
            <w:tcBorders>
              <w:top w:val="single" w:sz="12" w:space="0" w:color="auto"/>
              <w:right w:val="single" w:sz="12" w:space="0" w:color="auto"/>
            </w:tcBorders>
            <w:shd w:val="clear" w:color="auto" w:fill="D9E2F3" w:themeFill="accent5" w:themeFillTint="33"/>
          </w:tcPr>
          <w:p w14:paraId="0DE2DE74" w14:textId="77777777" w:rsidR="00742F0E" w:rsidRPr="006268FE" w:rsidRDefault="00742F0E" w:rsidP="00742F0E">
            <w:pPr>
              <w:spacing w:after="0"/>
              <w:jc w:val="right"/>
              <w:rPr>
                <w:rFonts w:ascii="Arial" w:hAnsi="Arial" w:cs="Arial"/>
                <w:color w:val="000000"/>
                <w:sz w:val="16"/>
                <w:szCs w:val="16"/>
              </w:rPr>
            </w:pPr>
            <w:r w:rsidRPr="007204AC">
              <w:t>1.0714</w:t>
            </w:r>
          </w:p>
        </w:tc>
        <w:tc>
          <w:tcPr>
            <w:tcW w:w="410" w:type="pct"/>
            <w:tcBorders>
              <w:top w:val="single" w:sz="12" w:space="0" w:color="auto"/>
              <w:left w:val="single" w:sz="12" w:space="0" w:color="auto"/>
            </w:tcBorders>
            <w:shd w:val="clear" w:color="auto" w:fill="D9E2F3" w:themeFill="accent5" w:themeFillTint="33"/>
          </w:tcPr>
          <w:p w14:paraId="537CB46C" w14:textId="77777777" w:rsidR="00742F0E" w:rsidRDefault="00742F0E" w:rsidP="00742F0E">
            <w:pPr>
              <w:spacing w:after="0"/>
              <w:jc w:val="right"/>
              <w:rPr>
                <w:rFonts w:ascii="Arial" w:hAnsi="Arial" w:cs="Arial"/>
                <w:color w:val="000000"/>
                <w:sz w:val="16"/>
                <w:szCs w:val="16"/>
              </w:rPr>
            </w:pPr>
            <w:r w:rsidRPr="00C77D03">
              <w:t>1.6429</w:t>
            </w:r>
          </w:p>
        </w:tc>
        <w:tc>
          <w:tcPr>
            <w:tcW w:w="410" w:type="pct"/>
            <w:tcBorders>
              <w:top w:val="single" w:sz="12" w:space="0" w:color="auto"/>
            </w:tcBorders>
            <w:shd w:val="clear" w:color="auto" w:fill="D9E2F3" w:themeFill="accent5" w:themeFillTint="33"/>
          </w:tcPr>
          <w:p w14:paraId="72227A7C" w14:textId="77777777" w:rsidR="00742F0E" w:rsidRDefault="00742F0E" w:rsidP="00742F0E">
            <w:pPr>
              <w:spacing w:after="0"/>
              <w:jc w:val="right"/>
              <w:rPr>
                <w:rFonts w:ascii="Arial" w:hAnsi="Arial" w:cs="Arial"/>
                <w:color w:val="000000"/>
                <w:sz w:val="16"/>
                <w:szCs w:val="16"/>
              </w:rPr>
            </w:pPr>
            <w:r w:rsidRPr="00086904">
              <w:t>1.6429</w:t>
            </w:r>
          </w:p>
        </w:tc>
        <w:tc>
          <w:tcPr>
            <w:tcW w:w="410" w:type="pct"/>
            <w:tcBorders>
              <w:top w:val="single" w:sz="12" w:space="0" w:color="auto"/>
              <w:right w:val="single" w:sz="12" w:space="0" w:color="auto"/>
            </w:tcBorders>
            <w:shd w:val="clear" w:color="auto" w:fill="D9E2F3" w:themeFill="accent5" w:themeFillTint="33"/>
          </w:tcPr>
          <w:p w14:paraId="2FC1CC6D" w14:textId="77777777" w:rsidR="00742F0E" w:rsidRDefault="00742F0E" w:rsidP="00742F0E">
            <w:pPr>
              <w:spacing w:after="0"/>
              <w:jc w:val="right"/>
              <w:rPr>
                <w:rFonts w:ascii="Arial" w:hAnsi="Arial" w:cs="Arial"/>
                <w:color w:val="000000"/>
                <w:sz w:val="16"/>
                <w:szCs w:val="16"/>
              </w:rPr>
            </w:pPr>
            <w:r w:rsidRPr="00262EC7">
              <w:t>1.6429</w:t>
            </w:r>
          </w:p>
        </w:tc>
      </w:tr>
      <w:tr w:rsidR="00742F0E" w:rsidRPr="00D50E99" w14:paraId="2CB2BF49" w14:textId="77777777" w:rsidTr="00742F0E">
        <w:trPr>
          <w:trHeight w:val="112"/>
          <w:jc w:val="center"/>
        </w:trPr>
        <w:tc>
          <w:tcPr>
            <w:tcW w:w="494" w:type="pct"/>
            <w:vMerge/>
            <w:tcBorders>
              <w:right w:val="single" w:sz="12" w:space="0" w:color="auto"/>
            </w:tcBorders>
            <w:shd w:val="clear" w:color="auto" w:fill="BFBFBF" w:themeFill="background1" w:themeFillShade="BF"/>
          </w:tcPr>
          <w:p w14:paraId="0F182924"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2CEF0127"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680BFC0C"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D9E2F3" w:themeFill="accent5" w:themeFillTint="33"/>
          </w:tcPr>
          <w:p w14:paraId="2ED1521F" w14:textId="77777777" w:rsidR="00742F0E" w:rsidRPr="006268FE" w:rsidRDefault="00742F0E" w:rsidP="00742F0E">
            <w:pPr>
              <w:spacing w:after="0"/>
              <w:jc w:val="right"/>
              <w:rPr>
                <w:rFonts w:ascii="Arial" w:hAnsi="Arial" w:cs="Arial"/>
                <w:color w:val="000000"/>
                <w:sz w:val="16"/>
                <w:szCs w:val="16"/>
              </w:rPr>
            </w:pPr>
            <w:r w:rsidRPr="00F929EF">
              <w:t>1.2321</w:t>
            </w:r>
          </w:p>
        </w:tc>
        <w:tc>
          <w:tcPr>
            <w:tcW w:w="410" w:type="pct"/>
            <w:shd w:val="clear" w:color="auto" w:fill="D9E2F3" w:themeFill="accent5" w:themeFillTint="33"/>
          </w:tcPr>
          <w:p w14:paraId="2F48291C" w14:textId="77777777" w:rsidR="00742F0E" w:rsidRDefault="00742F0E" w:rsidP="00742F0E">
            <w:pPr>
              <w:spacing w:after="0"/>
              <w:jc w:val="right"/>
              <w:rPr>
                <w:rFonts w:ascii="Arial" w:hAnsi="Arial" w:cs="Arial"/>
                <w:color w:val="000000"/>
                <w:sz w:val="16"/>
                <w:szCs w:val="16"/>
              </w:rPr>
            </w:pPr>
            <w:r w:rsidRPr="000B2578">
              <w:t>1.2321</w:t>
            </w:r>
          </w:p>
        </w:tc>
        <w:tc>
          <w:tcPr>
            <w:tcW w:w="410" w:type="pct"/>
            <w:tcBorders>
              <w:right w:val="single" w:sz="12" w:space="0" w:color="auto"/>
            </w:tcBorders>
            <w:shd w:val="clear" w:color="auto" w:fill="D9E2F3" w:themeFill="accent5" w:themeFillTint="33"/>
          </w:tcPr>
          <w:p w14:paraId="7E5DD356" w14:textId="77777777" w:rsidR="00742F0E" w:rsidRPr="006268FE" w:rsidRDefault="00742F0E" w:rsidP="00742F0E">
            <w:pPr>
              <w:spacing w:after="0"/>
              <w:jc w:val="right"/>
              <w:rPr>
                <w:rFonts w:ascii="Arial" w:hAnsi="Arial" w:cs="Arial"/>
                <w:color w:val="000000"/>
                <w:sz w:val="16"/>
                <w:szCs w:val="16"/>
              </w:rPr>
            </w:pPr>
            <w:r w:rsidRPr="00DE7ED7">
              <w:t>1.2321</w:t>
            </w:r>
          </w:p>
        </w:tc>
        <w:tc>
          <w:tcPr>
            <w:tcW w:w="410" w:type="pct"/>
            <w:tcBorders>
              <w:left w:val="single" w:sz="12" w:space="0" w:color="auto"/>
            </w:tcBorders>
            <w:shd w:val="clear" w:color="auto" w:fill="D9E2F3" w:themeFill="accent5" w:themeFillTint="33"/>
          </w:tcPr>
          <w:p w14:paraId="708184F9" w14:textId="77777777" w:rsidR="00742F0E" w:rsidRDefault="00742F0E" w:rsidP="00742F0E">
            <w:pPr>
              <w:spacing w:after="0"/>
              <w:jc w:val="right"/>
              <w:rPr>
                <w:rFonts w:ascii="Arial" w:hAnsi="Arial" w:cs="Arial"/>
                <w:color w:val="000000"/>
                <w:sz w:val="16"/>
                <w:szCs w:val="16"/>
              </w:rPr>
            </w:pPr>
            <w:r w:rsidRPr="00A11612">
              <w:t>1.5000</w:t>
            </w:r>
          </w:p>
        </w:tc>
        <w:tc>
          <w:tcPr>
            <w:tcW w:w="410" w:type="pct"/>
            <w:shd w:val="clear" w:color="auto" w:fill="D9E2F3" w:themeFill="accent5" w:themeFillTint="33"/>
          </w:tcPr>
          <w:p w14:paraId="33D732AD" w14:textId="77777777" w:rsidR="00742F0E" w:rsidRDefault="00742F0E" w:rsidP="00742F0E">
            <w:pPr>
              <w:spacing w:after="0"/>
              <w:jc w:val="right"/>
              <w:rPr>
                <w:rFonts w:ascii="Arial" w:hAnsi="Arial" w:cs="Arial"/>
                <w:color w:val="000000"/>
                <w:sz w:val="16"/>
                <w:szCs w:val="16"/>
              </w:rPr>
            </w:pPr>
            <w:r w:rsidRPr="0063684A">
              <w:t>1.6071</w:t>
            </w:r>
          </w:p>
        </w:tc>
        <w:tc>
          <w:tcPr>
            <w:tcW w:w="410" w:type="pct"/>
            <w:tcBorders>
              <w:right w:val="single" w:sz="12" w:space="0" w:color="auto"/>
            </w:tcBorders>
            <w:shd w:val="clear" w:color="auto" w:fill="D9E2F3" w:themeFill="accent5" w:themeFillTint="33"/>
          </w:tcPr>
          <w:p w14:paraId="61BFF82E" w14:textId="77777777" w:rsidR="00742F0E" w:rsidRPr="006268FE" w:rsidRDefault="00742F0E" w:rsidP="00742F0E">
            <w:pPr>
              <w:spacing w:after="0"/>
              <w:jc w:val="right"/>
              <w:rPr>
                <w:rFonts w:ascii="Arial" w:hAnsi="Arial" w:cs="Arial"/>
                <w:color w:val="000000"/>
                <w:sz w:val="16"/>
                <w:szCs w:val="16"/>
              </w:rPr>
            </w:pPr>
            <w:r w:rsidRPr="007204AC">
              <w:t>1.7500</w:t>
            </w:r>
          </w:p>
        </w:tc>
        <w:tc>
          <w:tcPr>
            <w:tcW w:w="410" w:type="pct"/>
            <w:tcBorders>
              <w:left w:val="single" w:sz="12" w:space="0" w:color="auto"/>
            </w:tcBorders>
            <w:shd w:val="clear" w:color="auto" w:fill="F4D5F7"/>
          </w:tcPr>
          <w:p w14:paraId="1CA0D4AE" w14:textId="77777777" w:rsidR="00742F0E" w:rsidRDefault="00742F0E" w:rsidP="00742F0E">
            <w:pPr>
              <w:spacing w:after="0"/>
              <w:jc w:val="right"/>
              <w:rPr>
                <w:rFonts w:ascii="Arial" w:hAnsi="Arial" w:cs="Arial"/>
                <w:color w:val="000000"/>
                <w:sz w:val="16"/>
                <w:szCs w:val="16"/>
              </w:rPr>
            </w:pPr>
            <w:r w:rsidRPr="00C77D03">
              <w:t>2.6429</w:t>
            </w:r>
          </w:p>
        </w:tc>
        <w:tc>
          <w:tcPr>
            <w:tcW w:w="410" w:type="pct"/>
            <w:shd w:val="clear" w:color="auto" w:fill="F4D5F7"/>
          </w:tcPr>
          <w:p w14:paraId="610BD420" w14:textId="77777777" w:rsidR="00742F0E" w:rsidRPr="00D50E99" w:rsidRDefault="00742F0E" w:rsidP="00742F0E">
            <w:pPr>
              <w:spacing w:after="0"/>
              <w:jc w:val="right"/>
              <w:rPr>
                <w:rFonts w:ascii="Arial" w:hAnsi="Arial" w:cs="Arial"/>
                <w:color w:val="000000"/>
                <w:sz w:val="16"/>
                <w:szCs w:val="16"/>
              </w:rPr>
            </w:pPr>
            <w:r w:rsidRPr="00086904">
              <w:t>2.6429</w:t>
            </w:r>
          </w:p>
        </w:tc>
        <w:tc>
          <w:tcPr>
            <w:tcW w:w="410" w:type="pct"/>
            <w:tcBorders>
              <w:right w:val="single" w:sz="12" w:space="0" w:color="auto"/>
            </w:tcBorders>
            <w:shd w:val="clear" w:color="auto" w:fill="F4D5F7"/>
          </w:tcPr>
          <w:p w14:paraId="1DD5C351" w14:textId="77777777" w:rsidR="00742F0E" w:rsidRPr="00D50E99" w:rsidRDefault="00742F0E" w:rsidP="00742F0E">
            <w:pPr>
              <w:spacing w:after="0"/>
              <w:jc w:val="right"/>
              <w:rPr>
                <w:rFonts w:ascii="Arial" w:hAnsi="Arial" w:cs="Arial"/>
                <w:color w:val="000000"/>
                <w:sz w:val="16"/>
                <w:szCs w:val="16"/>
              </w:rPr>
            </w:pPr>
            <w:r w:rsidRPr="00262EC7">
              <w:t>2.6429</w:t>
            </w:r>
          </w:p>
        </w:tc>
      </w:tr>
      <w:tr w:rsidR="00742F0E" w:rsidRPr="00D50E99" w14:paraId="56183F87" w14:textId="77777777" w:rsidTr="00742F0E">
        <w:trPr>
          <w:trHeight w:val="112"/>
          <w:jc w:val="center"/>
        </w:trPr>
        <w:tc>
          <w:tcPr>
            <w:tcW w:w="494" w:type="pct"/>
            <w:vMerge/>
            <w:tcBorders>
              <w:right w:val="single" w:sz="12" w:space="0" w:color="auto"/>
            </w:tcBorders>
            <w:shd w:val="clear" w:color="auto" w:fill="BFBFBF" w:themeFill="background1" w:themeFillShade="BF"/>
          </w:tcPr>
          <w:p w14:paraId="60612A96"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0AAB98E2"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7414C827"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9E2F3" w:themeFill="accent5" w:themeFillTint="33"/>
          </w:tcPr>
          <w:p w14:paraId="5C4F66E5" w14:textId="77777777" w:rsidR="00742F0E" w:rsidRPr="006268FE" w:rsidRDefault="00742F0E" w:rsidP="00742F0E">
            <w:pPr>
              <w:spacing w:after="0"/>
              <w:jc w:val="right"/>
              <w:rPr>
                <w:rFonts w:ascii="Arial" w:hAnsi="Arial" w:cs="Arial"/>
                <w:color w:val="000000"/>
                <w:sz w:val="16"/>
                <w:szCs w:val="16"/>
              </w:rPr>
            </w:pPr>
            <w:r w:rsidRPr="00F929EF">
              <w:t>1.7321</w:t>
            </w:r>
          </w:p>
        </w:tc>
        <w:tc>
          <w:tcPr>
            <w:tcW w:w="410" w:type="pct"/>
            <w:shd w:val="clear" w:color="auto" w:fill="D9E2F3" w:themeFill="accent5" w:themeFillTint="33"/>
          </w:tcPr>
          <w:p w14:paraId="6D2B3A3A" w14:textId="77777777" w:rsidR="00742F0E" w:rsidRDefault="00742F0E" w:rsidP="00742F0E">
            <w:pPr>
              <w:spacing w:after="0"/>
              <w:jc w:val="right"/>
              <w:rPr>
                <w:rFonts w:ascii="Arial" w:hAnsi="Arial" w:cs="Arial"/>
                <w:color w:val="000000"/>
                <w:sz w:val="16"/>
                <w:szCs w:val="16"/>
              </w:rPr>
            </w:pPr>
            <w:r w:rsidRPr="000B2578">
              <w:t>1.7321</w:t>
            </w:r>
          </w:p>
        </w:tc>
        <w:tc>
          <w:tcPr>
            <w:tcW w:w="410" w:type="pct"/>
            <w:tcBorders>
              <w:right w:val="single" w:sz="12" w:space="0" w:color="auto"/>
            </w:tcBorders>
            <w:shd w:val="clear" w:color="auto" w:fill="D9E2F3" w:themeFill="accent5" w:themeFillTint="33"/>
          </w:tcPr>
          <w:p w14:paraId="2E65B783" w14:textId="77777777" w:rsidR="00742F0E" w:rsidRPr="006268FE" w:rsidRDefault="00742F0E" w:rsidP="00742F0E">
            <w:pPr>
              <w:spacing w:after="0"/>
              <w:jc w:val="right"/>
              <w:rPr>
                <w:rFonts w:ascii="Arial" w:hAnsi="Arial" w:cs="Arial"/>
                <w:color w:val="000000"/>
                <w:sz w:val="16"/>
                <w:szCs w:val="16"/>
              </w:rPr>
            </w:pPr>
            <w:r w:rsidRPr="00DE7ED7">
              <w:t>1.7321</w:t>
            </w:r>
          </w:p>
        </w:tc>
        <w:tc>
          <w:tcPr>
            <w:tcW w:w="410" w:type="pct"/>
            <w:tcBorders>
              <w:left w:val="single" w:sz="12" w:space="0" w:color="auto"/>
            </w:tcBorders>
            <w:shd w:val="clear" w:color="auto" w:fill="F4D5F7"/>
          </w:tcPr>
          <w:p w14:paraId="0F3DDA8F" w14:textId="77777777" w:rsidR="00742F0E" w:rsidRDefault="00742F0E" w:rsidP="00742F0E">
            <w:pPr>
              <w:spacing w:after="0"/>
              <w:jc w:val="right"/>
              <w:rPr>
                <w:rFonts w:ascii="Arial" w:hAnsi="Arial" w:cs="Arial"/>
                <w:color w:val="000000"/>
                <w:sz w:val="16"/>
                <w:szCs w:val="16"/>
              </w:rPr>
            </w:pPr>
            <w:r w:rsidRPr="00A11612">
              <w:t>2.0714</w:t>
            </w:r>
          </w:p>
        </w:tc>
        <w:tc>
          <w:tcPr>
            <w:tcW w:w="410" w:type="pct"/>
            <w:shd w:val="clear" w:color="auto" w:fill="F4D5F7"/>
          </w:tcPr>
          <w:p w14:paraId="52F65BBE" w14:textId="77777777" w:rsidR="00742F0E" w:rsidRDefault="00742F0E" w:rsidP="00742F0E">
            <w:pPr>
              <w:spacing w:after="0"/>
              <w:jc w:val="right"/>
              <w:rPr>
                <w:rFonts w:ascii="Arial" w:hAnsi="Arial" w:cs="Arial"/>
                <w:color w:val="000000"/>
                <w:sz w:val="16"/>
                <w:szCs w:val="16"/>
              </w:rPr>
            </w:pPr>
            <w:r w:rsidRPr="0063684A">
              <w:t>2.1786</w:t>
            </w:r>
          </w:p>
        </w:tc>
        <w:tc>
          <w:tcPr>
            <w:tcW w:w="410" w:type="pct"/>
            <w:tcBorders>
              <w:right w:val="single" w:sz="12" w:space="0" w:color="auto"/>
            </w:tcBorders>
            <w:shd w:val="clear" w:color="auto" w:fill="F4D5F7"/>
          </w:tcPr>
          <w:p w14:paraId="502A5FEA" w14:textId="77777777" w:rsidR="00742F0E" w:rsidRPr="006268FE" w:rsidRDefault="00742F0E" w:rsidP="00742F0E">
            <w:pPr>
              <w:spacing w:after="0"/>
              <w:jc w:val="right"/>
              <w:rPr>
                <w:rFonts w:ascii="Arial" w:hAnsi="Arial" w:cs="Arial"/>
                <w:color w:val="000000"/>
                <w:sz w:val="16"/>
                <w:szCs w:val="16"/>
              </w:rPr>
            </w:pPr>
            <w:r w:rsidRPr="007204AC">
              <w:t>2.3214</w:t>
            </w:r>
          </w:p>
        </w:tc>
        <w:tc>
          <w:tcPr>
            <w:tcW w:w="410" w:type="pct"/>
            <w:tcBorders>
              <w:left w:val="single" w:sz="12" w:space="0" w:color="auto"/>
            </w:tcBorders>
            <w:shd w:val="clear" w:color="auto" w:fill="auto"/>
          </w:tcPr>
          <w:p w14:paraId="04AE7053" w14:textId="77777777" w:rsidR="00742F0E" w:rsidRDefault="00742F0E" w:rsidP="00742F0E">
            <w:pPr>
              <w:spacing w:after="0"/>
              <w:jc w:val="right"/>
              <w:rPr>
                <w:rFonts w:ascii="Arial" w:hAnsi="Arial" w:cs="Arial"/>
                <w:color w:val="000000"/>
                <w:sz w:val="16"/>
                <w:szCs w:val="16"/>
              </w:rPr>
            </w:pPr>
            <w:r w:rsidRPr="00C77D03">
              <w:t>3.6429</w:t>
            </w:r>
          </w:p>
        </w:tc>
        <w:tc>
          <w:tcPr>
            <w:tcW w:w="410" w:type="pct"/>
            <w:shd w:val="clear" w:color="auto" w:fill="auto"/>
          </w:tcPr>
          <w:p w14:paraId="3317CB3D" w14:textId="77777777" w:rsidR="00742F0E" w:rsidRPr="00D50E99" w:rsidRDefault="00742F0E" w:rsidP="00742F0E">
            <w:pPr>
              <w:spacing w:after="0"/>
              <w:jc w:val="right"/>
              <w:rPr>
                <w:rFonts w:ascii="Arial" w:hAnsi="Arial" w:cs="Arial"/>
                <w:color w:val="000000"/>
                <w:sz w:val="16"/>
                <w:szCs w:val="16"/>
              </w:rPr>
            </w:pPr>
            <w:r w:rsidRPr="00086904">
              <w:t>3.6429</w:t>
            </w:r>
          </w:p>
        </w:tc>
        <w:tc>
          <w:tcPr>
            <w:tcW w:w="410" w:type="pct"/>
            <w:tcBorders>
              <w:right w:val="single" w:sz="12" w:space="0" w:color="auto"/>
            </w:tcBorders>
            <w:shd w:val="clear" w:color="auto" w:fill="auto"/>
          </w:tcPr>
          <w:p w14:paraId="32DCA7A5" w14:textId="77777777" w:rsidR="00742F0E" w:rsidRPr="00D50E99" w:rsidRDefault="00742F0E" w:rsidP="00742F0E">
            <w:pPr>
              <w:spacing w:after="0"/>
              <w:jc w:val="right"/>
              <w:rPr>
                <w:rFonts w:ascii="Arial" w:hAnsi="Arial" w:cs="Arial"/>
                <w:color w:val="000000"/>
                <w:sz w:val="16"/>
                <w:szCs w:val="16"/>
              </w:rPr>
            </w:pPr>
            <w:r w:rsidRPr="00262EC7">
              <w:t>3.6429</w:t>
            </w:r>
          </w:p>
        </w:tc>
      </w:tr>
      <w:tr w:rsidR="00742F0E" w:rsidRPr="00D50E99" w14:paraId="3CE68872" w14:textId="77777777" w:rsidTr="00742F0E">
        <w:trPr>
          <w:trHeight w:val="112"/>
          <w:jc w:val="center"/>
        </w:trPr>
        <w:tc>
          <w:tcPr>
            <w:tcW w:w="494" w:type="pct"/>
            <w:vMerge/>
            <w:tcBorders>
              <w:right w:val="single" w:sz="12" w:space="0" w:color="auto"/>
            </w:tcBorders>
            <w:shd w:val="clear" w:color="auto" w:fill="BFBFBF" w:themeFill="background1" w:themeFillShade="BF"/>
          </w:tcPr>
          <w:p w14:paraId="7B4A0F08"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632FA2CF" w14:textId="77777777" w:rsidR="00742F0E" w:rsidRPr="00D50E99" w:rsidRDefault="00742F0E" w:rsidP="00742F0E">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3585D79C"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F4D5F7"/>
          </w:tcPr>
          <w:p w14:paraId="6AAD518A" w14:textId="77777777" w:rsidR="00742F0E" w:rsidRPr="006268FE" w:rsidRDefault="00742F0E" w:rsidP="00742F0E">
            <w:pPr>
              <w:spacing w:after="0"/>
              <w:jc w:val="right"/>
              <w:rPr>
                <w:rFonts w:ascii="Arial" w:hAnsi="Arial" w:cs="Arial"/>
                <w:color w:val="000000"/>
                <w:sz w:val="16"/>
                <w:szCs w:val="16"/>
              </w:rPr>
            </w:pPr>
            <w:r w:rsidRPr="00F929EF">
              <w:t>2.2321</w:t>
            </w:r>
          </w:p>
        </w:tc>
        <w:tc>
          <w:tcPr>
            <w:tcW w:w="410" w:type="pct"/>
            <w:tcBorders>
              <w:bottom w:val="single" w:sz="12" w:space="0" w:color="auto"/>
            </w:tcBorders>
            <w:shd w:val="clear" w:color="auto" w:fill="F4D5F7"/>
          </w:tcPr>
          <w:p w14:paraId="161DFB1E" w14:textId="77777777" w:rsidR="00742F0E" w:rsidRDefault="00742F0E" w:rsidP="00742F0E">
            <w:pPr>
              <w:spacing w:after="0"/>
              <w:jc w:val="right"/>
              <w:rPr>
                <w:rFonts w:ascii="Arial" w:hAnsi="Arial" w:cs="Arial"/>
                <w:color w:val="000000"/>
                <w:sz w:val="16"/>
                <w:szCs w:val="16"/>
              </w:rPr>
            </w:pPr>
            <w:r w:rsidRPr="000B2578">
              <w:t>2.2321</w:t>
            </w:r>
          </w:p>
        </w:tc>
        <w:tc>
          <w:tcPr>
            <w:tcW w:w="410" w:type="pct"/>
            <w:tcBorders>
              <w:bottom w:val="single" w:sz="12" w:space="0" w:color="auto"/>
              <w:right w:val="single" w:sz="12" w:space="0" w:color="auto"/>
            </w:tcBorders>
            <w:shd w:val="clear" w:color="auto" w:fill="F4D5F7"/>
          </w:tcPr>
          <w:p w14:paraId="17377B87" w14:textId="77777777" w:rsidR="00742F0E" w:rsidRPr="006268FE" w:rsidRDefault="00742F0E" w:rsidP="00742F0E">
            <w:pPr>
              <w:spacing w:after="0"/>
              <w:jc w:val="right"/>
              <w:rPr>
                <w:rFonts w:ascii="Arial" w:hAnsi="Arial" w:cs="Arial"/>
                <w:color w:val="000000"/>
                <w:sz w:val="16"/>
                <w:szCs w:val="16"/>
              </w:rPr>
            </w:pPr>
            <w:r w:rsidRPr="00DE7ED7">
              <w:t>2.2321</w:t>
            </w:r>
          </w:p>
        </w:tc>
        <w:tc>
          <w:tcPr>
            <w:tcW w:w="410" w:type="pct"/>
            <w:tcBorders>
              <w:left w:val="single" w:sz="12" w:space="0" w:color="auto"/>
              <w:bottom w:val="single" w:sz="12" w:space="0" w:color="auto"/>
            </w:tcBorders>
            <w:shd w:val="clear" w:color="auto" w:fill="F4D5F7"/>
          </w:tcPr>
          <w:p w14:paraId="468AA469" w14:textId="77777777" w:rsidR="00742F0E" w:rsidRDefault="00742F0E" w:rsidP="00742F0E">
            <w:pPr>
              <w:spacing w:after="0"/>
              <w:jc w:val="right"/>
              <w:rPr>
                <w:rFonts w:ascii="Arial" w:hAnsi="Arial" w:cs="Arial"/>
                <w:color w:val="000000"/>
                <w:sz w:val="16"/>
                <w:szCs w:val="16"/>
              </w:rPr>
            </w:pPr>
            <w:r w:rsidRPr="00A11612">
              <w:t>2.6429</w:t>
            </w:r>
          </w:p>
        </w:tc>
        <w:tc>
          <w:tcPr>
            <w:tcW w:w="410" w:type="pct"/>
            <w:tcBorders>
              <w:bottom w:val="single" w:sz="12" w:space="0" w:color="auto"/>
            </w:tcBorders>
            <w:shd w:val="clear" w:color="auto" w:fill="F4D5F7"/>
          </w:tcPr>
          <w:p w14:paraId="4FD23D17" w14:textId="77777777" w:rsidR="00742F0E" w:rsidRDefault="00742F0E" w:rsidP="00742F0E">
            <w:pPr>
              <w:spacing w:after="0"/>
              <w:jc w:val="right"/>
              <w:rPr>
                <w:rFonts w:ascii="Arial" w:hAnsi="Arial" w:cs="Arial"/>
                <w:color w:val="000000"/>
                <w:sz w:val="16"/>
                <w:szCs w:val="16"/>
              </w:rPr>
            </w:pPr>
            <w:r w:rsidRPr="0063684A">
              <w:t>2.7500</w:t>
            </w:r>
          </w:p>
        </w:tc>
        <w:tc>
          <w:tcPr>
            <w:tcW w:w="410" w:type="pct"/>
            <w:tcBorders>
              <w:bottom w:val="single" w:sz="12" w:space="0" w:color="auto"/>
              <w:right w:val="single" w:sz="12" w:space="0" w:color="auto"/>
            </w:tcBorders>
            <w:shd w:val="clear" w:color="auto" w:fill="auto"/>
          </w:tcPr>
          <w:p w14:paraId="4F7E793D" w14:textId="77777777" w:rsidR="00742F0E" w:rsidRPr="006268FE" w:rsidRDefault="00742F0E" w:rsidP="00742F0E">
            <w:pPr>
              <w:spacing w:after="0"/>
              <w:jc w:val="right"/>
              <w:rPr>
                <w:rFonts w:ascii="Arial" w:hAnsi="Arial" w:cs="Arial"/>
                <w:color w:val="000000"/>
                <w:sz w:val="16"/>
                <w:szCs w:val="16"/>
              </w:rPr>
            </w:pPr>
            <w:r w:rsidRPr="007204AC">
              <w:t>3.0714</w:t>
            </w:r>
          </w:p>
        </w:tc>
        <w:tc>
          <w:tcPr>
            <w:tcW w:w="410" w:type="pct"/>
            <w:tcBorders>
              <w:left w:val="single" w:sz="12" w:space="0" w:color="auto"/>
              <w:bottom w:val="single" w:sz="12" w:space="0" w:color="auto"/>
            </w:tcBorders>
            <w:shd w:val="clear" w:color="auto" w:fill="auto"/>
          </w:tcPr>
          <w:p w14:paraId="41FE09DA" w14:textId="77777777" w:rsidR="00742F0E" w:rsidRDefault="00742F0E" w:rsidP="00742F0E">
            <w:pPr>
              <w:spacing w:after="0"/>
              <w:jc w:val="right"/>
              <w:rPr>
                <w:rFonts w:ascii="Arial" w:hAnsi="Arial" w:cs="Arial"/>
                <w:color w:val="000000"/>
                <w:sz w:val="16"/>
                <w:szCs w:val="16"/>
              </w:rPr>
            </w:pPr>
            <w:r w:rsidRPr="00C77D03">
              <w:t>4.6429</w:t>
            </w:r>
          </w:p>
        </w:tc>
        <w:tc>
          <w:tcPr>
            <w:tcW w:w="410" w:type="pct"/>
            <w:tcBorders>
              <w:bottom w:val="single" w:sz="12" w:space="0" w:color="auto"/>
            </w:tcBorders>
            <w:shd w:val="clear" w:color="auto" w:fill="auto"/>
          </w:tcPr>
          <w:p w14:paraId="49CCD13A" w14:textId="77777777" w:rsidR="00742F0E" w:rsidRPr="00D50E99" w:rsidRDefault="00742F0E" w:rsidP="00742F0E">
            <w:pPr>
              <w:spacing w:after="0"/>
              <w:jc w:val="right"/>
              <w:rPr>
                <w:rFonts w:ascii="Arial" w:hAnsi="Arial" w:cs="Arial"/>
                <w:color w:val="000000"/>
                <w:sz w:val="16"/>
                <w:szCs w:val="16"/>
              </w:rPr>
            </w:pPr>
            <w:r w:rsidRPr="00086904">
              <w:t>4.6429</w:t>
            </w:r>
          </w:p>
        </w:tc>
        <w:tc>
          <w:tcPr>
            <w:tcW w:w="410" w:type="pct"/>
            <w:tcBorders>
              <w:bottom w:val="single" w:sz="12" w:space="0" w:color="auto"/>
              <w:right w:val="single" w:sz="12" w:space="0" w:color="auto"/>
            </w:tcBorders>
            <w:shd w:val="clear" w:color="auto" w:fill="auto"/>
          </w:tcPr>
          <w:p w14:paraId="51838086" w14:textId="77777777" w:rsidR="00742F0E" w:rsidRPr="00D50E99" w:rsidRDefault="00742F0E" w:rsidP="00742F0E">
            <w:pPr>
              <w:spacing w:after="0"/>
              <w:jc w:val="right"/>
              <w:rPr>
                <w:rFonts w:ascii="Arial" w:hAnsi="Arial" w:cs="Arial"/>
                <w:color w:val="000000"/>
                <w:sz w:val="16"/>
                <w:szCs w:val="16"/>
              </w:rPr>
            </w:pPr>
            <w:r w:rsidRPr="00262EC7">
              <w:t>4.6429</w:t>
            </w:r>
          </w:p>
        </w:tc>
      </w:tr>
      <w:tr w:rsidR="00742F0E" w:rsidRPr="00D50E99" w14:paraId="17360722" w14:textId="77777777" w:rsidTr="00742F0E">
        <w:trPr>
          <w:trHeight w:val="213"/>
          <w:jc w:val="center"/>
        </w:trPr>
        <w:tc>
          <w:tcPr>
            <w:tcW w:w="494" w:type="pct"/>
            <w:vMerge/>
            <w:tcBorders>
              <w:right w:val="single" w:sz="12" w:space="0" w:color="auto"/>
            </w:tcBorders>
            <w:shd w:val="clear" w:color="auto" w:fill="BFBFBF" w:themeFill="background1" w:themeFillShade="BF"/>
            <w:hideMark/>
          </w:tcPr>
          <w:p w14:paraId="730D493D" w14:textId="77777777" w:rsidR="00742F0E" w:rsidRPr="00D50E99" w:rsidRDefault="00742F0E" w:rsidP="00742F0E">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5FBFA278" w14:textId="77777777" w:rsidR="00742F0E" w:rsidRPr="00D50E99" w:rsidRDefault="00742F0E" w:rsidP="00742F0E">
            <w:pPr>
              <w:spacing w:after="0"/>
              <w:rPr>
                <w:rFonts w:ascii="Arial" w:hAnsi="Arial" w:cs="Arial"/>
                <w:color w:val="000000" w:themeColor="text1"/>
                <w:sz w:val="16"/>
                <w:szCs w:val="16"/>
              </w:rPr>
            </w:pPr>
            <w:r w:rsidRPr="00D50E99">
              <w:rPr>
                <w:rFonts w:ascii="Arial" w:hAnsi="Arial" w:cs="Arial"/>
                <w:color w:val="000000" w:themeColor="text1"/>
                <w:sz w:val="16"/>
                <w:szCs w:val="16"/>
              </w:rPr>
              <w:t>M=7 (7OS)</w:t>
            </w:r>
          </w:p>
        </w:tc>
        <w:tc>
          <w:tcPr>
            <w:tcW w:w="437" w:type="pct"/>
            <w:tcBorders>
              <w:top w:val="single" w:sz="12" w:space="0" w:color="auto"/>
              <w:right w:val="single" w:sz="12" w:space="0" w:color="auto"/>
            </w:tcBorders>
            <w:noWrap/>
            <w:hideMark/>
          </w:tcPr>
          <w:p w14:paraId="55C8B26E"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FFF2CC" w:themeFill="accent4" w:themeFillTint="33"/>
          </w:tcPr>
          <w:p w14:paraId="0F7201D4" w14:textId="77777777" w:rsidR="00742F0E" w:rsidRPr="006268FE" w:rsidRDefault="00742F0E" w:rsidP="00742F0E">
            <w:pPr>
              <w:spacing w:after="0"/>
              <w:jc w:val="right"/>
              <w:rPr>
                <w:rFonts w:ascii="Arial" w:hAnsi="Arial" w:cs="Arial"/>
                <w:color w:val="000000"/>
                <w:sz w:val="16"/>
                <w:szCs w:val="16"/>
              </w:rPr>
            </w:pPr>
            <w:r w:rsidRPr="00E10C7B">
              <w:t>0.8214</w:t>
            </w:r>
          </w:p>
        </w:tc>
        <w:tc>
          <w:tcPr>
            <w:tcW w:w="410" w:type="pct"/>
            <w:tcBorders>
              <w:top w:val="single" w:sz="12" w:space="0" w:color="auto"/>
            </w:tcBorders>
            <w:shd w:val="clear" w:color="auto" w:fill="FFF2CC" w:themeFill="accent4" w:themeFillTint="33"/>
          </w:tcPr>
          <w:p w14:paraId="23BCC9A8" w14:textId="77777777" w:rsidR="00742F0E" w:rsidRPr="00D50E99" w:rsidRDefault="00742F0E" w:rsidP="00742F0E">
            <w:pPr>
              <w:spacing w:after="0"/>
              <w:jc w:val="right"/>
              <w:rPr>
                <w:rFonts w:ascii="Arial" w:hAnsi="Arial" w:cs="Arial"/>
                <w:color w:val="000000"/>
                <w:sz w:val="16"/>
                <w:szCs w:val="16"/>
              </w:rPr>
            </w:pPr>
            <w:r w:rsidRPr="00B35E6A">
              <w:t>0.8571</w:t>
            </w:r>
          </w:p>
        </w:tc>
        <w:tc>
          <w:tcPr>
            <w:tcW w:w="410" w:type="pct"/>
            <w:tcBorders>
              <w:top w:val="single" w:sz="12" w:space="0" w:color="auto"/>
              <w:right w:val="single" w:sz="12" w:space="0" w:color="auto"/>
            </w:tcBorders>
            <w:shd w:val="clear" w:color="auto" w:fill="FFF2CC" w:themeFill="accent4" w:themeFillTint="33"/>
          </w:tcPr>
          <w:p w14:paraId="1C90E8E2" w14:textId="77777777" w:rsidR="00742F0E" w:rsidRPr="006268FE" w:rsidRDefault="00742F0E" w:rsidP="00742F0E">
            <w:pPr>
              <w:spacing w:after="0"/>
              <w:jc w:val="right"/>
              <w:rPr>
                <w:rFonts w:ascii="Arial" w:hAnsi="Arial" w:cs="Arial"/>
                <w:color w:val="000000"/>
                <w:sz w:val="16"/>
                <w:szCs w:val="16"/>
              </w:rPr>
            </w:pPr>
            <w:r w:rsidRPr="00AD20DC">
              <w:t>0.8571</w:t>
            </w:r>
          </w:p>
        </w:tc>
        <w:tc>
          <w:tcPr>
            <w:tcW w:w="410" w:type="pct"/>
            <w:tcBorders>
              <w:top w:val="single" w:sz="12" w:space="0" w:color="auto"/>
              <w:left w:val="single" w:sz="12" w:space="0" w:color="auto"/>
            </w:tcBorders>
            <w:shd w:val="clear" w:color="auto" w:fill="D9E2F3" w:themeFill="accent5" w:themeFillTint="33"/>
          </w:tcPr>
          <w:p w14:paraId="7E42D813" w14:textId="77777777" w:rsidR="00742F0E" w:rsidRDefault="00742F0E" w:rsidP="00742F0E">
            <w:pPr>
              <w:spacing w:after="0"/>
              <w:jc w:val="right"/>
              <w:rPr>
                <w:rFonts w:ascii="Arial" w:hAnsi="Arial" w:cs="Arial"/>
                <w:color w:val="000000"/>
                <w:sz w:val="16"/>
                <w:szCs w:val="16"/>
              </w:rPr>
            </w:pPr>
            <w:r w:rsidRPr="005D7A53">
              <w:t>1.1786</w:t>
            </w:r>
          </w:p>
        </w:tc>
        <w:tc>
          <w:tcPr>
            <w:tcW w:w="410" w:type="pct"/>
            <w:tcBorders>
              <w:top w:val="single" w:sz="12" w:space="0" w:color="auto"/>
            </w:tcBorders>
            <w:shd w:val="clear" w:color="auto" w:fill="D9E2F3" w:themeFill="accent5" w:themeFillTint="33"/>
          </w:tcPr>
          <w:p w14:paraId="65685706" w14:textId="77777777" w:rsidR="00742F0E" w:rsidRDefault="00742F0E" w:rsidP="00742F0E">
            <w:pPr>
              <w:spacing w:after="0"/>
              <w:jc w:val="right"/>
              <w:rPr>
                <w:rFonts w:ascii="Arial" w:hAnsi="Arial" w:cs="Arial"/>
                <w:color w:val="000000"/>
                <w:sz w:val="16"/>
                <w:szCs w:val="16"/>
              </w:rPr>
            </w:pPr>
            <w:r w:rsidRPr="00FE38A3">
              <w:t>1.1786</w:t>
            </w:r>
          </w:p>
        </w:tc>
        <w:tc>
          <w:tcPr>
            <w:tcW w:w="410" w:type="pct"/>
            <w:tcBorders>
              <w:top w:val="single" w:sz="12" w:space="0" w:color="auto"/>
              <w:right w:val="single" w:sz="12" w:space="0" w:color="auto"/>
            </w:tcBorders>
            <w:shd w:val="clear" w:color="auto" w:fill="D9E2F3" w:themeFill="accent5" w:themeFillTint="33"/>
          </w:tcPr>
          <w:p w14:paraId="6EDF6069" w14:textId="77777777" w:rsidR="00742F0E" w:rsidRPr="006268FE" w:rsidRDefault="00742F0E" w:rsidP="00742F0E">
            <w:pPr>
              <w:spacing w:after="0"/>
              <w:jc w:val="right"/>
              <w:rPr>
                <w:rFonts w:ascii="Arial" w:hAnsi="Arial" w:cs="Arial"/>
                <w:color w:val="000000"/>
                <w:sz w:val="16"/>
                <w:szCs w:val="16"/>
              </w:rPr>
            </w:pPr>
            <w:r w:rsidRPr="005D46AA">
              <w:t>1.1786</w:t>
            </w:r>
          </w:p>
        </w:tc>
        <w:tc>
          <w:tcPr>
            <w:tcW w:w="410" w:type="pct"/>
            <w:tcBorders>
              <w:top w:val="single" w:sz="12" w:space="0" w:color="auto"/>
              <w:left w:val="single" w:sz="12" w:space="0" w:color="auto"/>
            </w:tcBorders>
            <w:shd w:val="clear" w:color="auto" w:fill="D9E2F3" w:themeFill="accent5" w:themeFillTint="33"/>
          </w:tcPr>
          <w:p w14:paraId="0A82972E" w14:textId="77777777" w:rsidR="00742F0E" w:rsidRDefault="00742F0E" w:rsidP="00742F0E">
            <w:pPr>
              <w:spacing w:after="0"/>
              <w:jc w:val="right"/>
              <w:rPr>
                <w:rFonts w:ascii="Arial" w:hAnsi="Arial" w:cs="Arial"/>
                <w:color w:val="000000"/>
                <w:sz w:val="16"/>
                <w:szCs w:val="16"/>
              </w:rPr>
            </w:pPr>
            <w:r w:rsidRPr="005C50ED">
              <w:t>2.0000</w:t>
            </w:r>
          </w:p>
        </w:tc>
        <w:tc>
          <w:tcPr>
            <w:tcW w:w="410" w:type="pct"/>
            <w:tcBorders>
              <w:top w:val="single" w:sz="12" w:space="0" w:color="auto"/>
            </w:tcBorders>
            <w:shd w:val="clear" w:color="auto" w:fill="F4D5F7"/>
          </w:tcPr>
          <w:p w14:paraId="4EEE7D14" w14:textId="77777777" w:rsidR="00742F0E" w:rsidRDefault="00742F0E" w:rsidP="00742F0E">
            <w:pPr>
              <w:spacing w:after="0"/>
              <w:jc w:val="right"/>
              <w:rPr>
                <w:rFonts w:ascii="Arial" w:hAnsi="Arial" w:cs="Arial"/>
                <w:color w:val="000000"/>
                <w:sz w:val="16"/>
                <w:szCs w:val="16"/>
              </w:rPr>
            </w:pPr>
            <w:r w:rsidRPr="00632159">
              <w:t>2.1429</w:t>
            </w:r>
          </w:p>
        </w:tc>
        <w:tc>
          <w:tcPr>
            <w:tcW w:w="410" w:type="pct"/>
            <w:tcBorders>
              <w:top w:val="single" w:sz="12" w:space="0" w:color="auto"/>
              <w:right w:val="single" w:sz="12" w:space="0" w:color="auto"/>
            </w:tcBorders>
            <w:shd w:val="clear" w:color="auto" w:fill="F4D5F7"/>
          </w:tcPr>
          <w:p w14:paraId="2E41390A" w14:textId="77777777" w:rsidR="00742F0E" w:rsidRDefault="00742F0E" w:rsidP="00742F0E">
            <w:pPr>
              <w:spacing w:after="0"/>
              <w:jc w:val="right"/>
              <w:rPr>
                <w:rFonts w:ascii="Arial" w:hAnsi="Arial" w:cs="Arial"/>
                <w:color w:val="000000"/>
                <w:sz w:val="16"/>
                <w:szCs w:val="16"/>
              </w:rPr>
            </w:pPr>
            <w:r w:rsidRPr="007B09BC">
              <w:t>2.1429</w:t>
            </w:r>
          </w:p>
        </w:tc>
      </w:tr>
      <w:tr w:rsidR="00742F0E" w:rsidRPr="00D50E99" w14:paraId="59D8822C" w14:textId="77777777" w:rsidTr="00742F0E">
        <w:trPr>
          <w:trHeight w:val="132"/>
          <w:jc w:val="center"/>
        </w:trPr>
        <w:tc>
          <w:tcPr>
            <w:tcW w:w="494" w:type="pct"/>
            <w:vMerge/>
            <w:tcBorders>
              <w:right w:val="single" w:sz="12" w:space="0" w:color="auto"/>
            </w:tcBorders>
            <w:shd w:val="clear" w:color="auto" w:fill="BFBFBF" w:themeFill="background1" w:themeFillShade="BF"/>
          </w:tcPr>
          <w:p w14:paraId="0EBC564E"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6A47B597"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5C0E5817"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D9E2F3" w:themeFill="accent5" w:themeFillTint="33"/>
          </w:tcPr>
          <w:p w14:paraId="2D565C53" w14:textId="77777777" w:rsidR="00742F0E" w:rsidRPr="006268FE" w:rsidRDefault="00742F0E" w:rsidP="00742F0E">
            <w:pPr>
              <w:spacing w:after="0"/>
              <w:jc w:val="right"/>
              <w:rPr>
                <w:rFonts w:ascii="Arial" w:hAnsi="Arial" w:cs="Arial"/>
                <w:color w:val="000000"/>
                <w:sz w:val="16"/>
                <w:szCs w:val="16"/>
              </w:rPr>
            </w:pPr>
            <w:r w:rsidRPr="00E10C7B">
              <w:t>1.3214</w:t>
            </w:r>
          </w:p>
        </w:tc>
        <w:tc>
          <w:tcPr>
            <w:tcW w:w="410" w:type="pct"/>
            <w:shd w:val="clear" w:color="auto" w:fill="D9E2F3" w:themeFill="accent5" w:themeFillTint="33"/>
          </w:tcPr>
          <w:p w14:paraId="65209A31" w14:textId="77777777" w:rsidR="00742F0E" w:rsidRDefault="00742F0E" w:rsidP="00742F0E">
            <w:pPr>
              <w:spacing w:after="0"/>
              <w:jc w:val="right"/>
              <w:rPr>
                <w:rFonts w:ascii="Arial" w:hAnsi="Arial" w:cs="Arial"/>
                <w:color w:val="000000"/>
                <w:sz w:val="16"/>
                <w:szCs w:val="16"/>
              </w:rPr>
            </w:pPr>
            <w:r w:rsidRPr="00B35E6A">
              <w:t>1.3571</w:t>
            </w:r>
          </w:p>
        </w:tc>
        <w:tc>
          <w:tcPr>
            <w:tcW w:w="410" w:type="pct"/>
            <w:tcBorders>
              <w:right w:val="single" w:sz="12" w:space="0" w:color="auto"/>
            </w:tcBorders>
            <w:shd w:val="clear" w:color="auto" w:fill="D9E2F3" w:themeFill="accent5" w:themeFillTint="33"/>
          </w:tcPr>
          <w:p w14:paraId="2EC832ED" w14:textId="77777777" w:rsidR="00742F0E" w:rsidRPr="006268FE" w:rsidRDefault="00742F0E" w:rsidP="00742F0E">
            <w:pPr>
              <w:spacing w:after="0"/>
              <w:jc w:val="right"/>
              <w:rPr>
                <w:rFonts w:ascii="Arial" w:hAnsi="Arial" w:cs="Arial"/>
                <w:color w:val="000000"/>
                <w:sz w:val="16"/>
                <w:szCs w:val="16"/>
              </w:rPr>
            </w:pPr>
            <w:r w:rsidRPr="00AD20DC">
              <w:t>1.3929</w:t>
            </w:r>
          </w:p>
        </w:tc>
        <w:tc>
          <w:tcPr>
            <w:tcW w:w="410" w:type="pct"/>
            <w:tcBorders>
              <w:left w:val="single" w:sz="12" w:space="0" w:color="auto"/>
            </w:tcBorders>
            <w:shd w:val="clear" w:color="auto" w:fill="D9E2F3" w:themeFill="accent5" w:themeFillTint="33"/>
          </w:tcPr>
          <w:p w14:paraId="515681DE" w14:textId="77777777" w:rsidR="00742F0E" w:rsidRDefault="00742F0E" w:rsidP="00742F0E">
            <w:pPr>
              <w:spacing w:after="0"/>
              <w:jc w:val="right"/>
              <w:rPr>
                <w:rFonts w:ascii="Arial" w:hAnsi="Arial" w:cs="Arial"/>
                <w:color w:val="000000"/>
                <w:sz w:val="16"/>
                <w:szCs w:val="16"/>
              </w:rPr>
            </w:pPr>
            <w:r w:rsidRPr="005D7A53">
              <w:t>1.8571</w:t>
            </w:r>
          </w:p>
        </w:tc>
        <w:tc>
          <w:tcPr>
            <w:tcW w:w="410" w:type="pct"/>
            <w:shd w:val="clear" w:color="auto" w:fill="D9E2F3" w:themeFill="accent5" w:themeFillTint="33"/>
          </w:tcPr>
          <w:p w14:paraId="7EC0FE55" w14:textId="77777777" w:rsidR="00742F0E" w:rsidRDefault="00742F0E" w:rsidP="00742F0E">
            <w:pPr>
              <w:spacing w:after="0"/>
              <w:jc w:val="right"/>
              <w:rPr>
                <w:rFonts w:ascii="Arial" w:hAnsi="Arial" w:cs="Arial"/>
                <w:color w:val="000000"/>
                <w:sz w:val="16"/>
                <w:szCs w:val="16"/>
              </w:rPr>
            </w:pPr>
            <w:r w:rsidRPr="00FE38A3">
              <w:t>1.8929</w:t>
            </w:r>
          </w:p>
        </w:tc>
        <w:tc>
          <w:tcPr>
            <w:tcW w:w="410" w:type="pct"/>
            <w:tcBorders>
              <w:right w:val="single" w:sz="12" w:space="0" w:color="auto"/>
            </w:tcBorders>
            <w:shd w:val="clear" w:color="auto" w:fill="D9E2F3" w:themeFill="accent5" w:themeFillTint="33"/>
          </w:tcPr>
          <w:p w14:paraId="4CE9F72B" w14:textId="77777777" w:rsidR="00742F0E" w:rsidRPr="006268FE" w:rsidRDefault="00742F0E" w:rsidP="00742F0E">
            <w:pPr>
              <w:spacing w:after="0"/>
              <w:jc w:val="right"/>
              <w:rPr>
                <w:rFonts w:ascii="Arial" w:hAnsi="Arial" w:cs="Arial"/>
                <w:color w:val="000000"/>
                <w:sz w:val="16"/>
                <w:szCs w:val="16"/>
              </w:rPr>
            </w:pPr>
            <w:r w:rsidRPr="005D46AA">
              <w:t>1.8929</w:t>
            </w:r>
          </w:p>
        </w:tc>
        <w:tc>
          <w:tcPr>
            <w:tcW w:w="410" w:type="pct"/>
            <w:tcBorders>
              <w:left w:val="single" w:sz="12" w:space="0" w:color="auto"/>
            </w:tcBorders>
            <w:shd w:val="clear" w:color="auto" w:fill="auto"/>
          </w:tcPr>
          <w:p w14:paraId="46BC02DD" w14:textId="77777777" w:rsidR="00742F0E" w:rsidRDefault="00742F0E" w:rsidP="00742F0E">
            <w:pPr>
              <w:spacing w:after="0"/>
              <w:jc w:val="right"/>
              <w:rPr>
                <w:rFonts w:ascii="Arial" w:hAnsi="Arial" w:cs="Arial"/>
                <w:color w:val="000000"/>
                <w:sz w:val="16"/>
                <w:szCs w:val="16"/>
              </w:rPr>
            </w:pPr>
            <w:r w:rsidRPr="005C50ED">
              <w:t>3.1429</w:t>
            </w:r>
          </w:p>
        </w:tc>
        <w:tc>
          <w:tcPr>
            <w:tcW w:w="410" w:type="pct"/>
            <w:shd w:val="clear" w:color="auto" w:fill="auto"/>
          </w:tcPr>
          <w:p w14:paraId="35C6B4BF" w14:textId="77777777" w:rsidR="00742F0E" w:rsidRPr="00D50E99" w:rsidRDefault="00742F0E" w:rsidP="00742F0E">
            <w:pPr>
              <w:spacing w:after="0"/>
              <w:jc w:val="right"/>
              <w:rPr>
                <w:rFonts w:ascii="Arial" w:hAnsi="Arial" w:cs="Arial"/>
                <w:color w:val="000000"/>
                <w:sz w:val="16"/>
                <w:szCs w:val="16"/>
              </w:rPr>
            </w:pPr>
            <w:r w:rsidRPr="00632159">
              <w:t>3.2857</w:t>
            </w:r>
          </w:p>
        </w:tc>
        <w:tc>
          <w:tcPr>
            <w:tcW w:w="410" w:type="pct"/>
            <w:tcBorders>
              <w:right w:val="single" w:sz="12" w:space="0" w:color="auto"/>
            </w:tcBorders>
            <w:shd w:val="clear" w:color="auto" w:fill="auto"/>
          </w:tcPr>
          <w:p w14:paraId="2310E2C6" w14:textId="77777777" w:rsidR="00742F0E" w:rsidRPr="00D50E99" w:rsidRDefault="00742F0E" w:rsidP="00742F0E">
            <w:pPr>
              <w:spacing w:after="0"/>
              <w:jc w:val="right"/>
              <w:rPr>
                <w:rFonts w:ascii="Arial" w:hAnsi="Arial" w:cs="Arial"/>
                <w:color w:val="000000"/>
                <w:sz w:val="16"/>
                <w:szCs w:val="16"/>
              </w:rPr>
            </w:pPr>
            <w:r w:rsidRPr="007B09BC">
              <w:t>3.4286</w:t>
            </w:r>
          </w:p>
        </w:tc>
      </w:tr>
      <w:tr w:rsidR="00742F0E" w:rsidRPr="00D50E99" w14:paraId="17FB44D6" w14:textId="77777777" w:rsidTr="00742F0E">
        <w:trPr>
          <w:trHeight w:val="132"/>
          <w:jc w:val="center"/>
        </w:trPr>
        <w:tc>
          <w:tcPr>
            <w:tcW w:w="494" w:type="pct"/>
            <w:vMerge/>
            <w:tcBorders>
              <w:right w:val="single" w:sz="12" w:space="0" w:color="auto"/>
            </w:tcBorders>
            <w:shd w:val="clear" w:color="auto" w:fill="BFBFBF" w:themeFill="background1" w:themeFillShade="BF"/>
          </w:tcPr>
          <w:p w14:paraId="6206AD52"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35340CBD"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28D9825B"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9E2F3" w:themeFill="accent5" w:themeFillTint="33"/>
          </w:tcPr>
          <w:p w14:paraId="3B6AB2C7" w14:textId="77777777" w:rsidR="00742F0E" w:rsidRPr="006268FE" w:rsidRDefault="00742F0E" w:rsidP="00742F0E">
            <w:pPr>
              <w:spacing w:after="0"/>
              <w:jc w:val="right"/>
              <w:rPr>
                <w:rFonts w:ascii="Arial" w:hAnsi="Arial" w:cs="Arial"/>
                <w:color w:val="000000"/>
                <w:sz w:val="16"/>
                <w:szCs w:val="16"/>
              </w:rPr>
            </w:pPr>
            <w:r w:rsidRPr="00E10C7B">
              <w:t>1.8214</w:t>
            </w:r>
          </w:p>
        </w:tc>
        <w:tc>
          <w:tcPr>
            <w:tcW w:w="410" w:type="pct"/>
            <w:shd w:val="clear" w:color="auto" w:fill="D9E2F3" w:themeFill="accent5" w:themeFillTint="33"/>
          </w:tcPr>
          <w:p w14:paraId="07594E58" w14:textId="77777777" w:rsidR="00742F0E" w:rsidRDefault="00742F0E" w:rsidP="00742F0E">
            <w:pPr>
              <w:spacing w:after="0"/>
              <w:jc w:val="right"/>
              <w:rPr>
                <w:rFonts w:ascii="Arial" w:hAnsi="Arial" w:cs="Arial"/>
                <w:color w:val="000000"/>
                <w:sz w:val="16"/>
                <w:szCs w:val="16"/>
              </w:rPr>
            </w:pPr>
            <w:r w:rsidRPr="00B35E6A">
              <w:t>1.8571</w:t>
            </w:r>
          </w:p>
        </w:tc>
        <w:tc>
          <w:tcPr>
            <w:tcW w:w="410" w:type="pct"/>
            <w:tcBorders>
              <w:right w:val="single" w:sz="12" w:space="0" w:color="auto"/>
            </w:tcBorders>
            <w:shd w:val="clear" w:color="auto" w:fill="D9E2F3" w:themeFill="accent5" w:themeFillTint="33"/>
          </w:tcPr>
          <w:p w14:paraId="081F357A" w14:textId="77777777" w:rsidR="00742F0E" w:rsidRPr="006268FE" w:rsidRDefault="00742F0E" w:rsidP="00742F0E">
            <w:pPr>
              <w:spacing w:after="0"/>
              <w:jc w:val="right"/>
              <w:rPr>
                <w:rFonts w:ascii="Arial" w:hAnsi="Arial" w:cs="Arial"/>
                <w:color w:val="000000"/>
                <w:sz w:val="16"/>
                <w:szCs w:val="16"/>
              </w:rPr>
            </w:pPr>
            <w:r w:rsidRPr="00AD20DC">
              <w:t>1.8929</w:t>
            </w:r>
          </w:p>
        </w:tc>
        <w:tc>
          <w:tcPr>
            <w:tcW w:w="410" w:type="pct"/>
            <w:tcBorders>
              <w:left w:val="single" w:sz="12" w:space="0" w:color="auto"/>
            </w:tcBorders>
            <w:shd w:val="clear" w:color="auto" w:fill="F4D5F7"/>
          </w:tcPr>
          <w:p w14:paraId="305342F1" w14:textId="77777777" w:rsidR="00742F0E" w:rsidRDefault="00742F0E" w:rsidP="00742F0E">
            <w:pPr>
              <w:spacing w:after="0"/>
              <w:jc w:val="right"/>
              <w:rPr>
                <w:rFonts w:ascii="Arial" w:hAnsi="Arial" w:cs="Arial"/>
                <w:color w:val="000000"/>
                <w:sz w:val="16"/>
                <w:szCs w:val="16"/>
              </w:rPr>
            </w:pPr>
            <w:r w:rsidRPr="005D7A53">
              <w:t>2.6786</w:t>
            </w:r>
          </w:p>
        </w:tc>
        <w:tc>
          <w:tcPr>
            <w:tcW w:w="410" w:type="pct"/>
            <w:shd w:val="clear" w:color="auto" w:fill="F4D5F7"/>
          </w:tcPr>
          <w:p w14:paraId="053BE52E" w14:textId="77777777" w:rsidR="00742F0E" w:rsidRDefault="00742F0E" w:rsidP="00742F0E">
            <w:pPr>
              <w:spacing w:after="0"/>
              <w:jc w:val="right"/>
              <w:rPr>
                <w:rFonts w:ascii="Arial" w:hAnsi="Arial" w:cs="Arial"/>
                <w:color w:val="000000"/>
                <w:sz w:val="16"/>
                <w:szCs w:val="16"/>
              </w:rPr>
            </w:pPr>
            <w:r w:rsidRPr="00FE38A3">
              <w:t>2.6786</w:t>
            </w:r>
          </w:p>
        </w:tc>
        <w:tc>
          <w:tcPr>
            <w:tcW w:w="410" w:type="pct"/>
            <w:tcBorders>
              <w:right w:val="single" w:sz="12" w:space="0" w:color="auto"/>
            </w:tcBorders>
            <w:shd w:val="clear" w:color="auto" w:fill="F4D5F7"/>
          </w:tcPr>
          <w:p w14:paraId="65D3D014" w14:textId="77777777" w:rsidR="00742F0E" w:rsidRPr="006268FE" w:rsidRDefault="00742F0E" w:rsidP="00742F0E">
            <w:pPr>
              <w:spacing w:after="0"/>
              <w:jc w:val="right"/>
              <w:rPr>
                <w:rFonts w:ascii="Arial" w:hAnsi="Arial" w:cs="Arial"/>
                <w:color w:val="000000"/>
                <w:sz w:val="16"/>
                <w:szCs w:val="16"/>
              </w:rPr>
            </w:pPr>
            <w:r w:rsidRPr="005D46AA">
              <w:t>2.6786</w:t>
            </w:r>
          </w:p>
        </w:tc>
        <w:tc>
          <w:tcPr>
            <w:tcW w:w="410" w:type="pct"/>
            <w:tcBorders>
              <w:left w:val="single" w:sz="12" w:space="0" w:color="auto"/>
            </w:tcBorders>
            <w:shd w:val="clear" w:color="auto" w:fill="auto"/>
          </w:tcPr>
          <w:p w14:paraId="09E27C37" w14:textId="77777777" w:rsidR="00742F0E" w:rsidRDefault="00742F0E" w:rsidP="00742F0E">
            <w:pPr>
              <w:spacing w:after="0"/>
              <w:jc w:val="right"/>
              <w:rPr>
                <w:rFonts w:ascii="Arial" w:hAnsi="Arial" w:cs="Arial"/>
                <w:color w:val="000000"/>
                <w:sz w:val="16"/>
                <w:szCs w:val="16"/>
              </w:rPr>
            </w:pPr>
            <w:r w:rsidRPr="005C50ED">
              <w:t>4.2857</w:t>
            </w:r>
          </w:p>
        </w:tc>
        <w:tc>
          <w:tcPr>
            <w:tcW w:w="410" w:type="pct"/>
            <w:shd w:val="clear" w:color="auto" w:fill="auto"/>
          </w:tcPr>
          <w:p w14:paraId="50C40180" w14:textId="77777777" w:rsidR="00742F0E" w:rsidRPr="00D50E99" w:rsidRDefault="00742F0E" w:rsidP="00742F0E">
            <w:pPr>
              <w:spacing w:after="0"/>
              <w:jc w:val="right"/>
              <w:rPr>
                <w:rFonts w:ascii="Arial" w:hAnsi="Arial" w:cs="Arial"/>
                <w:color w:val="000000"/>
                <w:sz w:val="16"/>
                <w:szCs w:val="16"/>
              </w:rPr>
            </w:pPr>
            <w:r w:rsidRPr="00632159">
              <w:t>4.4286</w:t>
            </w:r>
          </w:p>
        </w:tc>
        <w:tc>
          <w:tcPr>
            <w:tcW w:w="410" w:type="pct"/>
            <w:tcBorders>
              <w:right w:val="single" w:sz="12" w:space="0" w:color="auto"/>
            </w:tcBorders>
            <w:shd w:val="clear" w:color="auto" w:fill="auto"/>
          </w:tcPr>
          <w:p w14:paraId="0A7A7C32" w14:textId="77777777" w:rsidR="00742F0E" w:rsidRPr="00D50E99" w:rsidRDefault="00742F0E" w:rsidP="00742F0E">
            <w:pPr>
              <w:spacing w:after="0"/>
              <w:jc w:val="right"/>
              <w:rPr>
                <w:rFonts w:ascii="Arial" w:hAnsi="Arial" w:cs="Arial"/>
                <w:color w:val="000000"/>
                <w:sz w:val="16"/>
                <w:szCs w:val="16"/>
              </w:rPr>
            </w:pPr>
            <w:r w:rsidRPr="007B09BC">
              <w:t>4.5714</w:t>
            </w:r>
          </w:p>
        </w:tc>
      </w:tr>
      <w:tr w:rsidR="00742F0E" w:rsidRPr="00D50E99" w14:paraId="04E8F5B4" w14:textId="77777777" w:rsidTr="00742F0E">
        <w:trPr>
          <w:trHeight w:val="132"/>
          <w:jc w:val="center"/>
        </w:trPr>
        <w:tc>
          <w:tcPr>
            <w:tcW w:w="494" w:type="pct"/>
            <w:vMerge/>
            <w:tcBorders>
              <w:right w:val="single" w:sz="12" w:space="0" w:color="auto"/>
            </w:tcBorders>
            <w:shd w:val="clear" w:color="auto" w:fill="BFBFBF" w:themeFill="background1" w:themeFillShade="BF"/>
          </w:tcPr>
          <w:p w14:paraId="1D8C81D6"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325DBC25" w14:textId="77777777" w:rsidR="00742F0E" w:rsidRPr="00D50E99" w:rsidRDefault="00742F0E" w:rsidP="00742F0E">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5107A345"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F4D5F7"/>
          </w:tcPr>
          <w:p w14:paraId="2D0F6103" w14:textId="77777777" w:rsidR="00742F0E" w:rsidRPr="006268FE" w:rsidRDefault="00742F0E" w:rsidP="00742F0E">
            <w:pPr>
              <w:spacing w:after="0"/>
              <w:jc w:val="right"/>
              <w:rPr>
                <w:rFonts w:ascii="Arial" w:hAnsi="Arial" w:cs="Arial"/>
                <w:color w:val="000000"/>
                <w:sz w:val="16"/>
                <w:szCs w:val="16"/>
              </w:rPr>
            </w:pPr>
            <w:r w:rsidRPr="00E10C7B">
              <w:t>2.3214</w:t>
            </w:r>
          </w:p>
        </w:tc>
        <w:tc>
          <w:tcPr>
            <w:tcW w:w="410" w:type="pct"/>
            <w:tcBorders>
              <w:bottom w:val="single" w:sz="12" w:space="0" w:color="auto"/>
            </w:tcBorders>
            <w:shd w:val="clear" w:color="auto" w:fill="F4D5F7"/>
          </w:tcPr>
          <w:p w14:paraId="42098CDA" w14:textId="77777777" w:rsidR="00742F0E" w:rsidRDefault="00742F0E" w:rsidP="00742F0E">
            <w:pPr>
              <w:spacing w:after="0"/>
              <w:jc w:val="right"/>
              <w:rPr>
                <w:rFonts w:ascii="Arial" w:hAnsi="Arial" w:cs="Arial"/>
                <w:color w:val="000000"/>
                <w:sz w:val="16"/>
                <w:szCs w:val="16"/>
              </w:rPr>
            </w:pPr>
            <w:r w:rsidRPr="00B35E6A">
              <w:t>2.3571</w:t>
            </w:r>
          </w:p>
        </w:tc>
        <w:tc>
          <w:tcPr>
            <w:tcW w:w="410" w:type="pct"/>
            <w:tcBorders>
              <w:bottom w:val="single" w:sz="12" w:space="0" w:color="auto"/>
              <w:right w:val="single" w:sz="12" w:space="0" w:color="auto"/>
            </w:tcBorders>
            <w:shd w:val="clear" w:color="auto" w:fill="F4D5F7"/>
          </w:tcPr>
          <w:p w14:paraId="036D5C18" w14:textId="77777777" w:rsidR="00742F0E" w:rsidRPr="006268FE" w:rsidRDefault="00742F0E" w:rsidP="00742F0E">
            <w:pPr>
              <w:spacing w:after="0"/>
              <w:jc w:val="right"/>
              <w:rPr>
                <w:rFonts w:ascii="Arial" w:hAnsi="Arial" w:cs="Arial"/>
                <w:color w:val="000000"/>
                <w:sz w:val="16"/>
                <w:szCs w:val="16"/>
              </w:rPr>
            </w:pPr>
            <w:r w:rsidRPr="00AD20DC">
              <w:t>2.3929</w:t>
            </w:r>
          </w:p>
        </w:tc>
        <w:tc>
          <w:tcPr>
            <w:tcW w:w="410" w:type="pct"/>
            <w:tcBorders>
              <w:left w:val="single" w:sz="12" w:space="0" w:color="auto"/>
              <w:bottom w:val="single" w:sz="12" w:space="0" w:color="auto"/>
            </w:tcBorders>
            <w:shd w:val="clear" w:color="auto" w:fill="auto"/>
          </w:tcPr>
          <w:p w14:paraId="1572B07B" w14:textId="77777777" w:rsidR="00742F0E" w:rsidRDefault="00742F0E" w:rsidP="00742F0E">
            <w:pPr>
              <w:spacing w:after="0"/>
              <w:jc w:val="right"/>
              <w:rPr>
                <w:rFonts w:ascii="Arial" w:hAnsi="Arial" w:cs="Arial"/>
                <w:color w:val="000000"/>
                <w:sz w:val="16"/>
                <w:szCs w:val="16"/>
              </w:rPr>
            </w:pPr>
            <w:r w:rsidRPr="005D7A53">
              <w:t>3.3571</w:t>
            </w:r>
          </w:p>
        </w:tc>
        <w:tc>
          <w:tcPr>
            <w:tcW w:w="410" w:type="pct"/>
            <w:tcBorders>
              <w:bottom w:val="single" w:sz="12" w:space="0" w:color="auto"/>
            </w:tcBorders>
            <w:shd w:val="clear" w:color="auto" w:fill="auto"/>
          </w:tcPr>
          <w:p w14:paraId="6BE91527" w14:textId="77777777" w:rsidR="00742F0E" w:rsidRDefault="00742F0E" w:rsidP="00742F0E">
            <w:pPr>
              <w:spacing w:after="0"/>
              <w:jc w:val="right"/>
              <w:rPr>
                <w:rFonts w:ascii="Arial" w:hAnsi="Arial" w:cs="Arial"/>
                <w:color w:val="000000"/>
                <w:sz w:val="16"/>
                <w:szCs w:val="16"/>
              </w:rPr>
            </w:pPr>
            <w:r w:rsidRPr="00FE38A3">
              <w:t>3.3929</w:t>
            </w:r>
          </w:p>
        </w:tc>
        <w:tc>
          <w:tcPr>
            <w:tcW w:w="410" w:type="pct"/>
            <w:tcBorders>
              <w:bottom w:val="single" w:sz="12" w:space="0" w:color="auto"/>
              <w:right w:val="single" w:sz="12" w:space="0" w:color="auto"/>
            </w:tcBorders>
            <w:shd w:val="clear" w:color="auto" w:fill="auto"/>
          </w:tcPr>
          <w:p w14:paraId="67DD7B64" w14:textId="77777777" w:rsidR="00742F0E" w:rsidRPr="006268FE" w:rsidRDefault="00742F0E" w:rsidP="00742F0E">
            <w:pPr>
              <w:spacing w:after="0"/>
              <w:jc w:val="right"/>
              <w:rPr>
                <w:rFonts w:ascii="Arial" w:hAnsi="Arial" w:cs="Arial"/>
                <w:color w:val="000000"/>
                <w:sz w:val="16"/>
                <w:szCs w:val="16"/>
              </w:rPr>
            </w:pPr>
            <w:r w:rsidRPr="005D46AA">
              <w:t>3.3929</w:t>
            </w:r>
          </w:p>
        </w:tc>
        <w:tc>
          <w:tcPr>
            <w:tcW w:w="410" w:type="pct"/>
            <w:tcBorders>
              <w:left w:val="single" w:sz="12" w:space="0" w:color="auto"/>
              <w:bottom w:val="single" w:sz="12" w:space="0" w:color="auto"/>
            </w:tcBorders>
            <w:shd w:val="clear" w:color="auto" w:fill="auto"/>
          </w:tcPr>
          <w:p w14:paraId="36D39FD8" w14:textId="77777777" w:rsidR="00742F0E" w:rsidRDefault="00742F0E" w:rsidP="00742F0E">
            <w:pPr>
              <w:spacing w:after="0"/>
              <w:jc w:val="right"/>
              <w:rPr>
                <w:rFonts w:ascii="Arial" w:hAnsi="Arial" w:cs="Arial"/>
                <w:color w:val="000000"/>
                <w:sz w:val="16"/>
                <w:szCs w:val="16"/>
              </w:rPr>
            </w:pPr>
            <w:r w:rsidRPr="005C50ED">
              <w:t>5.4286</w:t>
            </w:r>
          </w:p>
        </w:tc>
        <w:tc>
          <w:tcPr>
            <w:tcW w:w="410" w:type="pct"/>
            <w:tcBorders>
              <w:bottom w:val="single" w:sz="12" w:space="0" w:color="auto"/>
            </w:tcBorders>
            <w:shd w:val="clear" w:color="auto" w:fill="auto"/>
          </w:tcPr>
          <w:p w14:paraId="6FA7E640" w14:textId="77777777" w:rsidR="00742F0E" w:rsidRPr="00D50E99" w:rsidRDefault="00742F0E" w:rsidP="00742F0E">
            <w:pPr>
              <w:spacing w:after="0"/>
              <w:jc w:val="right"/>
              <w:rPr>
                <w:rFonts w:ascii="Arial" w:hAnsi="Arial" w:cs="Arial"/>
                <w:color w:val="000000"/>
                <w:sz w:val="16"/>
                <w:szCs w:val="16"/>
              </w:rPr>
            </w:pPr>
            <w:r w:rsidRPr="00632159">
              <w:t>5.5714</w:t>
            </w:r>
          </w:p>
        </w:tc>
        <w:tc>
          <w:tcPr>
            <w:tcW w:w="410" w:type="pct"/>
            <w:tcBorders>
              <w:bottom w:val="single" w:sz="12" w:space="0" w:color="auto"/>
              <w:right w:val="single" w:sz="12" w:space="0" w:color="auto"/>
            </w:tcBorders>
            <w:shd w:val="clear" w:color="auto" w:fill="auto"/>
          </w:tcPr>
          <w:p w14:paraId="17391BB7" w14:textId="77777777" w:rsidR="00742F0E" w:rsidRPr="00D50E99" w:rsidRDefault="00742F0E" w:rsidP="00742F0E">
            <w:pPr>
              <w:spacing w:after="0"/>
              <w:jc w:val="right"/>
              <w:rPr>
                <w:rFonts w:ascii="Arial" w:hAnsi="Arial" w:cs="Arial"/>
                <w:color w:val="000000"/>
                <w:sz w:val="16"/>
                <w:szCs w:val="16"/>
              </w:rPr>
            </w:pPr>
            <w:r w:rsidRPr="007B09BC">
              <w:t>6.1429</w:t>
            </w:r>
          </w:p>
        </w:tc>
      </w:tr>
      <w:tr w:rsidR="00742F0E" w:rsidRPr="00D50E99" w14:paraId="50DF7151" w14:textId="77777777" w:rsidTr="00742F0E">
        <w:trPr>
          <w:trHeight w:val="77"/>
          <w:jc w:val="center"/>
        </w:trPr>
        <w:tc>
          <w:tcPr>
            <w:tcW w:w="494" w:type="pct"/>
            <w:vMerge/>
            <w:tcBorders>
              <w:right w:val="single" w:sz="12" w:space="0" w:color="auto"/>
            </w:tcBorders>
            <w:shd w:val="clear" w:color="auto" w:fill="BFBFBF" w:themeFill="background1" w:themeFillShade="BF"/>
            <w:hideMark/>
          </w:tcPr>
          <w:p w14:paraId="7826B309" w14:textId="77777777" w:rsidR="00742F0E" w:rsidRPr="00D50E99" w:rsidRDefault="00742F0E" w:rsidP="00742F0E">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7FAF4665" w14:textId="77777777" w:rsidR="00742F0E" w:rsidRPr="00D50E99" w:rsidRDefault="00742F0E" w:rsidP="00742F0E">
            <w:pPr>
              <w:spacing w:after="0"/>
              <w:rPr>
                <w:rFonts w:ascii="Arial" w:hAnsi="Arial" w:cs="Arial"/>
                <w:color w:val="000000" w:themeColor="text1"/>
                <w:sz w:val="16"/>
                <w:szCs w:val="16"/>
              </w:rPr>
            </w:pPr>
            <w:r w:rsidRPr="00D50E99">
              <w:rPr>
                <w:rFonts w:ascii="Arial" w:hAnsi="Arial" w:cs="Arial"/>
                <w:color w:val="000000" w:themeColor="text1"/>
                <w:sz w:val="16"/>
                <w:szCs w:val="16"/>
              </w:rPr>
              <w:t>M=14 (14OS)</w:t>
            </w:r>
          </w:p>
        </w:tc>
        <w:tc>
          <w:tcPr>
            <w:tcW w:w="437" w:type="pct"/>
            <w:tcBorders>
              <w:top w:val="single" w:sz="12" w:space="0" w:color="auto"/>
              <w:right w:val="single" w:sz="12" w:space="0" w:color="auto"/>
            </w:tcBorders>
            <w:noWrap/>
            <w:hideMark/>
          </w:tcPr>
          <w:p w14:paraId="022C80B7"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D9E2F3" w:themeFill="accent5" w:themeFillTint="33"/>
          </w:tcPr>
          <w:p w14:paraId="00528EE0" w14:textId="77777777" w:rsidR="00742F0E" w:rsidRPr="006268FE" w:rsidRDefault="00742F0E" w:rsidP="00742F0E">
            <w:pPr>
              <w:spacing w:after="0"/>
              <w:jc w:val="right"/>
              <w:rPr>
                <w:rFonts w:ascii="Arial" w:hAnsi="Arial" w:cs="Arial"/>
                <w:color w:val="000000"/>
                <w:sz w:val="16"/>
                <w:szCs w:val="16"/>
              </w:rPr>
            </w:pPr>
            <w:r w:rsidRPr="009F531C">
              <w:t>1.0893</w:t>
            </w:r>
          </w:p>
        </w:tc>
        <w:tc>
          <w:tcPr>
            <w:tcW w:w="410" w:type="pct"/>
            <w:tcBorders>
              <w:top w:val="single" w:sz="12" w:space="0" w:color="auto"/>
            </w:tcBorders>
            <w:shd w:val="clear" w:color="auto" w:fill="D9E2F3" w:themeFill="accent5" w:themeFillTint="33"/>
          </w:tcPr>
          <w:p w14:paraId="7A3FE929" w14:textId="77777777" w:rsidR="00742F0E" w:rsidRPr="00D50E99" w:rsidRDefault="00742F0E" w:rsidP="00742F0E">
            <w:pPr>
              <w:spacing w:after="0"/>
              <w:jc w:val="right"/>
              <w:rPr>
                <w:rFonts w:ascii="Arial" w:hAnsi="Arial" w:cs="Arial"/>
                <w:color w:val="000000"/>
                <w:sz w:val="16"/>
                <w:szCs w:val="16"/>
              </w:rPr>
            </w:pPr>
            <w:r w:rsidRPr="0022471E">
              <w:t>1.0893</w:t>
            </w:r>
          </w:p>
        </w:tc>
        <w:tc>
          <w:tcPr>
            <w:tcW w:w="410" w:type="pct"/>
            <w:tcBorders>
              <w:top w:val="single" w:sz="12" w:space="0" w:color="auto"/>
              <w:right w:val="single" w:sz="12" w:space="0" w:color="auto"/>
            </w:tcBorders>
            <w:shd w:val="clear" w:color="auto" w:fill="D9E2F3" w:themeFill="accent5" w:themeFillTint="33"/>
          </w:tcPr>
          <w:p w14:paraId="00E0CD2B" w14:textId="77777777" w:rsidR="00742F0E" w:rsidRPr="006268FE" w:rsidRDefault="00742F0E" w:rsidP="00742F0E">
            <w:pPr>
              <w:spacing w:after="0"/>
              <w:jc w:val="right"/>
              <w:rPr>
                <w:rFonts w:ascii="Arial" w:hAnsi="Arial" w:cs="Arial"/>
                <w:color w:val="000000"/>
                <w:sz w:val="16"/>
                <w:szCs w:val="16"/>
              </w:rPr>
            </w:pPr>
            <w:r w:rsidRPr="007B77EC">
              <w:t>1.1250</w:t>
            </w:r>
          </w:p>
        </w:tc>
        <w:tc>
          <w:tcPr>
            <w:tcW w:w="410" w:type="pct"/>
            <w:tcBorders>
              <w:top w:val="single" w:sz="12" w:space="0" w:color="auto"/>
              <w:left w:val="single" w:sz="12" w:space="0" w:color="auto"/>
            </w:tcBorders>
            <w:shd w:val="clear" w:color="auto" w:fill="D9E2F3" w:themeFill="accent5" w:themeFillTint="33"/>
          </w:tcPr>
          <w:p w14:paraId="4B2B96E7" w14:textId="77777777" w:rsidR="00742F0E" w:rsidRDefault="00742F0E" w:rsidP="00742F0E">
            <w:pPr>
              <w:spacing w:after="0"/>
              <w:jc w:val="right"/>
              <w:rPr>
                <w:rFonts w:ascii="Arial" w:hAnsi="Arial" w:cs="Arial"/>
                <w:color w:val="000000"/>
                <w:sz w:val="16"/>
                <w:szCs w:val="16"/>
              </w:rPr>
            </w:pPr>
            <w:r w:rsidRPr="00F13505">
              <w:t>1.6429</w:t>
            </w:r>
          </w:p>
        </w:tc>
        <w:tc>
          <w:tcPr>
            <w:tcW w:w="410" w:type="pct"/>
            <w:tcBorders>
              <w:top w:val="single" w:sz="12" w:space="0" w:color="auto"/>
            </w:tcBorders>
            <w:shd w:val="clear" w:color="auto" w:fill="D9E2F3" w:themeFill="accent5" w:themeFillTint="33"/>
          </w:tcPr>
          <w:p w14:paraId="6249032B" w14:textId="77777777" w:rsidR="00742F0E" w:rsidRDefault="00742F0E" w:rsidP="00742F0E">
            <w:pPr>
              <w:spacing w:after="0"/>
              <w:jc w:val="right"/>
              <w:rPr>
                <w:rFonts w:ascii="Arial" w:hAnsi="Arial" w:cs="Arial"/>
                <w:color w:val="000000"/>
                <w:sz w:val="16"/>
                <w:szCs w:val="16"/>
              </w:rPr>
            </w:pPr>
            <w:r w:rsidRPr="00734C12">
              <w:t>1.7143</w:t>
            </w:r>
          </w:p>
        </w:tc>
        <w:tc>
          <w:tcPr>
            <w:tcW w:w="410" w:type="pct"/>
            <w:tcBorders>
              <w:top w:val="single" w:sz="12" w:space="0" w:color="auto"/>
              <w:right w:val="single" w:sz="12" w:space="0" w:color="auto"/>
            </w:tcBorders>
            <w:shd w:val="clear" w:color="auto" w:fill="D9E2F3" w:themeFill="accent5" w:themeFillTint="33"/>
          </w:tcPr>
          <w:p w14:paraId="260B7977" w14:textId="77777777" w:rsidR="00742F0E" w:rsidRPr="006268FE" w:rsidRDefault="00742F0E" w:rsidP="00742F0E">
            <w:pPr>
              <w:spacing w:after="0"/>
              <w:jc w:val="right"/>
              <w:rPr>
                <w:rFonts w:ascii="Arial" w:hAnsi="Arial" w:cs="Arial"/>
                <w:color w:val="000000"/>
                <w:sz w:val="16"/>
                <w:szCs w:val="16"/>
              </w:rPr>
            </w:pPr>
            <w:r w:rsidRPr="001E7B31">
              <w:t>1.7857</w:t>
            </w:r>
          </w:p>
        </w:tc>
        <w:tc>
          <w:tcPr>
            <w:tcW w:w="410" w:type="pct"/>
            <w:tcBorders>
              <w:top w:val="single" w:sz="12" w:space="0" w:color="auto"/>
              <w:left w:val="single" w:sz="12" w:space="0" w:color="auto"/>
            </w:tcBorders>
            <w:shd w:val="clear" w:color="auto" w:fill="auto"/>
          </w:tcPr>
          <w:p w14:paraId="213F92D7" w14:textId="77777777" w:rsidR="00742F0E" w:rsidRDefault="00742F0E" w:rsidP="00742F0E">
            <w:pPr>
              <w:spacing w:after="0"/>
              <w:jc w:val="right"/>
              <w:rPr>
                <w:rFonts w:ascii="Arial" w:hAnsi="Arial" w:cs="Arial"/>
                <w:color w:val="000000"/>
                <w:sz w:val="16"/>
                <w:szCs w:val="16"/>
              </w:rPr>
            </w:pPr>
            <w:r w:rsidRPr="00C8485D">
              <w:t>3.0714</w:t>
            </w:r>
          </w:p>
        </w:tc>
        <w:tc>
          <w:tcPr>
            <w:tcW w:w="410" w:type="pct"/>
            <w:tcBorders>
              <w:top w:val="single" w:sz="12" w:space="0" w:color="auto"/>
            </w:tcBorders>
            <w:shd w:val="clear" w:color="auto" w:fill="auto"/>
          </w:tcPr>
          <w:p w14:paraId="1EF0F5F5" w14:textId="77777777" w:rsidR="00742F0E" w:rsidRDefault="00742F0E" w:rsidP="00742F0E">
            <w:pPr>
              <w:spacing w:after="0"/>
              <w:jc w:val="right"/>
              <w:rPr>
                <w:rFonts w:ascii="Arial" w:hAnsi="Arial" w:cs="Arial"/>
                <w:color w:val="000000"/>
                <w:sz w:val="16"/>
                <w:szCs w:val="16"/>
              </w:rPr>
            </w:pPr>
            <w:r w:rsidRPr="00E8589A">
              <w:t>3.0714</w:t>
            </w:r>
          </w:p>
        </w:tc>
        <w:tc>
          <w:tcPr>
            <w:tcW w:w="410" w:type="pct"/>
            <w:tcBorders>
              <w:top w:val="single" w:sz="12" w:space="0" w:color="auto"/>
              <w:right w:val="single" w:sz="12" w:space="0" w:color="auto"/>
            </w:tcBorders>
            <w:shd w:val="clear" w:color="auto" w:fill="auto"/>
          </w:tcPr>
          <w:p w14:paraId="1D188628" w14:textId="77777777" w:rsidR="00742F0E" w:rsidRDefault="00742F0E" w:rsidP="00742F0E">
            <w:pPr>
              <w:spacing w:after="0"/>
              <w:jc w:val="right"/>
              <w:rPr>
                <w:rFonts w:ascii="Arial" w:hAnsi="Arial" w:cs="Arial"/>
                <w:color w:val="000000"/>
                <w:sz w:val="16"/>
                <w:szCs w:val="16"/>
              </w:rPr>
            </w:pPr>
            <w:r w:rsidRPr="008F44CF">
              <w:t>3.0714</w:t>
            </w:r>
          </w:p>
        </w:tc>
      </w:tr>
      <w:tr w:rsidR="00742F0E" w:rsidRPr="00D50E99" w14:paraId="49E204A8" w14:textId="77777777" w:rsidTr="00742F0E">
        <w:trPr>
          <w:trHeight w:val="77"/>
          <w:jc w:val="center"/>
        </w:trPr>
        <w:tc>
          <w:tcPr>
            <w:tcW w:w="494" w:type="pct"/>
            <w:vMerge/>
            <w:tcBorders>
              <w:right w:val="single" w:sz="12" w:space="0" w:color="auto"/>
            </w:tcBorders>
            <w:shd w:val="clear" w:color="auto" w:fill="BFBFBF" w:themeFill="background1" w:themeFillShade="BF"/>
          </w:tcPr>
          <w:p w14:paraId="270B0087"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6C1FF52F"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210E0A7B"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D9E2F3" w:themeFill="accent5" w:themeFillTint="33"/>
          </w:tcPr>
          <w:p w14:paraId="32B4D4A5" w14:textId="77777777" w:rsidR="00742F0E" w:rsidRPr="006268FE" w:rsidRDefault="00742F0E" w:rsidP="00742F0E">
            <w:pPr>
              <w:spacing w:after="0"/>
              <w:jc w:val="right"/>
              <w:rPr>
                <w:rFonts w:ascii="Arial" w:hAnsi="Arial" w:cs="Arial"/>
                <w:color w:val="000000"/>
                <w:sz w:val="16"/>
                <w:szCs w:val="16"/>
              </w:rPr>
            </w:pPr>
            <w:r w:rsidRPr="009F531C">
              <w:t>1.8393</w:t>
            </w:r>
          </w:p>
        </w:tc>
        <w:tc>
          <w:tcPr>
            <w:tcW w:w="410" w:type="pct"/>
            <w:shd w:val="clear" w:color="auto" w:fill="D9E2F3" w:themeFill="accent5" w:themeFillTint="33"/>
          </w:tcPr>
          <w:p w14:paraId="5E4E8E1D" w14:textId="77777777" w:rsidR="00742F0E" w:rsidDel="0049004F" w:rsidRDefault="00742F0E" w:rsidP="00742F0E">
            <w:pPr>
              <w:spacing w:after="0"/>
              <w:jc w:val="right"/>
              <w:rPr>
                <w:rFonts w:ascii="Arial" w:hAnsi="Arial" w:cs="Arial"/>
                <w:color w:val="000000"/>
                <w:sz w:val="16"/>
                <w:szCs w:val="16"/>
              </w:rPr>
            </w:pPr>
            <w:r w:rsidRPr="0022471E">
              <w:t>1.8393</w:t>
            </w:r>
          </w:p>
        </w:tc>
        <w:tc>
          <w:tcPr>
            <w:tcW w:w="410" w:type="pct"/>
            <w:tcBorders>
              <w:right w:val="single" w:sz="12" w:space="0" w:color="auto"/>
            </w:tcBorders>
            <w:shd w:val="clear" w:color="auto" w:fill="D9E2F3" w:themeFill="accent5" w:themeFillTint="33"/>
          </w:tcPr>
          <w:p w14:paraId="06AED604" w14:textId="77777777" w:rsidR="00742F0E" w:rsidRPr="006268FE" w:rsidRDefault="00742F0E" w:rsidP="00742F0E">
            <w:pPr>
              <w:spacing w:after="0"/>
              <w:jc w:val="right"/>
              <w:rPr>
                <w:rFonts w:ascii="Arial" w:hAnsi="Arial" w:cs="Arial"/>
                <w:color w:val="000000"/>
                <w:sz w:val="16"/>
                <w:szCs w:val="16"/>
              </w:rPr>
            </w:pPr>
            <w:r w:rsidRPr="007B77EC">
              <w:t>1.8750</w:t>
            </w:r>
          </w:p>
        </w:tc>
        <w:tc>
          <w:tcPr>
            <w:tcW w:w="410" w:type="pct"/>
            <w:tcBorders>
              <w:left w:val="single" w:sz="12" w:space="0" w:color="auto"/>
            </w:tcBorders>
            <w:shd w:val="clear" w:color="auto" w:fill="F4D5F7"/>
          </w:tcPr>
          <w:p w14:paraId="7C550502" w14:textId="77777777" w:rsidR="00742F0E" w:rsidRDefault="00742F0E" w:rsidP="00742F0E">
            <w:pPr>
              <w:spacing w:after="0"/>
              <w:jc w:val="right"/>
              <w:rPr>
                <w:rFonts w:ascii="Arial" w:hAnsi="Arial" w:cs="Arial"/>
                <w:color w:val="000000"/>
                <w:sz w:val="16"/>
                <w:szCs w:val="16"/>
              </w:rPr>
            </w:pPr>
            <w:r w:rsidRPr="00F13505">
              <w:t>2.6429</w:t>
            </w:r>
          </w:p>
        </w:tc>
        <w:tc>
          <w:tcPr>
            <w:tcW w:w="410" w:type="pct"/>
            <w:shd w:val="clear" w:color="auto" w:fill="F4D5F7"/>
          </w:tcPr>
          <w:p w14:paraId="64AE0859" w14:textId="77777777" w:rsidR="00742F0E" w:rsidDel="0049004F" w:rsidRDefault="00742F0E" w:rsidP="00742F0E">
            <w:pPr>
              <w:spacing w:after="0"/>
              <w:jc w:val="right"/>
              <w:rPr>
                <w:rFonts w:ascii="Arial" w:hAnsi="Arial" w:cs="Arial"/>
                <w:color w:val="000000"/>
                <w:sz w:val="16"/>
                <w:szCs w:val="16"/>
              </w:rPr>
            </w:pPr>
            <w:r w:rsidRPr="00734C12">
              <w:t>2.7143</w:t>
            </w:r>
          </w:p>
        </w:tc>
        <w:tc>
          <w:tcPr>
            <w:tcW w:w="410" w:type="pct"/>
            <w:tcBorders>
              <w:right w:val="single" w:sz="12" w:space="0" w:color="auto"/>
            </w:tcBorders>
            <w:shd w:val="clear" w:color="auto" w:fill="auto"/>
          </w:tcPr>
          <w:p w14:paraId="03832A75" w14:textId="77777777" w:rsidR="00742F0E" w:rsidRPr="006268FE" w:rsidRDefault="00742F0E" w:rsidP="00742F0E">
            <w:pPr>
              <w:spacing w:after="0"/>
              <w:jc w:val="right"/>
              <w:rPr>
                <w:rFonts w:ascii="Arial" w:hAnsi="Arial" w:cs="Arial"/>
                <w:color w:val="000000"/>
                <w:sz w:val="16"/>
                <w:szCs w:val="16"/>
              </w:rPr>
            </w:pPr>
            <w:r w:rsidRPr="001E7B31">
              <w:t>3.2857</w:t>
            </w:r>
          </w:p>
        </w:tc>
        <w:tc>
          <w:tcPr>
            <w:tcW w:w="410" w:type="pct"/>
            <w:tcBorders>
              <w:left w:val="single" w:sz="12" w:space="0" w:color="auto"/>
            </w:tcBorders>
            <w:shd w:val="clear" w:color="auto" w:fill="auto"/>
          </w:tcPr>
          <w:p w14:paraId="5A008219" w14:textId="77777777" w:rsidR="00742F0E" w:rsidRDefault="00742F0E" w:rsidP="00742F0E">
            <w:pPr>
              <w:spacing w:after="0"/>
              <w:jc w:val="right"/>
              <w:rPr>
                <w:rFonts w:ascii="Arial" w:hAnsi="Arial" w:cs="Arial"/>
                <w:color w:val="000000"/>
                <w:sz w:val="16"/>
                <w:szCs w:val="16"/>
              </w:rPr>
            </w:pPr>
            <w:r w:rsidRPr="00C8485D">
              <w:t>5.0714</w:t>
            </w:r>
          </w:p>
        </w:tc>
        <w:tc>
          <w:tcPr>
            <w:tcW w:w="410" w:type="pct"/>
            <w:shd w:val="clear" w:color="auto" w:fill="auto"/>
          </w:tcPr>
          <w:p w14:paraId="608BF0BE" w14:textId="77777777" w:rsidR="00742F0E" w:rsidRPr="00D50E99" w:rsidDel="0049004F" w:rsidRDefault="00742F0E" w:rsidP="00742F0E">
            <w:pPr>
              <w:spacing w:after="0"/>
              <w:jc w:val="right"/>
              <w:rPr>
                <w:rFonts w:ascii="Arial" w:hAnsi="Arial" w:cs="Arial"/>
                <w:color w:val="000000"/>
                <w:sz w:val="16"/>
                <w:szCs w:val="16"/>
              </w:rPr>
            </w:pPr>
            <w:r w:rsidRPr="00E8589A">
              <w:t>5.0714</w:t>
            </w:r>
          </w:p>
        </w:tc>
        <w:tc>
          <w:tcPr>
            <w:tcW w:w="410" w:type="pct"/>
            <w:tcBorders>
              <w:right w:val="single" w:sz="12" w:space="0" w:color="auto"/>
            </w:tcBorders>
            <w:shd w:val="clear" w:color="auto" w:fill="auto"/>
          </w:tcPr>
          <w:p w14:paraId="739F85EF" w14:textId="77777777" w:rsidR="00742F0E" w:rsidRPr="00D50E99" w:rsidDel="0049004F" w:rsidRDefault="00742F0E" w:rsidP="00742F0E">
            <w:pPr>
              <w:spacing w:after="0"/>
              <w:jc w:val="right"/>
              <w:rPr>
                <w:rFonts w:ascii="Arial" w:hAnsi="Arial" w:cs="Arial"/>
                <w:color w:val="000000"/>
                <w:sz w:val="16"/>
                <w:szCs w:val="16"/>
              </w:rPr>
            </w:pPr>
            <w:r w:rsidRPr="008F44CF">
              <w:t>5.0714</w:t>
            </w:r>
          </w:p>
        </w:tc>
      </w:tr>
      <w:tr w:rsidR="00742F0E" w:rsidRPr="00D50E99" w14:paraId="57BFC1FA" w14:textId="77777777" w:rsidTr="00742F0E">
        <w:trPr>
          <w:trHeight w:val="77"/>
          <w:jc w:val="center"/>
        </w:trPr>
        <w:tc>
          <w:tcPr>
            <w:tcW w:w="494" w:type="pct"/>
            <w:vMerge/>
            <w:tcBorders>
              <w:right w:val="single" w:sz="12" w:space="0" w:color="auto"/>
            </w:tcBorders>
            <w:shd w:val="clear" w:color="auto" w:fill="BFBFBF" w:themeFill="background1" w:themeFillShade="BF"/>
          </w:tcPr>
          <w:p w14:paraId="7ED96AFB"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75EA2A19"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335DF84B"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F4D5F7"/>
          </w:tcPr>
          <w:p w14:paraId="370B2EC9" w14:textId="77777777" w:rsidR="00742F0E" w:rsidRPr="006268FE" w:rsidRDefault="00742F0E" w:rsidP="00742F0E">
            <w:pPr>
              <w:spacing w:after="0"/>
              <w:jc w:val="right"/>
              <w:rPr>
                <w:rFonts w:ascii="Arial" w:hAnsi="Arial" w:cs="Arial"/>
                <w:color w:val="000000"/>
                <w:sz w:val="16"/>
                <w:szCs w:val="16"/>
              </w:rPr>
            </w:pPr>
            <w:r w:rsidRPr="009F531C">
              <w:t>2.5893</w:t>
            </w:r>
          </w:p>
        </w:tc>
        <w:tc>
          <w:tcPr>
            <w:tcW w:w="410" w:type="pct"/>
            <w:shd w:val="clear" w:color="auto" w:fill="F4D5F7"/>
          </w:tcPr>
          <w:p w14:paraId="430EB12E" w14:textId="77777777" w:rsidR="00742F0E" w:rsidDel="0049004F" w:rsidRDefault="00742F0E" w:rsidP="00742F0E">
            <w:pPr>
              <w:spacing w:after="0"/>
              <w:jc w:val="right"/>
              <w:rPr>
                <w:rFonts w:ascii="Arial" w:hAnsi="Arial" w:cs="Arial"/>
                <w:color w:val="000000"/>
                <w:sz w:val="16"/>
                <w:szCs w:val="16"/>
              </w:rPr>
            </w:pPr>
            <w:r w:rsidRPr="0022471E">
              <w:t>2.5893</w:t>
            </w:r>
          </w:p>
        </w:tc>
        <w:tc>
          <w:tcPr>
            <w:tcW w:w="410" w:type="pct"/>
            <w:tcBorders>
              <w:right w:val="single" w:sz="12" w:space="0" w:color="auto"/>
            </w:tcBorders>
            <w:shd w:val="clear" w:color="auto" w:fill="F4D5F7"/>
          </w:tcPr>
          <w:p w14:paraId="25B01B96" w14:textId="77777777" w:rsidR="00742F0E" w:rsidRPr="006268FE" w:rsidRDefault="00742F0E" w:rsidP="00742F0E">
            <w:pPr>
              <w:spacing w:after="0"/>
              <w:jc w:val="right"/>
              <w:rPr>
                <w:rFonts w:ascii="Arial" w:hAnsi="Arial" w:cs="Arial"/>
                <w:color w:val="000000"/>
                <w:sz w:val="16"/>
                <w:szCs w:val="16"/>
              </w:rPr>
            </w:pPr>
            <w:r w:rsidRPr="007B77EC">
              <w:t>2.6250</w:t>
            </w:r>
          </w:p>
        </w:tc>
        <w:tc>
          <w:tcPr>
            <w:tcW w:w="410" w:type="pct"/>
            <w:tcBorders>
              <w:left w:val="single" w:sz="12" w:space="0" w:color="auto"/>
            </w:tcBorders>
            <w:shd w:val="clear" w:color="auto" w:fill="auto"/>
          </w:tcPr>
          <w:p w14:paraId="701F1637" w14:textId="77777777" w:rsidR="00742F0E" w:rsidRDefault="00742F0E" w:rsidP="00742F0E">
            <w:pPr>
              <w:spacing w:after="0"/>
              <w:jc w:val="right"/>
              <w:rPr>
                <w:rFonts w:ascii="Arial" w:hAnsi="Arial" w:cs="Arial"/>
                <w:color w:val="000000"/>
                <w:sz w:val="16"/>
                <w:szCs w:val="16"/>
              </w:rPr>
            </w:pPr>
            <w:r w:rsidRPr="00F13505">
              <w:t>3.6429</w:t>
            </w:r>
          </w:p>
        </w:tc>
        <w:tc>
          <w:tcPr>
            <w:tcW w:w="410" w:type="pct"/>
            <w:shd w:val="clear" w:color="auto" w:fill="auto"/>
          </w:tcPr>
          <w:p w14:paraId="73A43C2E" w14:textId="77777777" w:rsidR="00742F0E" w:rsidDel="0049004F" w:rsidRDefault="00742F0E" w:rsidP="00742F0E">
            <w:pPr>
              <w:spacing w:after="0"/>
              <w:jc w:val="right"/>
              <w:rPr>
                <w:rFonts w:ascii="Arial" w:hAnsi="Arial" w:cs="Arial"/>
                <w:color w:val="000000"/>
                <w:sz w:val="16"/>
                <w:szCs w:val="16"/>
              </w:rPr>
            </w:pPr>
            <w:r w:rsidRPr="00734C12">
              <w:t>3.7143</w:t>
            </w:r>
          </w:p>
        </w:tc>
        <w:tc>
          <w:tcPr>
            <w:tcW w:w="410" w:type="pct"/>
            <w:tcBorders>
              <w:right w:val="single" w:sz="12" w:space="0" w:color="auto"/>
            </w:tcBorders>
            <w:shd w:val="clear" w:color="auto" w:fill="auto"/>
          </w:tcPr>
          <w:p w14:paraId="7EA5A8D1" w14:textId="77777777" w:rsidR="00742F0E" w:rsidRPr="006268FE" w:rsidRDefault="00742F0E" w:rsidP="00742F0E">
            <w:pPr>
              <w:spacing w:after="0"/>
              <w:jc w:val="right"/>
              <w:rPr>
                <w:rFonts w:ascii="Arial" w:hAnsi="Arial" w:cs="Arial"/>
                <w:color w:val="000000"/>
                <w:sz w:val="16"/>
                <w:szCs w:val="16"/>
              </w:rPr>
            </w:pPr>
            <w:r w:rsidRPr="001E7B31">
              <w:t>4.7857</w:t>
            </w:r>
          </w:p>
        </w:tc>
        <w:tc>
          <w:tcPr>
            <w:tcW w:w="410" w:type="pct"/>
            <w:tcBorders>
              <w:left w:val="single" w:sz="12" w:space="0" w:color="auto"/>
            </w:tcBorders>
            <w:shd w:val="clear" w:color="auto" w:fill="auto"/>
          </w:tcPr>
          <w:p w14:paraId="344A60B9" w14:textId="77777777" w:rsidR="00742F0E" w:rsidRDefault="00742F0E" w:rsidP="00742F0E">
            <w:pPr>
              <w:spacing w:after="0"/>
              <w:jc w:val="right"/>
              <w:rPr>
                <w:rFonts w:ascii="Arial" w:hAnsi="Arial" w:cs="Arial"/>
                <w:color w:val="000000"/>
                <w:sz w:val="16"/>
                <w:szCs w:val="16"/>
              </w:rPr>
            </w:pPr>
            <w:r w:rsidRPr="00C8485D">
              <w:t>7.0714</w:t>
            </w:r>
          </w:p>
        </w:tc>
        <w:tc>
          <w:tcPr>
            <w:tcW w:w="410" w:type="pct"/>
            <w:shd w:val="clear" w:color="auto" w:fill="auto"/>
          </w:tcPr>
          <w:p w14:paraId="246D6A5B" w14:textId="77777777" w:rsidR="00742F0E" w:rsidRPr="00D50E99" w:rsidDel="0049004F" w:rsidRDefault="00742F0E" w:rsidP="00742F0E">
            <w:pPr>
              <w:spacing w:after="0"/>
              <w:jc w:val="right"/>
              <w:rPr>
                <w:rFonts w:ascii="Arial" w:hAnsi="Arial" w:cs="Arial"/>
                <w:color w:val="000000"/>
                <w:sz w:val="16"/>
                <w:szCs w:val="16"/>
              </w:rPr>
            </w:pPr>
            <w:r w:rsidRPr="00E8589A">
              <w:t>7.0714</w:t>
            </w:r>
          </w:p>
        </w:tc>
        <w:tc>
          <w:tcPr>
            <w:tcW w:w="410" w:type="pct"/>
            <w:tcBorders>
              <w:right w:val="single" w:sz="12" w:space="0" w:color="auto"/>
            </w:tcBorders>
            <w:shd w:val="clear" w:color="auto" w:fill="auto"/>
          </w:tcPr>
          <w:p w14:paraId="1495F409" w14:textId="77777777" w:rsidR="00742F0E" w:rsidRPr="00D50E99" w:rsidDel="0049004F" w:rsidRDefault="00742F0E" w:rsidP="00742F0E">
            <w:pPr>
              <w:spacing w:after="0"/>
              <w:jc w:val="right"/>
              <w:rPr>
                <w:rFonts w:ascii="Arial" w:hAnsi="Arial" w:cs="Arial"/>
                <w:color w:val="000000"/>
                <w:sz w:val="16"/>
                <w:szCs w:val="16"/>
              </w:rPr>
            </w:pPr>
            <w:r w:rsidRPr="008F44CF">
              <w:t>7.0714</w:t>
            </w:r>
          </w:p>
        </w:tc>
      </w:tr>
      <w:tr w:rsidR="00742F0E" w:rsidRPr="00182C8E" w14:paraId="7097E1D7" w14:textId="77777777" w:rsidTr="00742F0E">
        <w:trPr>
          <w:trHeight w:val="165"/>
          <w:jc w:val="center"/>
        </w:trPr>
        <w:tc>
          <w:tcPr>
            <w:tcW w:w="494" w:type="pct"/>
            <w:vMerge/>
            <w:tcBorders>
              <w:right w:val="single" w:sz="12" w:space="0" w:color="auto"/>
            </w:tcBorders>
            <w:shd w:val="clear" w:color="auto" w:fill="BFBFBF" w:themeFill="background1" w:themeFillShade="BF"/>
            <w:hideMark/>
          </w:tcPr>
          <w:p w14:paraId="72818350"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hideMark/>
          </w:tcPr>
          <w:p w14:paraId="6D9778B0"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hideMark/>
          </w:tcPr>
          <w:p w14:paraId="66FDF60A"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tcBorders>
            <w:shd w:val="clear" w:color="auto" w:fill="auto"/>
          </w:tcPr>
          <w:p w14:paraId="37D4D272" w14:textId="77777777" w:rsidR="00742F0E" w:rsidRPr="006268FE" w:rsidRDefault="00742F0E" w:rsidP="00742F0E">
            <w:pPr>
              <w:spacing w:after="0"/>
              <w:jc w:val="right"/>
              <w:rPr>
                <w:rFonts w:ascii="Arial" w:hAnsi="Arial" w:cs="Arial"/>
                <w:color w:val="000000"/>
                <w:sz w:val="16"/>
                <w:szCs w:val="16"/>
              </w:rPr>
            </w:pPr>
            <w:r w:rsidRPr="009F531C">
              <w:t>3.3393</w:t>
            </w:r>
          </w:p>
        </w:tc>
        <w:tc>
          <w:tcPr>
            <w:tcW w:w="410" w:type="pct"/>
            <w:shd w:val="clear" w:color="auto" w:fill="auto"/>
          </w:tcPr>
          <w:p w14:paraId="7A9A4011" w14:textId="77777777" w:rsidR="00742F0E" w:rsidRDefault="00742F0E" w:rsidP="00742F0E">
            <w:pPr>
              <w:spacing w:after="0"/>
              <w:jc w:val="right"/>
              <w:rPr>
                <w:rFonts w:ascii="Arial" w:hAnsi="Arial" w:cs="Arial"/>
                <w:color w:val="000000"/>
                <w:sz w:val="16"/>
                <w:szCs w:val="16"/>
              </w:rPr>
            </w:pPr>
            <w:r w:rsidRPr="0022471E">
              <w:t>3.3393</w:t>
            </w:r>
          </w:p>
        </w:tc>
        <w:tc>
          <w:tcPr>
            <w:tcW w:w="410" w:type="pct"/>
            <w:tcBorders>
              <w:right w:val="single" w:sz="12" w:space="0" w:color="auto"/>
            </w:tcBorders>
            <w:shd w:val="clear" w:color="auto" w:fill="auto"/>
          </w:tcPr>
          <w:p w14:paraId="0A98D885" w14:textId="77777777" w:rsidR="00742F0E" w:rsidRPr="006268FE" w:rsidRDefault="00742F0E" w:rsidP="00742F0E">
            <w:pPr>
              <w:spacing w:after="0"/>
              <w:jc w:val="right"/>
              <w:rPr>
                <w:rFonts w:ascii="Arial" w:hAnsi="Arial" w:cs="Arial"/>
                <w:color w:val="000000"/>
                <w:sz w:val="16"/>
                <w:szCs w:val="16"/>
              </w:rPr>
            </w:pPr>
            <w:r w:rsidRPr="007B77EC">
              <w:t>3.3750</w:t>
            </w:r>
          </w:p>
        </w:tc>
        <w:tc>
          <w:tcPr>
            <w:tcW w:w="410" w:type="pct"/>
            <w:tcBorders>
              <w:left w:val="single" w:sz="12" w:space="0" w:color="auto"/>
            </w:tcBorders>
            <w:shd w:val="clear" w:color="auto" w:fill="auto"/>
          </w:tcPr>
          <w:p w14:paraId="24B72209" w14:textId="77777777" w:rsidR="00742F0E" w:rsidRDefault="00742F0E" w:rsidP="00742F0E">
            <w:pPr>
              <w:spacing w:after="0"/>
              <w:jc w:val="right"/>
              <w:rPr>
                <w:rFonts w:ascii="Arial" w:hAnsi="Arial" w:cs="Arial"/>
                <w:color w:val="000000"/>
                <w:sz w:val="16"/>
                <w:szCs w:val="16"/>
              </w:rPr>
            </w:pPr>
            <w:r w:rsidRPr="00F13505">
              <w:t>4.6429</w:t>
            </w:r>
          </w:p>
        </w:tc>
        <w:tc>
          <w:tcPr>
            <w:tcW w:w="410" w:type="pct"/>
            <w:shd w:val="clear" w:color="auto" w:fill="auto"/>
          </w:tcPr>
          <w:p w14:paraId="20A18432" w14:textId="77777777" w:rsidR="00742F0E" w:rsidRDefault="00742F0E" w:rsidP="00742F0E">
            <w:pPr>
              <w:spacing w:after="0"/>
              <w:jc w:val="right"/>
              <w:rPr>
                <w:rFonts w:ascii="Arial" w:hAnsi="Arial" w:cs="Arial"/>
                <w:color w:val="000000"/>
                <w:sz w:val="16"/>
                <w:szCs w:val="16"/>
              </w:rPr>
            </w:pPr>
            <w:r w:rsidRPr="00734C12">
              <w:t>4.7143</w:t>
            </w:r>
          </w:p>
        </w:tc>
        <w:tc>
          <w:tcPr>
            <w:tcW w:w="410" w:type="pct"/>
            <w:tcBorders>
              <w:right w:val="single" w:sz="12" w:space="0" w:color="auto"/>
            </w:tcBorders>
            <w:shd w:val="clear" w:color="auto" w:fill="auto"/>
          </w:tcPr>
          <w:p w14:paraId="6F592C3B" w14:textId="77777777" w:rsidR="00742F0E" w:rsidRPr="006268FE" w:rsidRDefault="00742F0E" w:rsidP="00742F0E">
            <w:pPr>
              <w:spacing w:after="0"/>
              <w:jc w:val="right"/>
              <w:rPr>
                <w:rFonts w:ascii="Arial" w:hAnsi="Arial" w:cs="Arial"/>
                <w:color w:val="000000"/>
                <w:sz w:val="16"/>
                <w:szCs w:val="16"/>
              </w:rPr>
            </w:pPr>
            <w:r w:rsidRPr="001E7B31">
              <w:t>6.2857</w:t>
            </w:r>
          </w:p>
        </w:tc>
        <w:tc>
          <w:tcPr>
            <w:tcW w:w="410" w:type="pct"/>
            <w:tcBorders>
              <w:left w:val="single" w:sz="12" w:space="0" w:color="auto"/>
            </w:tcBorders>
            <w:shd w:val="clear" w:color="auto" w:fill="auto"/>
          </w:tcPr>
          <w:p w14:paraId="4B02CADE" w14:textId="77777777" w:rsidR="00742F0E" w:rsidRDefault="00742F0E" w:rsidP="00742F0E">
            <w:pPr>
              <w:spacing w:after="0"/>
              <w:jc w:val="right"/>
              <w:rPr>
                <w:rFonts w:ascii="Arial" w:hAnsi="Arial" w:cs="Arial"/>
                <w:color w:val="000000"/>
                <w:sz w:val="16"/>
                <w:szCs w:val="16"/>
              </w:rPr>
            </w:pPr>
            <w:r w:rsidRPr="00C8485D">
              <w:t>9.0714</w:t>
            </w:r>
          </w:p>
        </w:tc>
        <w:tc>
          <w:tcPr>
            <w:tcW w:w="410" w:type="pct"/>
            <w:shd w:val="clear" w:color="auto" w:fill="auto"/>
          </w:tcPr>
          <w:p w14:paraId="452D952B" w14:textId="77777777" w:rsidR="00742F0E" w:rsidRDefault="00742F0E" w:rsidP="00742F0E">
            <w:pPr>
              <w:spacing w:after="0"/>
              <w:jc w:val="right"/>
              <w:rPr>
                <w:rFonts w:ascii="Arial" w:hAnsi="Arial" w:cs="Arial"/>
                <w:color w:val="000000"/>
                <w:sz w:val="16"/>
                <w:szCs w:val="16"/>
              </w:rPr>
            </w:pPr>
            <w:r w:rsidRPr="00E8589A">
              <w:t>9.0714</w:t>
            </w:r>
          </w:p>
        </w:tc>
        <w:tc>
          <w:tcPr>
            <w:tcW w:w="410" w:type="pct"/>
            <w:tcBorders>
              <w:right w:val="single" w:sz="12" w:space="0" w:color="auto"/>
            </w:tcBorders>
            <w:shd w:val="clear" w:color="auto" w:fill="auto"/>
          </w:tcPr>
          <w:p w14:paraId="00C06964" w14:textId="77777777" w:rsidR="00742F0E" w:rsidRDefault="00742F0E" w:rsidP="00742F0E">
            <w:pPr>
              <w:spacing w:after="0"/>
              <w:jc w:val="right"/>
              <w:rPr>
                <w:rFonts w:ascii="Arial" w:hAnsi="Arial" w:cs="Arial"/>
                <w:color w:val="000000"/>
                <w:sz w:val="16"/>
                <w:szCs w:val="16"/>
              </w:rPr>
            </w:pPr>
            <w:r w:rsidRPr="008F44CF">
              <w:t>9.0714</w:t>
            </w:r>
          </w:p>
        </w:tc>
      </w:tr>
      <w:tr w:rsidR="00742F0E" w:rsidRPr="00182C8E" w14:paraId="5972E187" w14:textId="77777777" w:rsidTr="00742F0E">
        <w:trPr>
          <w:trHeight w:val="165"/>
          <w:jc w:val="center"/>
        </w:trPr>
        <w:tc>
          <w:tcPr>
            <w:tcW w:w="494" w:type="pct"/>
            <w:tcBorders>
              <w:right w:val="single" w:sz="12" w:space="0" w:color="auto"/>
            </w:tcBorders>
            <w:shd w:val="clear" w:color="auto" w:fill="BFBFBF" w:themeFill="background1" w:themeFillShade="BF"/>
          </w:tcPr>
          <w:p w14:paraId="0DBFDE02" w14:textId="77777777" w:rsidR="00742F0E" w:rsidRPr="00D50E99" w:rsidRDefault="00742F0E" w:rsidP="00742F0E">
            <w:pPr>
              <w:spacing w:after="0"/>
              <w:rPr>
                <w:rFonts w:ascii="Arial" w:hAnsi="Arial" w:cs="Arial"/>
                <w:b/>
                <w:bCs/>
                <w:color w:val="000000" w:themeColor="text1"/>
                <w:sz w:val="16"/>
                <w:szCs w:val="16"/>
              </w:rPr>
            </w:pPr>
            <w:r>
              <w:rPr>
                <w:rFonts w:ascii="Arial" w:hAnsi="Arial" w:cs="Arial"/>
                <w:b/>
                <w:bCs/>
                <w:color w:val="000000" w:themeColor="text1"/>
                <w:sz w:val="16"/>
                <w:szCs w:val="16"/>
              </w:rPr>
              <w:t># 0.5</w:t>
            </w:r>
          </w:p>
        </w:tc>
        <w:tc>
          <w:tcPr>
            <w:tcW w:w="382" w:type="pct"/>
            <w:tcBorders>
              <w:left w:val="single" w:sz="12" w:space="0" w:color="auto"/>
            </w:tcBorders>
            <w:shd w:val="clear" w:color="auto" w:fill="BFBFBF" w:themeFill="background1" w:themeFillShade="BF"/>
          </w:tcPr>
          <w:p w14:paraId="14B4BD22"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74C882FC" w14:textId="77777777" w:rsidR="00742F0E" w:rsidRDefault="00742F0E" w:rsidP="00742F0E">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4B56023F" w14:textId="77777777" w:rsidR="00742F0E" w:rsidRPr="009F531C" w:rsidRDefault="00742F0E" w:rsidP="00742F0E">
            <w:pPr>
              <w:spacing w:after="0"/>
              <w:jc w:val="right"/>
            </w:pPr>
            <w:r>
              <w:t>0</w:t>
            </w:r>
          </w:p>
        </w:tc>
        <w:tc>
          <w:tcPr>
            <w:tcW w:w="410" w:type="pct"/>
            <w:shd w:val="clear" w:color="auto" w:fill="auto"/>
          </w:tcPr>
          <w:p w14:paraId="3DA0F8BD" w14:textId="77777777" w:rsidR="00742F0E" w:rsidRPr="0022471E" w:rsidRDefault="00742F0E" w:rsidP="00742F0E">
            <w:pPr>
              <w:spacing w:after="0"/>
              <w:jc w:val="right"/>
            </w:pPr>
            <w:r>
              <w:t>0</w:t>
            </w:r>
          </w:p>
        </w:tc>
        <w:tc>
          <w:tcPr>
            <w:tcW w:w="410" w:type="pct"/>
            <w:tcBorders>
              <w:right w:val="single" w:sz="12" w:space="0" w:color="auto"/>
            </w:tcBorders>
            <w:shd w:val="clear" w:color="auto" w:fill="auto"/>
          </w:tcPr>
          <w:p w14:paraId="637339EF" w14:textId="77777777" w:rsidR="00742F0E" w:rsidRPr="007B77EC" w:rsidRDefault="00742F0E" w:rsidP="00742F0E">
            <w:pPr>
              <w:spacing w:after="0"/>
              <w:jc w:val="right"/>
            </w:pPr>
            <w:r>
              <w:t>0</w:t>
            </w:r>
          </w:p>
        </w:tc>
        <w:tc>
          <w:tcPr>
            <w:tcW w:w="410" w:type="pct"/>
            <w:tcBorders>
              <w:left w:val="single" w:sz="12" w:space="0" w:color="auto"/>
            </w:tcBorders>
            <w:shd w:val="clear" w:color="auto" w:fill="auto"/>
          </w:tcPr>
          <w:p w14:paraId="56826668" w14:textId="77777777" w:rsidR="00742F0E" w:rsidRPr="00F13505" w:rsidRDefault="00742F0E" w:rsidP="00742F0E">
            <w:pPr>
              <w:spacing w:after="0"/>
              <w:jc w:val="right"/>
            </w:pPr>
            <w:r>
              <w:t>0</w:t>
            </w:r>
          </w:p>
        </w:tc>
        <w:tc>
          <w:tcPr>
            <w:tcW w:w="410" w:type="pct"/>
            <w:shd w:val="clear" w:color="auto" w:fill="auto"/>
          </w:tcPr>
          <w:p w14:paraId="639F82CA" w14:textId="77777777" w:rsidR="00742F0E" w:rsidRPr="00734C12" w:rsidRDefault="00742F0E" w:rsidP="00742F0E">
            <w:pPr>
              <w:spacing w:after="0"/>
              <w:jc w:val="right"/>
            </w:pPr>
            <w:r>
              <w:t>0</w:t>
            </w:r>
          </w:p>
        </w:tc>
        <w:tc>
          <w:tcPr>
            <w:tcW w:w="410" w:type="pct"/>
            <w:tcBorders>
              <w:right w:val="single" w:sz="12" w:space="0" w:color="auto"/>
            </w:tcBorders>
            <w:shd w:val="clear" w:color="auto" w:fill="auto"/>
          </w:tcPr>
          <w:p w14:paraId="79696582" w14:textId="77777777" w:rsidR="00742F0E" w:rsidRPr="001E7B31" w:rsidRDefault="00742F0E" w:rsidP="00742F0E">
            <w:pPr>
              <w:spacing w:after="0"/>
              <w:jc w:val="right"/>
            </w:pPr>
            <w:r>
              <w:t>0</w:t>
            </w:r>
          </w:p>
        </w:tc>
        <w:tc>
          <w:tcPr>
            <w:tcW w:w="410" w:type="pct"/>
            <w:tcBorders>
              <w:left w:val="single" w:sz="12" w:space="0" w:color="auto"/>
            </w:tcBorders>
            <w:shd w:val="clear" w:color="auto" w:fill="auto"/>
          </w:tcPr>
          <w:p w14:paraId="5B681C2B" w14:textId="77777777" w:rsidR="00742F0E" w:rsidRPr="00C8485D" w:rsidRDefault="00742F0E" w:rsidP="00742F0E">
            <w:pPr>
              <w:spacing w:after="0"/>
              <w:jc w:val="right"/>
            </w:pPr>
            <w:r>
              <w:t>0</w:t>
            </w:r>
          </w:p>
        </w:tc>
        <w:tc>
          <w:tcPr>
            <w:tcW w:w="410" w:type="pct"/>
            <w:shd w:val="clear" w:color="auto" w:fill="auto"/>
          </w:tcPr>
          <w:p w14:paraId="440D85D9" w14:textId="77777777" w:rsidR="00742F0E" w:rsidRPr="00E8589A" w:rsidRDefault="00742F0E" w:rsidP="00742F0E">
            <w:pPr>
              <w:spacing w:after="0"/>
              <w:jc w:val="right"/>
            </w:pPr>
            <w:r>
              <w:t>0</w:t>
            </w:r>
          </w:p>
        </w:tc>
        <w:tc>
          <w:tcPr>
            <w:tcW w:w="410" w:type="pct"/>
            <w:tcBorders>
              <w:right w:val="single" w:sz="12" w:space="0" w:color="auto"/>
            </w:tcBorders>
            <w:shd w:val="clear" w:color="auto" w:fill="auto"/>
          </w:tcPr>
          <w:p w14:paraId="55D4A2B5" w14:textId="77777777" w:rsidR="00742F0E" w:rsidRPr="008F44CF" w:rsidRDefault="00742F0E" w:rsidP="00742F0E">
            <w:pPr>
              <w:spacing w:after="0"/>
              <w:jc w:val="right"/>
            </w:pPr>
            <w:r>
              <w:t>0</w:t>
            </w:r>
          </w:p>
        </w:tc>
      </w:tr>
      <w:tr w:rsidR="00742F0E" w:rsidRPr="00182C8E" w14:paraId="6B81DB3A" w14:textId="77777777" w:rsidTr="00742F0E">
        <w:trPr>
          <w:trHeight w:val="165"/>
          <w:jc w:val="center"/>
        </w:trPr>
        <w:tc>
          <w:tcPr>
            <w:tcW w:w="494" w:type="pct"/>
            <w:tcBorders>
              <w:right w:val="single" w:sz="12" w:space="0" w:color="auto"/>
            </w:tcBorders>
            <w:shd w:val="clear" w:color="auto" w:fill="BFBFBF" w:themeFill="background1" w:themeFillShade="BF"/>
          </w:tcPr>
          <w:p w14:paraId="2742E7D6" w14:textId="77777777" w:rsidR="00742F0E" w:rsidRPr="00D50E99" w:rsidRDefault="00742F0E" w:rsidP="00742F0E">
            <w:pPr>
              <w:spacing w:after="0"/>
              <w:rPr>
                <w:rFonts w:ascii="Arial" w:hAnsi="Arial" w:cs="Arial"/>
                <w:b/>
                <w:bCs/>
                <w:color w:val="000000" w:themeColor="text1"/>
                <w:sz w:val="16"/>
                <w:szCs w:val="16"/>
              </w:rPr>
            </w:pPr>
            <w:r>
              <w:rPr>
                <w:rFonts w:ascii="Arial" w:hAnsi="Arial" w:cs="Arial"/>
                <w:b/>
                <w:bCs/>
                <w:color w:val="000000" w:themeColor="text1"/>
                <w:sz w:val="16"/>
                <w:szCs w:val="16"/>
              </w:rPr>
              <w:t># 1</w:t>
            </w:r>
          </w:p>
        </w:tc>
        <w:tc>
          <w:tcPr>
            <w:tcW w:w="382" w:type="pct"/>
            <w:tcBorders>
              <w:left w:val="single" w:sz="12" w:space="0" w:color="auto"/>
            </w:tcBorders>
            <w:shd w:val="clear" w:color="auto" w:fill="BFBFBF" w:themeFill="background1" w:themeFillShade="BF"/>
          </w:tcPr>
          <w:p w14:paraId="4CC4D6E1"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36746349" w14:textId="77777777" w:rsidR="00742F0E" w:rsidRDefault="00742F0E" w:rsidP="00742F0E">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2A11B06D" w14:textId="77777777" w:rsidR="00742F0E" w:rsidRPr="009F531C" w:rsidRDefault="00742F0E" w:rsidP="00742F0E">
            <w:pPr>
              <w:spacing w:after="0"/>
              <w:jc w:val="right"/>
            </w:pPr>
            <w:r>
              <w:t>3</w:t>
            </w:r>
          </w:p>
        </w:tc>
        <w:tc>
          <w:tcPr>
            <w:tcW w:w="410" w:type="pct"/>
            <w:shd w:val="clear" w:color="auto" w:fill="auto"/>
          </w:tcPr>
          <w:p w14:paraId="03AA1553" w14:textId="77777777" w:rsidR="00742F0E" w:rsidRPr="0022471E" w:rsidRDefault="00742F0E" w:rsidP="00742F0E">
            <w:pPr>
              <w:spacing w:after="0"/>
              <w:jc w:val="right"/>
            </w:pPr>
            <w:r>
              <w:t>3</w:t>
            </w:r>
          </w:p>
        </w:tc>
        <w:tc>
          <w:tcPr>
            <w:tcW w:w="410" w:type="pct"/>
            <w:tcBorders>
              <w:right w:val="single" w:sz="12" w:space="0" w:color="auto"/>
            </w:tcBorders>
            <w:shd w:val="clear" w:color="auto" w:fill="auto"/>
          </w:tcPr>
          <w:p w14:paraId="2F00CED2" w14:textId="77777777" w:rsidR="00742F0E" w:rsidRPr="007B77EC" w:rsidRDefault="00742F0E" w:rsidP="00742F0E">
            <w:pPr>
              <w:spacing w:after="0"/>
              <w:jc w:val="right"/>
            </w:pPr>
            <w:r>
              <w:t>3</w:t>
            </w:r>
          </w:p>
        </w:tc>
        <w:tc>
          <w:tcPr>
            <w:tcW w:w="410" w:type="pct"/>
            <w:tcBorders>
              <w:left w:val="single" w:sz="12" w:space="0" w:color="auto"/>
            </w:tcBorders>
            <w:shd w:val="clear" w:color="auto" w:fill="auto"/>
          </w:tcPr>
          <w:p w14:paraId="4D0B1492" w14:textId="77777777" w:rsidR="00742F0E" w:rsidRPr="00F13505" w:rsidRDefault="00742F0E" w:rsidP="00742F0E">
            <w:pPr>
              <w:spacing w:after="0"/>
              <w:jc w:val="right"/>
            </w:pPr>
            <w:r>
              <w:t>2</w:t>
            </w:r>
          </w:p>
        </w:tc>
        <w:tc>
          <w:tcPr>
            <w:tcW w:w="410" w:type="pct"/>
            <w:shd w:val="clear" w:color="auto" w:fill="auto"/>
          </w:tcPr>
          <w:p w14:paraId="3D210D6A" w14:textId="77777777" w:rsidR="00742F0E" w:rsidRPr="00734C12" w:rsidRDefault="00742F0E" w:rsidP="00742F0E">
            <w:pPr>
              <w:spacing w:after="0"/>
              <w:jc w:val="right"/>
            </w:pPr>
            <w:r>
              <w:t>2</w:t>
            </w:r>
          </w:p>
        </w:tc>
        <w:tc>
          <w:tcPr>
            <w:tcW w:w="410" w:type="pct"/>
            <w:tcBorders>
              <w:right w:val="single" w:sz="12" w:space="0" w:color="auto"/>
            </w:tcBorders>
            <w:shd w:val="clear" w:color="auto" w:fill="auto"/>
          </w:tcPr>
          <w:p w14:paraId="380C7652" w14:textId="77777777" w:rsidR="00742F0E" w:rsidRPr="001E7B31" w:rsidRDefault="00742F0E" w:rsidP="00742F0E">
            <w:pPr>
              <w:spacing w:after="0"/>
              <w:jc w:val="right"/>
            </w:pPr>
            <w:r>
              <w:t>1</w:t>
            </w:r>
          </w:p>
        </w:tc>
        <w:tc>
          <w:tcPr>
            <w:tcW w:w="410" w:type="pct"/>
            <w:tcBorders>
              <w:left w:val="single" w:sz="12" w:space="0" w:color="auto"/>
            </w:tcBorders>
            <w:shd w:val="clear" w:color="auto" w:fill="auto"/>
          </w:tcPr>
          <w:p w14:paraId="51240752" w14:textId="77777777" w:rsidR="00742F0E" w:rsidRPr="00C8485D" w:rsidRDefault="00742F0E" w:rsidP="00742F0E">
            <w:pPr>
              <w:spacing w:after="0"/>
              <w:jc w:val="right"/>
            </w:pPr>
            <w:r>
              <w:t>0</w:t>
            </w:r>
          </w:p>
        </w:tc>
        <w:tc>
          <w:tcPr>
            <w:tcW w:w="410" w:type="pct"/>
            <w:shd w:val="clear" w:color="auto" w:fill="auto"/>
          </w:tcPr>
          <w:p w14:paraId="6E39C554" w14:textId="77777777" w:rsidR="00742F0E" w:rsidRPr="00E8589A" w:rsidRDefault="00742F0E" w:rsidP="00742F0E">
            <w:pPr>
              <w:spacing w:after="0"/>
              <w:jc w:val="right"/>
            </w:pPr>
            <w:r>
              <w:t>0</w:t>
            </w:r>
          </w:p>
        </w:tc>
        <w:tc>
          <w:tcPr>
            <w:tcW w:w="410" w:type="pct"/>
            <w:tcBorders>
              <w:right w:val="single" w:sz="12" w:space="0" w:color="auto"/>
            </w:tcBorders>
            <w:shd w:val="clear" w:color="auto" w:fill="auto"/>
          </w:tcPr>
          <w:p w14:paraId="395420FA" w14:textId="77777777" w:rsidR="00742F0E" w:rsidRPr="008F44CF" w:rsidRDefault="00742F0E" w:rsidP="00742F0E">
            <w:pPr>
              <w:spacing w:after="0"/>
              <w:jc w:val="right"/>
            </w:pPr>
            <w:r>
              <w:t>0</w:t>
            </w:r>
          </w:p>
        </w:tc>
      </w:tr>
      <w:tr w:rsidR="00742F0E" w:rsidRPr="00182C8E" w14:paraId="6219E98F" w14:textId="77777777" w:rsidTr="00742F0E">
        <w:trPr>
          <w:trHeight w:val="165"/>
          <w:jc w:val="center"/>
        </w:trPr>
        <w:tc>
          <w:tcPr>
            <w:tcW w:w="494" w:type="pct"/>
            <w:tcBorders>
              <w:right w:val="single" w:sz="12" w:space="0" w:color="auto"/>
            </w:tcBorders>
            <w:shd w:val="clear" w:color="auto" w:fill="BFBFBF" w:themeFill="background1" w:themeFillShade="BF"/>
          </w:tcPr>
          <w:p w14:paraId="6FC43A0D" w14:textId="77777777" w:rsidR="00742F0E" w:rsidRDefault="00742F0E" w:rsidP="00742F0E">
            <w:pPr>
              <w:spacing w:after="0"/>
              <w:rPr>
                <w:rFonts w:ascii="Arial" w:hAnsi="Arial" w:cs="Arial"/>
                <w:b/>
                <w:bCs/>
                <w:color w:val="000000" w:themeColor="text1"/>
                <w:sz w:val="16"/>
                <w:szCs w:val="16"/>
              </w:rPr>
            </w:pPr>
            <w:r>
              <w:rPr>
                <w:rFonts w:ascii="Arial" w:hAnsi="Arial" w:cs="Arial"/>
                <w:b/>
                <w:bCs/>
                <w:color w:val="000000" w:themeColor="text1"/>
                <w:sz w:val="16"/>
                <w:szCs w:val="16"/>
              </w:rPr>
              <w:t># 2</w:t>
            </w:r>
          </w:p>
        </w:tc>
        <w:tc>
          <w:tcPr>
            <w:tcW w:w="382" w:type="pct"/>
            <w:tcBorders>
              <w:left w:val="single" w:sz="12" w:space="0" w:color="auto"/>
            </w:tcBorders>
            <w:shd w:val="clear" w:color="auto" w:fill="BFBFBF" w:themeFill="background1" w:themeFillShade="BF"/>
          </w:tcPr>
          <w:p w14:paraId="55F3F9D6"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0BC45CFD" w14:textId="77777777" w:rsidR="00742F0E" w:rsidRDefault="00742F0E" w:rsidP="00742F0E">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07300C03" w14:textId="77777777" w:rsidR="00742F0E" w:rsidRDefault="00742F0E" w:rsidP="00742F0E">
            <w:pPr>
              <w:spacing w:after="0"/>
              <w:jc w:val="right"/>
            </w:pPr>
            <w:r>
              <w:t>12</w:t>
            </w:r>
          </w:p>
        </w:tc>
        <w:tc>
          <w:tcPr>
            <w:tcW w:w="410" w:type="pct"/>
            <w:shd w:val="clear" w:color="auto" w:fill="auto"/>
          </w:tcPr>
          <w:p w14:paraId="5949881C" w14:textId="77777777" w:rsidR="00742F0E" w:rsidRDefault="00742F0E" w:rsidP="00742F0E">
            <w:pPr>
              <w:spacing w:after="0"/>
              <w:jc w:val="right"/>
            </w:pPr>
            <w:r>
              <w:t>12</w:t>
            </w:r>
          </w:p>
        </w:tc>
        <w:tc>
          <w:tcPr>
            <w:tcW w:w="410" w:type="pct"/>
            <w:tcBorders>
              <w:right w:val="single" w:sz="12" w:space="0" w:color="auto"/>
            </w:tcBorders>
            <w:shd w:val="clear" w:color="auto" w:fill="auto"/>
          </w:tcPr>
          <w:p w14:paraId="74F77CC6" w14:textId="77777777" w:rsidR="00742F0E" w:rsidRDefault="00742F0E" w:rsidP="00742F0E">
            <w:pPr>
              <w:spacing w:after="0"/>
              <w:jc w:val="right"/>
            </w:pPr>
            <w:r>
              <w:t>11</w:t>
            </w:r>
          </w:p>
        </w:tc>
        <w:tc>
          <w:tcPr>
            <w:tcW w:w="410" w:type="pct"/>
            <w:tcBorders>
              <w:left w:val="single" w:sz="12" w:space="0" w:color="auto"/>
            </w:tcBorders>
            <w:shd w:val="clear" w:color="auto" w:fill="auto"/>
          </w:tcPr>
          <w:p w14:paraId="557AB9A1" w14:textId="77777777" w:rsidR="00742F0E" w:rsidRDefault="00742F0E" w:rsidP="00742F0E">
            <w:pPr>
              <w:spacing w:after="0"/>
              <w:jc w:val="right"/>
            </w:pPr>
            <w:r>
              <w:t>8</w:t>
            </w:r>
          </w:p>
        </w:tc>
        <w:tc>
          <w:tcPr>
            <w:tcW w:w="410" w:type="pct"/>
            <w:shd w:val="clear" w:color="auto" w:fill="auto"/>
          </w:tcPr>
          <w:p w14:paraId="60303F83" w14:textId="77777777" w:rsidR="00742F0E" w:rsidRDefault="00742F0E" w:rsidP="00742F0E">
            <w:pPr>
              <w:spacing w:after="0"/>
              <w:jc w:val="right"/>
            </w:pPr>
            <w:r>
              <w:t>8</w:t>
            </w:r>
          </w:p>
        </w:tc>
        <w:tc>
          <w:tcPr>
            <w:tcW w:w="410" w:type="pct"/>
            <w:tcBorders>
              <w:right w:val="single" w:sz="12" w:space="0" w:color="auto"/>
            </w:tcBorders>
            <w:shd w:val="clear" w:color="auto" w:fill="auto"/>
          </w:tcPr>
          <w:p w14:paraId="36015F41" w14:textId="77777777" w:rsidR="00742F0E" w:rsidRDefault="00742F0E" w:rsidP="00742F0E">
            <w:pPr>
              <w:spacing w:after="0"/>
              <w:jc w:val="right"/>
            </w:pPr>
            <w:r>
              <w:t>8</w:t>
            </w:r>
          </w:p>
        </w:tc>
        <w:tc>
          <w:tcPr>
            <w:tcW w:w="410" w:type="pct"/>
            <w:tcBorders>
              <w:left w:val="single" w:sz="12" w:space="0" w:color="auto"/>
            </w:tcBorders>
            <w:shd w:val="clear" w:color="auto" w:fill="auto"/>
          </w:tcPr>
          <w:p w14:paraId="6DB01235" w14:textId="77777777" w:rsidR="00742F0E" w:rsidRDefault="00742F0E" w:rsidP="00742F0E">
            <w:pPr>
              <w:spacing w:after="0"/>
              <w:jc w:val="right"/>
            </w:pPr>
            <w:r>
              <w:t>3</w:t>
            </w:r>
          </w:p>
        </w:tc>
        <w:tc>
          <w:tcPr>
            <w:tcW w:w="410" w:type="pct"/>
            <w:shd w:val="clear" w:color="auto" w:fill="auto"/>
          </w:tcPr>
          <w:p w14:paraId="16B7740B" w14:textId="77777777" w:rsidR="00742F0E" w:rsidRDefault="00742F0E" w:rsidP="00742F0E">
            <w:pPr>
              <w:spacing w:after="0"/>
              <w:jc w:val="right"/>
            </w:pPr>
            <w:r>
              <w:t>2</w:t>
            </w:r>
          </w:p>
        </w:tc>
        <w:tc>
          <w:tcPr>
            <w:tcW w:w="410" w:type="pct"/>
            <w:tcBorders>
              <w:right w:val="single" w:sz="12" w:space="0" w:color="auto"/>
            </w:tcBorders>
            <w:shd w:val="clear" w:color="auto" w:fill="auto"/>
          </w:tcPr>
          <w:p w14:paraId="16EB75FB" w14:textId="77777777" w:rsidR="00742F0E" w:rsidRDefault="00742F0E" w:rsidP="00742F0E">
            <w:pPr>
              <w:spacing w:after="0"/>
              <w:jc w:val="right"/>
            </w:pPr>
            <w:r>
              <w:t>2</w:t>
            </w:r>
          </w:p>
        </w:tc>
      </w:tr>
      <w:tr w:rsidR="00742F0E" w:rsidRPr="00182C8E" w14:paraId="2BD72BDF" w14:textId="77777777" w:rsidTr="00742F0E">
        <w:trPr>
          <w:trHeight w:val="165"/>
          <w:jc w:val="center"/>
        </w:trPr>
        <w:tc>
          <w:tcPr>
            <w:tcW w:w="494" w:type="pct"/>
            <w:tcBorders>
              <w:right w:val="single" w:sz="12" w:space="0" w:color="auto"/>
            </w:tcBorders>
            <w:shd w:val="clear" w:color="auto" w:fill="BFBFBF" w:themeFill="background1" w:themeFillShade="BF"/>
          </w:tcPr>
          <w:p w14:paraId="172208D0" w14:textId="77777777" w:rsidR="00742F0E" w:rsidRDefault="00742F0E" w:rsidP="00742F0E">
            <w:pPr>
              <w:spacing w:after="0"/>
              <w:rPr>
                <w:rFonts w:ascii="Arial" w:hAnsi="Arial" w:cs="Arial"/>
                <w:b/>
                <w:bCs/>
                <w:color w:val="000000" w:themeColor="text1"/>
                <w:sz w:val="16"/>
                <w:szCs w:val="16"/>
              </w:rPr>
            </w:pPr>
            <w:r>
              <w:rPr>
                <w:rFonts w:ascii="Arial" w:hAnsi="Arial" w:cs="Arial"/>
                <w:b/>
                <w:bCs/>
                <w:color w:val="000000" w:themeColor="text1"/>
                <w:sz w:val="16"/>
                <w:szCs w:val="16"/>
              </w:rPr>
              <w:t># 3</w:t>
            </w:r>
          </w:p>
        </w:tc>
        <w:tc>
          <w:tcPr>
            <w:tcW w:w="382" w:type="pct"/>
            <w:tcBorders>
              <w:left w:val="single" w:sz="12" w:space="0" w:color="auto"/>
              <w:bottom w:val="single" w:sz="12" w:space="0" w:color="auto"/>
            </w:tcBorders>
            <w:shd w:val="clear" w:color="auto" w:fill="BFBFBF" w:themeFill="background1" w:themeFillShade="BF"/>
          </w:tcPr>
          <w:p w14:paraId="0FB8E2B1" w14:textId="77777777" w:rsidR="00742F0E" w:rsidRPr="00D50E99" w:rsidRDefault="00742F0E" w:rsidP="00742F0E">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42DD4C95" w14:textId="77777777" w:rsidR="00742F0E" w:rsidRDefault="00742F0E" w:rsidP="00742F0E">
            <w:pPr>
              <w:spacing w:after="0"/>
              <w:rPr>
                <w:rFonts w:ascii="Arial" w:hAnsi="Arial" w:cs="Arial"/>
                <w:color w:val="000000" w:themeColor="text1"/>
                <w:sz w:val="16"/>
                <w:szCs w:val="16"/>
              </w:rPr>
            </w:pPr>
          </w:p>
        </w:tc>
        <w:tc>
          <w:tcPr>
            <w:tcW w:w="410" w:type="pct"/>
            <w:tcBorders>
              <w:left w:val="single" w:sz="12" w:space="0" w:color="auto"/>
              <w:bottom w:val="single" w:sz="12" w:space="0" w:color="auto"/>
            </w:tcBorders>
            <w:shd w:val="clear" w:color="auto" w:fill="auto"/>
          </w:tcPr>
          <w:p w14:paraId="3ECFD761" w14:textId="77777777" w:rsidR="00742F0E" w:rsidRDefault="00742F0E" w:rsidP="00742F0E">
            <w:pPr>
              <w:spacing w:after="0"/>
              <w:jc w:val="right"/>
            </w:pPr>
            <w:r>
              <w:t>15</w:t>
            </w:r>
          </w:p>
        </w:tc>
        <w:tc>
          <w:tcPr>
            <w:tcW w:w="410" w:type="pct"/>
            <w:tcBorders>
              <w:bottom w:val="single" w:sz="12" w:space="0" w:color="auto"/>
            </w:tcBorders>
            <w:shd w:val="clear" w:color="auto" w:fill="auto"/>
          </w:tcPr>
          <w:p w14:paraId="4686899E" w14:textId="77777777" w:rsidR="00742F0E" w:rsidRDefault="00742F0E" w:rsidP="00742F0E">
            <w:pPr>
              <w:spacing w:after="0"/>
              <w:jc w:val="right"/>
            </w:pPr>
            <w:r>
              <w:t>15</w:t>
            </w:r>
          </w:p>
        </w:tc>
        <w:tc>
          <w:tcPr>
            <w:tcW w:w="410" w:type="pct"/>
            <w:tcBorders>
              <w:bottom w:val="single" w:sz="12" w:space="0" w:color="auto"/>
              <w:right w:val="single" w:sz="12" w:space="0" w:color="auto"/>
            </w:tcBorders>
            <w:shd w:val="clear" w:color="auto" w:fill="auto"/>
          </w:tcPr>
          <w:p w14:paraId="325A4306" w14:textId="77777777" w:rsidR="00742F0E" w:rsidRDefault="00742F0E" w:rsidP="00742F0E">
            <w:pPr>
              <w:spacing w:after="0"/>
              <w:jc w:val="right"/>
            </w:pPr>
            <w:r>
              <w:t>15</w:t>
            </w:r>
          </w:p>
        </w:tc>
        <w:tc>
          <w:tcPr>
            <w:tcW w:w="410" w:type="pct"/>
            <w:tcBorders>
              <w:left w:val="single" w:sz="12" w:space="0" w:color="auto"/>
              <w:bottom w:val="single" w:sz="12" w:space="0" w:color="auto"/>
            </w:tcBorders>
            <w:shd w:val="clear" w:color="auto" w:fill="auto"/>
          </w:tcPr>
          <w:p w14:paraId="4BCA01BD" w14:textId="77777777" w:rsidR="00742F0E" w:rsidRDefault="00742F0E" w:rsidP="00742F0E">
            <w:pPr>
              <w:spacing w:after="0"/>
              <w:jc w:val="right"/>
            </w:pPr>
            <w:r>
              <w:t>13</w:t>
            </w:r>
          </w:p>
        </w:tc>
        <w:tc>
          <w:tcPr>
            <w:tcW w:w="410" w:type="pct"/>
            <w:tcBorders>
              <w:bottom w:val="single" w:sz="12" w:space="0" w:color="auto"/>
            </w:tcBorders>
            <w:shd w:val="clear" w:color="auto" w:fill="auto"/>
          </w:tcPr>
          <w:p w14:paraId="1FB19138" w14:textId="77777777" w:rsidR="00742F0E" w:rsidRDefault="00742F0E" w:rsidP="00742F0E">
            <w:pPr>
              <w:spacing w:after="0"/>
              <w:jc w:val="right"/>
            </w:pPr>
            <w:r>
              <w:t>13</w:t>
            </w:r>
          </w:p>
        </w:tc>
        <w:tc>
          <w:tcPr>
            <w:tcW w:w="410" w:type="pct"/>
            <w:tcBorders>
              <w:bottom w:val="single" w:sz="12" w:space="0" w:color="auto"/>
              <w:right w:val="single" w:sz="12" w:space="0" w:color="auto"/>
            </w:tcBorders>
            <w:shd w:val="clear" w:color="auto" w:fill="auto"/>
          </w:tcPr>
          <w:p w14:paraId="7A1CD7D9" w14:textId="77777777" w:rsidR="00742F0E" w:rsidRDefault="00742F0E" w:rsidP="00742F0E">
            <w:pPr>
              <w:spacing w:after="0"/>
              <w:jc w:val="right"/>
            </w:pPr>
            <w:r>
              <w:t>11</w:t>
            </w:r>
          </w:p>
        </w:tc>
        <w:tc>
          <w:tcPr>
            <w:tcW w:w="410" w:type="pct"/>
            <w:tcBorders>
              <w:left w:val="single" w:sz="12" w:space="0" w:color="auto"/>
              <w:bottom w:val="single" w:sz="12" w:space="0" w:color="auto"/>
            </w:tcBorders>
            <w:shd w:val="clear" w:color="auto" w:fill="auto"/>
          </w:tcPr>
          <w:p w14:paraId="3F919D1D" w14:textId="77777777" w:rsidR="00742F0E" w:rsidRDefault="00742F0E" w:rsidP="00742F0E">
            <w:pPr>
              <w:spacing w:after="0"/>
              <w:jc w:val="right"/>
            </w:pPr>
            <w:r>
              <w:t>6</w:t>
            </w:r>
          </w:p>
        </w:tc>
        <w:tc>
          <w:tcPr>
            <w:tcW w:w="410" w:type="pct"/>
            <w:tcBorders>
              <w:bottom w:val="single" w:sz="12" w:space="0" w:color="auto"/>
            </w:tcBorders>
            <w:shd w:val="clear" w:color="auto" w:fill="auto"/>
          </w:tcPr>
          <w:p w14:paraId="50452FFC" w14:textId="77777777" w:rsidR="00742F0E" w:rsidRDefault="00742F0E" w:rsidP="00742F0E">
            <w:pPr>
              <w:spacing w:after="0"/>
              <w:jc w:val="right"/>
            </w:pPr>
            <w:r>
              <w:t>5</w:t>
            </w:r>
          </w:p>
        </w:tc>
        <w:tc>
          <w:tcPr>
            <w:tcW w:w="410" w:type="pct"/>
            <w:tcBorders>
              <w:bottom w:val="single" w:sz="12" w:space="0" w:color="auto"/>
              <w:right w:val="single" w:sz="12" w:space="0" w:color="auto"/>
            </w:tcBorders>
            <w:shd w:val="clear" w:color="auto" w:fill="auto"/>
          </w:tcPr>
          <w:p w14:paraId="094EB735" w14:textId="77777777" w:rsidR="00742F0E" w:rsidRDefault="00742F0E" w:rsidP="00742F0E">
            <w:pPr>
              <w:spacing w:after="0"/>
              <w:jc w:val="right"/>
            </w:pPr>
            <w:r>
              <w:t>5</w:t>
            </w:r>
          </w:p>
        </w:tc>
      </w:tr>
    </w:tbl>
    <w:p w14:paraId="464A6D92" w14:textId="77777777" w:rsidR="00742F0E" w:rsidRDefault="00742F0E" w:rsidP="00742F0E">
      <w:pPr>
        <w:pStyle w:val="TH"/>
      </w:pPr>
    </w:p>
    <w:p w14:paraId="78BAC5A7" w14:textId="305A4F75" w:rsidR="00742F0E" w:rsidRDefault="00742F0E" w:rsidP="00742F0E">
      <w:pPr>
        <w:pStyle w:val="TH"/>
        <w:rPr>
          <w:lang w:eastAsia="zh-CN"/>
        </w:rPr>
      </w:pPr>
      <w:r>
        <w:t>D</w:t>
      </w:r>
      <w:r w:rsidRPr="00182C8E">
        <w:rPr>
          <w:rFonts w:hint="eastAsia"/>
        </w:rPr>
        <w:t xml:space="preserve">L user plane </w:t>
      </w:r>
      <w:r w:rsidRPr="00182C8E">
        <w:t xml:space="preserve">latency for NR FDD </w:t>
      </w:r>
      <w:r w:rsidRPr="00182C8E">
        <w:rPr>
          <w:rFonts w:hint="eastAsia"/>
          <w:lang w:eastAsia="zh-CN"/>
        </w:rPr>
        <w:t>(ms</w:t>
      </w:r>
      <w:r>
        <w:rPr>
          <w:lang w:eastAsia="zh-CN"/>
        </w:rPr>
        <w:t>ec</w:t>
      </w:r>
      <w:r w:rsidRPr="00182C8E">
        <w:rPr>
          <w:rFonts w:hint="eastAsia"/>
          <w:lang w:eastAsia="zh-CN"/>
        </w:rPr>
        <w:t>)</w:t>
      </w:r>
    </w:p>
    <w:tbl>
      <w:tblPr>
        <w:tblStyle w:val="TableGrid"/>
        <w:tblW w:w="5000" w:type="pct"/>
        <w:jc w:val="center"/>
        <w:tblLook w:val="04A0" w:firstRow="1" w:lastRow="0" w:firstColumn="1" w:lastColumn="0" w:noHBand="0" w:noVBand="1"/>
      </w:tblPr>
      <w:tblGrid>
        <w:gridCol w:w="983"/>
        <w:gridCol w:w="761"/>
        <w:gridCol w:w="871"/>
        <w:gridCol w:w="817"/>
        <w:gridCol w:w="817"/>
        <w:gridCol w:w="817"/>
        <w:gridCol w:w="817"/>
        <w:gridCol w:w="817"/>
        <w:gridCol w:w="817"/>
        <w:gridCol w:w="817"/>
        <w:gridCol w:w="817"/>
        <w:gridCol w:w="811"/>
      </w:tblGrid>
      <w:tr w:rsidR="00742F0E" w:rsidRPr="00D50E99" w14:paraId="2431FABC" w14:textId="77777777" w:rsidTr="00742F0E">
        <w:trPr>
          <w:trHeight w:val="203"/>
          <w:jc w:val="center"/>
        </w:trPr>
        <w:tc>
          <w:tcPr>
            <w:tcW w:w="1313" w:type="pct"/>
            <w:gridSpan w:val="3"/>
            <w:vMerge w:val="restart"/>
            <w:shd w:val="clear" w:color="auto" w:fill="BFBFBF" w:themeFill="background1" w:themeFillShade="BF"/>
            <w:hideMark/>
          </w:tcPr>
          <w:p w14:paraId="303D87FD"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D</w:t>
            </w:r>
            <w:r w:rsidRPr="00D50E99">
              <w:rPr>
                <w:rFonts w:ascii="Arial" w:hAnsi="Arial" w:cs="Arial"/>
                <w:color w:val="000000" w:themeColor="text1"/>
                <w:sz w:val="16"/>
                <w:szCs w:val="16"/>
              </w:rPr>
              <w:t>L user pl</w:t>
            </w:r>
            <w:r>
              <w:rPr>
                <w:rFonts w:ascii="Arial" w:hAnsi="Arial" w:cs="Arial"/>
                <w:color w:val="000000" w:themeColor="text1"/>
                <w:sz w:val="16"/>
                <w:szCs w:val="16"/>
              </w:rPr>
              <w:t>ane latency</w:t>
            </w:r>
            <w:r w:rsidRPr="00D50E99">
              <w:rPr>
                <w:rFonts w:ascii="Arial" w:hAnsi="Arial" w:cs="Arial"/>
                <w:color w:val="000000" w:themeColor="text1"/>
                <w:sz w:val="16"/>
                <w:szCs w:val="16"/>
              </w:rPr>
              <w:t xml:space="preserve"> – NR FDD</w:t>
            </w:r>
          </w:p>
        </w:tc>
        <w:tc>
          <w:tcPr>
            <w:tcW w:w="1229" w:type="pct"/>
            <w:gridSpan w:val="3"/>
            <w:shd w:val="clear" w:color="auto" w:fill="BFBFBF" w:themeFill="background1" w:themeFillShade="BF"/>
            <w:hideMark/>
          </w:tcPr>
          <w:p w14:paraId="4396B32D"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UE capability 2</w:t>
            </w:r>
          </w:p>
        </w:tc>
        <w:tc>
          <w:tcPr>
            <w:tcW w:w="1229" w:type="pct"/>
            <w:gridSpan w:val="3"/>
            <w:shd w:val="clear" w:color="auto" w:fill="BFBFBF" w:themeFill="background1" w:themeFillShade="BF"/>
          </w:tcPr>
          <w:p w14:paraId="07649D04"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UE capability 2</w:t>
            </w:r>
          </w:p>
        </w:tc>
        <w:tc>
          <w:tcPr>
            <w:tcW w:w="1229" w:type="pct"/>
            <w:gridSpan w:val="3"/>
            <w:shd w:val="clear" w:color="auto" w:fill="BFBFBF" w:themeFill="background1" w:themeFillShade="BF"/>
          </w:tcPr>
          <w:p w14:paraId="39E869DC"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UE capability 2</w:t>
            </w:r>
          </w:p>
        </w:tc>
      </w:tr>
      <w:tr w:rsidR="00742F0E" w:rsidRPr="00D50E99" w14:paraId="498A7593" w14:textId="77777777" w:rsidTr="00742F0E">
        <w:trPr>
          <w:trHeight w:val="121"/>
          <w:jc w:val="center"/>
        </w:trPr>
        <w:tc>
          <w:tcPr>
            <w:tcW w:w="1313" w:type="pct"/>
            <w:gridSpan w:val="3"/>
            <w:vMerge/>
            <w:shd w:val="clear" w:color="auto" w:fill="BFBFBF" w:themeFill="background1" w:themeFillShade="BF"/>
            <w:hideMark/>
          </w:tcPr>
          <w:p w14:paraId="2C6CC1A9" w14:textId="77777777" w:rsidR="00742F0E" w:rsidRPr="00D50E99" w:rsidRDefault="00742F0E" w:rsidP="00742F0E">
            <w:pPr>
              <w:spacing w:after="0"/>
              <w:rPr>
                <w:rFonts w:ascii="Arial" w:hAnsi="Arial" w:cs="Arial"/>
                <w:color w:val="000000" w:themeColor="text1"/>
                <w:sz w:val="16"/>
                <w:szCs w:val="16"/>
              </w:rPr>
            </w:pPr>
          </w:p>
        </w:tc>
        <w:tc>
          <w:tcPr>
            <w:tcW w:w="1229" w:type="pct"/>
            <w:gridSpan w:val="3"/>
            <w:shd w:val="clear" w:color="auto" w:fill="BFBFBF" w:themeFill="background1" w:themeFillShade="BF"/>
            <w:hideMark/>
          </w:tcPr>
          <w:p w14:paraId="634E2F2F"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 xml:space="preserve">SCS </w:t>
            </w:r>
            <w:r>
              <w:rPr>
                <w:rFonts w:ascii="Arial" w:hAnsi="Arial" w:cs="Arial"/>
                <w:color w:val="000000" w:themeColor="text1"/>
                <w:sz w:val="16"/>
                <w:szCs w:val="16"/>
              </w:rPr>
              <w:t>60</w:t>
            </w:r>
            <w:r w:rsidRPr="00D50E99">
              <w:rPr>
                <w:rFonts w:ascii="Arial" w:hAnsi="Arial" w:cs="Arial"/>
                <w:color w:val="000000" w:themeColor="text1"/>
                <w:sz w:val="16"/>
                <w:szCs w:val="16"/>
              </w:rPr>
              <w:t>kHz, FDD</w:t>
            </w:r>
          </w:p>
        </w:tc>
        <w:tc>
          <w:tcPr>
            <w:tcW w:w="1229" w:type="pct"/>
            <w:gridSpan w:val="3"/>
            <w:shd w:val="clear" w:color="auto" w:fill="BFBFBF" w:themeFill="background1" w:themeFillShade="BF"/>
          </w:tcPr>
          <w:p w14:paraId="49750028"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 xml:space="preserve">SCS </w:t>
            </w:r>
            <w:r>
              <w:rPr>
                <w:rFonts w:ascii="Arial" w:hAnsi="Arial" w:cs="Arial"/>
                <w:color w:val="000000" w:themeColor="text1"/>
                <w:sz w:val="16"/>
                <w:szCs w:val="16"/>
              </w:rPr>
              <w:t>30</w:t>
            </w:r>
            <w:r w:rsidRPr="00D50E99">
              <w:rPr>
                <w:rFonts w:ascii="Arial" w:hAnsi="Arial" w:cs="Arial"/>
                <w:color w:val="000000" w:themeColor="text1"/>
                <w:sz w:val="16"/>
                <w:szCs w:val="16"/>
              </w:rPr>
              <w:t>kHz, FDD</w:t>
            </w:r>
          </w:p>
        </w:tc>
        <w:tc>
          <w:tcPr>
            <w:tcW w:w="1229" w:type="pct"/>
            <w:gridSpan w:val="3"/>
            <w:shd w:val="clear" w:color="auto" w:fill="BFBFBF" w:themeFill="background1" w:themeFillShade="BF"/>
          </w:tcPr>
          <w:p w14:paraId="2893CF75"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SCS 15kHz, FDD</w:t>
            </w:r>
          </w:p>
        </w:tc>
      </w:tr>
      <w:tr w:rsidR="00742F0E" w:rsidRPr="00D50E99" w14:paraId="5879C28C" w14:textId="77777777" w:rsidTr="00742F0E">
        <w:trPr>
          <w:trHeight w:val="300"/>
          <w:jc w:val="center"/>
        </w:trPr>
        <w:tc>
          <w:tcPr>
            <w:tcW w:w="1313" w:type="pct"/>
            <w:gridSpan w:val="3"/>
            <w:vMerge/>
            <w:shd w:val="clear" w:color="auto" w:fill="BFBFBF" w:themeFill="background1" w:themeFillShade="BF"/>
            <w:hideMark/>
          </w:tcPr>
          <w:p w14:paraId="5FCD5979" w14:textId="77777777" w:rsidR="00742F0E" w:rsidRPr="00D50E99" w:rsidRDefault="00742F0E" w:rsidP="00742F0E">
            <w:pPr>
              <w:spacing w:after="0"/>
              <w:rPr>
                <w:rFonts w:ascii="Arial" w:hAnsi="Arial" w:cs="Arial"/>
                <w:color w:val="000000" w:themeColor="text1"/>
                <w:sz w:val="16"/>
                <w:szCs w:val="16"/>
              </w:rPr>
            </w:pPr>
          </w:p>
        </w:tc>
        <w:tc>
          <w:tcPr>
            <w:tcW w:w="410" w:type="pct"/>
            <w:tcBorders>
              <w:bottom w:val="single" w:sz="12" w:space="0" w:color="auto"/>
            </w:tcBorders>
            <w:shd w:val="clear" w:color="auto" w:fill="BFBFBF" w:themeFill="background1" w:themeFillShade="BF"/>
          </w:tcPr>
          <w:p w14:paraId="63EE6553" w14:textId="77777777" w:rsidR="00742F0E" w:rsidRPr="00A55E48" w:rsidRDefault="00742F0E" w:rsidP="00742F0E">
            <w:pPr>
              <w:spacing w:after="0"/>
              <w:jc w:val="right"/>
              <w:rPr>
                <w:rFonts w:ascii="Arial" w:hAnsi="Arial" w:cs="Arial"/>
                <w:color w:val="000000"/>
                <w:sz w:val="16"/>
                <w:szCs w:val="16"/>
                <w:highlight w:val="yellow"/>
              </w:rPr>
            </w:pPr>
            <w:r w:rsidRPr="00747B11">
              <w:rPr>
                <w:rFonts w:ascii="Arial" w:hAnsi="Arial" w:cs="Arial"/>
                <w:color w:val="000000" w:themeColor="text1"/>
                <w:sz w:val="16"/>
                <w:szCs w:val="16"/>
              </w:rPr>
              <w:t>P</w:t>
            </w:r>
            <w:r>
              <w:rPr>
                <w:rFonts w:ascii="Arial" w:hAnsi="Arial" w:cs="Arial"/>
                <w:color w:val="000000" w:themeColor="text1"/>
                <w:sz w:val="16"/>
                <w:szCs w:val="16"/>
              </w:rPr>
              <w:t>D</w:t>
            </w:r>
            <w:r w:rsidRPr="00747B11">
              <w:rPr>
                <w:rFonts w:ascii="Arial" w:hAnsi="Arial" w:cs="Arial"/>
                <w:color w:val="000000" w:themeColor="text1"/>
                <w:sz w:val="16"/>
                <w:szCs w:val="16"/>
              </w:rPr>
              <w:t>CCH every symbol</w:t>
            </w:r>
          </w:p>
        </w:tc>
        <w:tc>
          <w:tcPr>
            <w:tcW w:w="410" w:type="pct"/>
            <w:tcBorders>
              <w:bottom w:val="single" w:sz="12" w:space="0" w:color="auto"/>
            </w:tcBorders>
            <w:shd w:val="clear" w:color="auto" w:fill="BFBFBF" w:themeFill="background1" w:themeFillShade="BF"/>
          </w:tcPr>
          <w:p w14:paraId="4BB21058" w14:textId="77777777" w:rsidR="00742F0E" w:rsidRPr="00D50E99" w:rsidRDefault="00742F0E" w:rsidP="00742F0E">
            <w:pPr>
              <w:spacing w:after="0"/>
              <w:jc w:val="right"/>
              <w:rPr>
                <w:rFonts w:ascii="Arial" w:hAnsi="Arial" w:cs="Arial"/>
                <w:color w:val="000000"/>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0929EF17" w14:textId="77777777" w:rsidR="00742F0E" w:rsidRPr="0089456C" w:rsidRDefault="00742F0E" w:rsidP="00742F0E">
            <w:pPr>
              <w:spacing w:after="0"/>
              <w:jc w:val="right"/>
              <w:rPr>
                <w:rFonts w:ascii="Arial" w:hAnsi="Arial" w:cs="Arial"/>
                <w:color w:val="000000" w:themeColor="text1"/>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 xml:space="preserve">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28C60725" w14:textId="77777777" w:rsidR="00742F0E" w:rsidRPr="00D50E99" w:rsidRDefault="00742F0E" w:rsidP="00742F0E">
            <w:pPr>
              <w:spacing w:after="0"/>
              <w:jc w:val="right"/>
              <w:rPr>
                <w:rFonts w:ascii="Arial" w:hAnsi="Arial" w:cs="Arial"/>
                <w:color w:val="000000"/>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CCH every symbol</w:t>
            </w:r>
          </w:p>
        </w:tc>
        <w:tc>
          <w:tcPr>
            <w:tcW w:w="410" w:type="pct"/>
            <w:tcBorders>
              <w:bottom w:val="single" w:sz="12" w:space="0" w:color="auto"/>
            </w:tcBorders>
            <w:shd w:val="clear" w:color="auto" w:fill="BFBFBF" w:themeFill="background1" w:themeFillShade="BF"/>
          </w:tcPr>
          <w:p w14:paraId="500CDC59" w14:textId="77777777" w:rsidR="00742F0E" w:rsidRPr="00D50E99" w:rsidRDefault="00742F0E" w:rsidP="00742F0E">
            <w:pPr>
              <w:spacing w:after="0"/>
              <w:jc w:val="right"/>
              <w:rPr>
                <w:rFonts w:ascii="Arial" w:hAnsi="Arial" w:cs="Arial"/>
                <w:color w:val="000000"/>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186E2E3B" w14:textId="77777777" w:rsidR="00742F0E" w:rsidRPr="0089456C" w:rsidRDefault="00742F0E" w:rsidP="00742F0E">
            <w:pPr>
              <w:spacing w:after="0"/>
              <w:jc w:val="right"/>
              <w:rPr>
                <w:rFonts w:ascii="Arial" w:hAnsi="Arial" w:cs="Arial"/>
                <w:color w:val="000000" w:themeColor="text1"/>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 xml:space="preserve">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55F0567D" w14:textId="77777777" w:rsidR="00742F0E" w:rsidRPr="00D50E99" w:rsidRDefault="00742F0E" w:rsidP="00742F0E">
            <w:pPr>
              <w:spacing w:after="0"/>
              <w:jc w:val="right"/>
              <w:rPr>
                <w:rFonts w:ascii="Arial" w:hAnsi="Arial" w:cs="Arial"/>
                <w:color w:val="000000"/>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CCH every symbol</w:t>
            </w:r>
          </w:p>
        </w:tc>
        <w:tc>
          <w:tcPr>
            <w:tcW w:w="410" w:type="pct"/>
            <w:tcBorders>
              <w:bottom w:val="single" w:sz="12" w:space="0" w:color="auto"/>
            </w:tcBorders>
            <w:shd w:val="clear" w:color="auto" w:fill="BFBFBF" w:themeFill="background1" w:themeFillShade="BF"/>
          </w:tcPr>
          <w:p w14:paraId="0032D713" w14:textId="77777777" w:rsidR="00742F0E" w:rsidRPr="00D50E99" w:rsidRDefault="00742F0E" w:rsidP="00742F0E">
            <w:pPr>
              <w:spacing w:after="0"/>
              <w:jc w:val="right"/>
              <w:rPr>
                <w:rFonts w:ascii="Arial" w:hAnsi="Arial" w:cs="Arial"/>
                <w:color w:val="000000"/>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3971A954" w14:textId="77777777" w:rsidR="00742F0E" w:rsidRPr="0089456C" w:rsidRDefault="00742F0E" w:rsidP="00742F0E">
            <w:pPr>
              <w:spacing w:after="0"/>
              <w:jc w:val="center"/>
              <w:rPr>
                <w:rFonts w:ascii="Arial" w:hAnsi="Arial" w:cs="Arial"/>
                <w:color w:val="000000" w:themeColor="text1"/>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 xml:space="preserve">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r>
      <w:tr w:rsidR="00742F0E" w:rsidRPr="00D50E99" w14:paraId="583F6C76" w14:textId="77777777" w:rsidTr="00742F0E">
        <w:trPr>
          <w:trHeight w:val="131"/>
          <w:jc w:val="center"/>
        </w:trPr>
        <w:tc>
          <w:tcPr>
            <w:tcW w:w="494" w:type="pct"/>
            <w:vMerge w:val="restart"/>
            <w:tcBorders>
              <w:right w:val="single" w:sz="12" w:space="0" w:color="auto"/>
            </w:tcBorders>
            <w:shd w:val="clear" w:color="auto" w:fill="BFBFBF" w:themeFill="background1" w:themeFillShade="BF"/>
            <w:hideMark/>
          </w:tcPr>
          <w:p w14:paraId="52296494" w14:textId="77777777" w:rsidR="00742F0E" w:rsidRPr="00D50E99" w:rsidRDefault="00742F0E" w:rsidP="00742F0E">
            <w:pPr>
              <w:spacing w:after="0"/>
              <w:rPr>
                <w:rFonts w:ascii="Arial" w:hAnsi="Arial" w:cs="Arial"/>
                <w:b/>
                <w:bCs/>
                <w:color w:val="000000" w:themeColor="text1"/>
                <w:sz w:val="16"/>
                <w:szCs w:val="16"/>
              </w:rPr>
            </w:pPr>
            <w:r w:rsidRPr="00D50E99">
              <w:rPr>
                <w:rFonts w:ascii="Arial" w:hAnsi="Arial" w:cs="Arial"/>
                <w:b/>
                <w:bCs/>
                <w:color w:val="000000" w:themeColor="text1"/>
                <w:sz w:val="16"/>
                <w:szCs w:val="16"/>
              </w:rPr>
              <w:t>Resource mapping Type B</w:t>
            </w:r>
          </w:p>
        </w:tc>
        <w:tc>
          <w:tcPr>
            <w:tcW w:w="382" w:type="pct"/>
            <w:vMerge w:val="restart"/>
            <w:tcBorders>
              <w:top w:val="single" w:sz="12" w:space="0" w:color="auto"/>
              <w:left w:val="single" w:sz="12" w:space="0" w:color="auto"/>
            </w:tcBorders>
            <w:shd w:val="clear" w:color="auto" w:fill="BFBFBF" w:themeFill="background1" w:themeFillShade="BF"/>
            <w:hideMark/>
          </w:tcPr>
          <w:p w14:paraId="190454F0" w14:textId="77777777" w:rsidR="00742F0E" w:rsidRPr="00D50E99" w:rsidRDefault="00742F0E" w:rsidP="00742F0E">
            <w:pPr>
              <w:spacing w:after="0"/>
              <w:rPr>
                <w:rFonts w:ascii="Arial" w:hAnsi="Arial" w:cs="Arial"/>
                <w:color w:val="000000" w:themeColor="text1"/>
                <w:sz w:val="16"/>
                <w:szCs w:val="16"/>
              </w:rPr>
            </w:pPr>
            <w:r w:rsidRPr="00D50E99">
              <w:rPr>
                <w:rFonts w:ascii="Arial" w:hAnsi="Arial" w:cs="Arial"/>
                <w:color w:val="000000" w:themeColor="text1"/>
                <w:sz w:val="16"/>
                <w:szCs w:val="16"/>
              </w:rPr>
              <w:t>M=2 (2OS)</w:t>
            </w:r>
          </w:p>
        </w:tc>
        <w:tc>
          <w:tcPr>
            <w:tcW w:w="437" w:type="pct"/>
            <w:tcBorders>
              <w:top w:val="single" w:sz="12" w:space="0" w:color="auto"/>
              <w:right w:val="single" w:sz="12" w:space="0" w:color="auto"/>
            </w:tcBorders>
            <w:noWrap/>
            <w:hideMark/>
          </w:tcPr>
          <w:p w14:paraId="563B467D"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E2EFD9" w:themeFill="accent6" w:themeFillTint="33"/>
          </w:tcPr>
          <w:p w14:paraId="3B0C184E" w14:textId="77777777" w:rsidR="00742F0E" w:rsidRPr="006268FE" w:rsidRDefault="00742F0E" w:rsidP="00742F0E">
            <w:pPr>
              <w:spacing w:after="0"/>
              <w:jc w:val="right"/>
              <w:rPr>
                <w:rFonts w:ascii="Arial" w:hAnsi="Arial" w:cs="Arial"/>
                <w:color w:val="000000"/>
                <w:sz w:val="16"/>
                <w:szCs w:val="16"/>
              </w:rPr>
            </w:pPr>
            <w:r w:rsidRPr="0033087F">
              <w:t>0.2589</w:t>
            </w:r>
          </w:p>
        </w:tc>
        <w:tc>
          <w:tcPr>
            <w:tcW w:w="410" w:type="pct"/>
            <w:tcBorders>
              <w:top w:val="single" w:sz="12" w:space="0" w:color="auto"/>
            </w:tcBorders>
            <w:shd w:val="clear" w:color="auto" w:fill="E2EFD9" w:themeFill="accent6" w:themeFillTint="33"/>
          </w:tcPr>
          <w:p w14:paraId="5A0D3B94" w14:textId="77777777" w:rsidR="00742F0E" w:rsidRPr="00D50E99" w:rsidRDefault="00742F0E" w:rsidP="00742F0E">
            <w:pPr>
              <w:spacing w:after="0"/>
              <w:jc w:val="right"/>
              <w:rPr>
                <w:rFonts w:ascii="Arial" w:hAnsi="Arial" w:cs="Arial"/>
                <w:color w:val="000000"/>
                <w:sz w:val="16"/>
                <w:szCs w:val="16"/>
              </w:rPr>
            </w:pPr>
            <w:r w:rsidRPr="000B5986">
              <w:t>0.2589</w:t>
            </w:r>
          </w:p>
        </w:tc>
        <w:tc>
          <w:tcPr>
            <w:tcW w:w="410" w:type="pct"/>
            <w:tcBorders>
              <w:top w:val="single" w:sz="12" w:space="0" w:color="auto"/>
              <w:right w:val="single" w:sz="12" w:space="0" w:color="auto"/>
            </w:tcBorders>
            <w:shd w:val="clear" w:color="auto" w:fill="E2EFD9" w:themeFill="accent6" w:themeFillTint="33"/>
          </w:tcPr>
          <w:p w14:paraId="48B39566" w14:textId="77777777" w:rsidR="00742F0E" w:rsidRPr="006268FE" w:rsidRDefault="00742F0E" w:rsidP="00742F0E">
            <w:pPr>
              <w:spacing w:after="0"/>
              <w:jc w:val="right"/>
              <w:rPr>
                <w:rFonts w:ascii="Arial" w:hAnsi="Arial" w:cs="Arial"/>
                <w:color w:val="000000"/>
                <w:sz w:val="16"/>
                <w:szCs w:val="16"/>
              </w:rPr>
            </w:pPr>
            <w:r w:rsidRPr="00C76C5E">
              <w:t>0.2946</w:t>
            </w:r>
          </w:p>
        </w:tc>
        <w:tc>
          <w:tcPr>
            <w:tcW w:w="410" w:type="pct"/>
            <w:tcBorders>
              <w:top w:val="single" w:sz="12" w:space="0" w:color="auto"/>
              <w:left w:val="single" w:sz="12" w:space="0" w:color="auto"/>
            </w:tcBorders>
            <w:shd w:val="clear" w:color="auto" w:fill="E2EFD9" w:themeFill="accent6" w:themeFillTint="33"/>
          </w:tcPr>
          <w:p w14:paraId="2C7754D4" w14:textId="77777777" w:rsidR="00742F0E" w:rsidRDefault="00742F0E" w:rsidP="00742F0E">
            <w:pPr>
              <w:spacing w:after="0"/>
              <w:jc w:val="right"/>
              <w:rPr>
                <w:rFonts w:ascii="Arial" w:hAnsi="Arial" w:cs="Arial"/>
                <w:color w:val="000000"/>
                <w:sz w:val="16"/>
                <w:szCs w:val="16"/>
              </w:rPr>
            </w:pPr>
            <w:r w:rsidRPr="008E38F1">
              <w:t>0.3393</w:t>
            </w:r>
          </w:p>
        </w:tc>
        <w:tc>
          <w:tcPr>
            <w:tcW w:w="410" w:type="pct"/>
            <w:tcBorders>
              <w:top w:val="single" w:sz="12" w:space="0" w:color="auto"/>
            </w:tcBorders>
            <w:shd w:val="clear" w:color="auto" w:fill="E2EFD9" w:themeFill="accent6" w:themeFillTint="33"/>
          </w:tcPr>
          <w:p w14:paraId="78FE1CA2" w14:textId="77777777" w:rsidR="00742F0E" w:rsidRDefault="00742F0E" w:rsidP="00742F0E">
            <w:pPr>
              <w:spacing w:after="0"/>
              <w:jc w:val="right"/>
              <w:rPr>
                <w:rFonts w:ascii="Arial" w:hAnsi="Arial" w:cs="Arial"/>
                <w:color w:val="000000"/>
                <w:sz w:val="16"/>
                <w:szCs w:val="16"/>
              </w:rPr>
            </w:pPr>
            <w:r w:rsidRPr="009C1C9D">
              <w:t>0.3393</w:t>
            </w:r>
          </w:p>
        </w:tc>
        <w:tc>
          <w:tcPr>
            <w:tcW w:w="410" w:type="pct"/>
            <w:tcBorders>
              <w:top w:val="single" w:sz="12" w:space="0" w:color="auto"/>
              <w:right w:val="single" w:sz="12" w:space="0" w:color="auto"/>
            </w:tcBorders>
            <w:shd w:val="clear" w:color="auto" w:fill="E2EFD9" w:themeFill="accent6" w:themeFillTint="33"/>
          </w:tcPr>
          <w:p w14:paraId="479D67F7" w14:textId="77777777" w:rsidR="00742F0E" w:rsidRPr="006268FE" w:rsidRDefault="00742F0E" w:rsidP="00742F0E">
            <w:pPr>
              <w:tabs>
                <w:tab w:val="right" w:pos="560"/>
              </w:tabs>
              <w:spacing w:after="0"/>
              <w:rPr>
                <w:rFonts w:ascii="Arial" w:hAnsi="Arial" w:cs="Arial"/>
                <w:color w:val="000000"/>
                <w:sz w:val="16"/>
                <w:szCs w:val="16"/>
              </w:rPr>
            </w:pPr>
            <w:r w:rsidRPr="00C6655E">
              <w:t>0.4107</w:t>
            </w:r>
          </w:p>
        </w:tc>
        <w:tc>
          <w:tcPr>
            <w:tcW w:w="410" w:type="pct"/>
            <w:tcBorders>
              <w:top w:val="single" w:sz="12" w:space="0" w:color="auto"/>
              <w:left w:val="single" w:sz="12" w:space="0" w:color="auto"/>
            </w:tcBorders>
            <w:shd w:val="clear" w:color="auto" w:fill="FFF2CC" w:themeFill="accent4" w:themeFillTint="33"/>
          </w:tcPr>
          <w:p w14:paraId="7CAA44F8" w14:textId="77777777" w:rsidR="00742F0E" w:rsidRDefault="00742F0E" w:rsidP="00742F0E">
            <w:pPr>
              <w:spacing w:after="0"/>
              <w:jc w:val="right"/>
              <w:rPr>
                <w:rFonts w:ascii="Arial" w:hAnsi="Arial" w:cs="Arial"/>
                <w:color w:val="000000"/>
                <w:sz w:val="16"/>
                <w:szCs w:val="16"/>
              </w:rPr>
            </w:pPr>
            <w:r w:rsidRPr="00002E0F">
              <w:t>0.6071</w:t>
            </w:r>
          </w:p>
        </w:tc>
        <w:tc>
          <w:tcPr>
            <w:tcW w:w="410" w:type="pct"/>
            <w:tcBorders>
              <w:top w:val="single" w:sz="12" w:space="0" w:color="auto"/>
            </w:tcBorders>
            <w:shd w:val="clear" w:color="auto" w:fill="FFF2CC" w:themeFill="accent4" w:themeFillTint="33"/>
          </w:tcPr>
          <w:p w14:paraId="2B24E0EC" w14:textId="77777777" w:rsidR="00742F0E" w:rsidRDefault="00742F0E" w:rsidP="00742F0E">
            <w:pPr>
              <w:spacing w:after="0"/>
              <w:jc w:val="right"/>
              <w:rPr>
                <w:rFonts w:ascii="Arial" w:hAnsi="Arial" w:cs="Arial"/>
                <w:color w:val="000000"/>
                <w:sz w:val="16"/>
                <w:szCs w:val="16"/>
              </w:rPr>
            </w:pPr>
            <w:r w:rsidRPr="00812C46">
              <w:t>0.6071</w:t>
            </w:r>
          </w:p>
        </w:tc>
        <w:tc>
          <w:tcPr>
            <w:tcW w:w="410" w:type="pct"/>
            <w:tcBorders>
              <w:top w:val="single" w:sz="12" w:space="0" w:color="auto"/>
              <w:right w:val="single" w:sz="12" w:space="0" w:color="auto"/>
            </w:tcBorders>
            <w:shd w:val="clear" w:color="auto" w:fill="FFF2CC" w:themeFill="accent4" w:themeFillTint="33"/>
          </w:tcPr>
          <w:p w14:paraId="40D576E8" w14:textId="77777777" w:rsidR="00742F0E" w:rsidRDefault="00742F0E" w:rsidP="00742F0E">
            <w:pPr>
              <w:spacing w:after="0"/>
              <w:jc w:val="right"/>
              <w:rPr>
                <w:rFonts w:ascii="Arial" w:hAnsi="Arial" w:cs="Arial"/>
                <w:color w:val="000000"/>
                <w:sz w:val="16"/>
                <w:szCs w:val="16"/>
              </w:rPr>
            </w:pPr>
            <w:r w:rsidRPr="00860DC6">
              <w:t>0.7500</w:t>
            </w:r>
          </w:p>
        </w:tc>
      </w:tr>
      <w:tr w:rsidR="00742F0E" w:rsidRPr="00D50E99" w14:paraId="3B6E4C51" w14:textId="77777777" w:rsidTr="00742F0E">
        <w:trPr>
          <w:trHeight w:val="77"/>
          <w:jc w:val="center"/>
        </w:trPr>
        <w:tc>
          <w:tcPr>
            <w:tcW w:w="494" w:type="pct"/>
            <w:vMerge/>
            <w:tcBorders>
              <w:right w:val="single" w:sz="12" w:space="0" w:color="auto"/>
            </w:tcBorders>
            <w:shd w:val="clear" w:color="auto" w:fill="BFBFBF" w:themeFill="background1" w:themeFillShade="BF"/>
          </w:tcPr>
          <w:p w14:paraId="1430BDF7"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2CF47111"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38A265D4"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FFF2CC" w:themeFill="accent4" w:themeFillTint="33"/>
          </w:tcPr>
          <w:p w14:paraId="492948E3" w14:textId="77777777" w:rsidR="00742F0E" w:rsidRPr="006268FE" w:rsidRDefault="00742F0E" w:rsidP="00742F0E">
            <w:pPr>
              <w:spacing w:after="0"/>
              <w:jc w:val="right"/>
              <w:rPr>
                <w:rFonts w:ascii="Arial" w:hAnsi="Arial" w:cs="Arial"/>
                <w:color w:val="000000"/>
                <w:sz w:val="16"/>
                <w:szCs w:val="16"/>
              </w:rPr>
            </w:pPr>
            <w:r w:rsidRPr="0033087F">
              <w:t xml:space="preserve">    0.6875</w:t>
            </w:r>
          </w:p>
        </w:tc>
        <w:tc>
          <w:tcPr>
            <w:tcW w:w="410" w:type="pct"/>
            <w:shd w:val="clear" w:color="auto" w:fill="FFF2CC" w:themeFill="accent4" w:themeFillTint="33"/>
          </w:tcPr>
          <w:p w14:paraId="4FDE0242" w14:textId="77777777" w:rsidR="00742F0E" w:rsidRDefault="00742F0E" w:rsidP="00742F0E">
            <w:pPr>
              <w:spacing w:after="0"/>
              <w:jc w:val="right"/>
              <w:rPr>
                <w:rFonts w:ascii="Arial" w:hAnsi="Arial" w:cs="Arial"/>
                <w:color w:val="000000"/>
                <w:sz w:val="16"/>
                <w:szCs w:val="16"/>
              </w:rPr>
            </w:pPr>
            <w:r w:rsidRPr="000B5986">
              <w:t xml:space="preserve">    0.6875</w:t>
            </w:r>
          </w:p>
        </w:tc>
        <w:tc>
          <w:tcPr>
            <w:tcW w:w="410" w:type="pct"/>
            <w:tcBorders>
              <w:right w:val="single" w:sz="12" w:space="0" w:color="auto"/>
            </w:tcBorders>
            <w:shd w:val="clear" w:color="auto" w:fill="FFF2CC" w:themeFill="accent4" w:themeFillTint="33"/>
          </w:tcPr>
          <w:p w14:paraId="130976FF" w14:textId="77777777" w:rsidR="00742F0E" w:rsidRPr="006268FE" w:rsidRDefault="00742F0E" w:rsidP="00742F0E">
            <w:pPr>
              <w:spacing w:after="0"/>
              <w:jc w:val="right"/>
              <w:rPr>
                <w:rFonts w:ascii="Arial" w:hAnsi="Arial" w:cs="Arial"/>
                <w:color w:val="000000"/>
                <w:sz w:val="16"/>
                <w:szCs w:val="16"/>
              </w:rPr>
            </w:pPr>
            <w:r w:rsidRPr="00C76C5E">
              <w:t xml:space="preserve">    0.7232</w:t>
            </w:r>
          </w:p>
        </w:tc>
        <w:tc>
          <w:tcPr>
            <w:tcW w:w="410" w:type="pct"/>
            <w:tcBorders>
              <w:left w:val="single" w:sz="12" w:space="0" w:color="auto"/>
            </w:tcBorders>
            <w:shd w:val="clear" w:color="auto" w:fill="FFF2CC" w:themeFill="accent4" w:themeFillTint="33"/>
          </w:tcPr>
          <w:p w14:paraId="6D26C005" w14:textId="77777777" w:rsidR="00742F0E" w:rsidRDefault="00742F0E" w:rsidP="00742F0E">
            <w:pPr>
              <w:spacing w:after="0"/>
              <w:jc w:val="right"/>
              <w:rPr>
                <w:rFonts w:ascii="Arial" w:hAnsi="Arial" w:cs="Arial"/>
                <w:color w:val="000000"/>
                <w:sz w:val="16"/>
                <w:szCs w:val="16"/>
              </w:rPr>
            </w:pPr>
            <w:r w:rsidRPr="008E38F1">
              <w:t xml:space="preserve">    0.8750</w:t>
            </w:r>
          </w:p>
        </w:tc>
        <w:tc>
          <w:tcPr>
            <w:tcW w:w="410" w:type="pct"/>
            <w:shd w:val="clear" w:color="auto" w:fill="FFF2CC" w:themeFill="accent4" w:themeFillTint="33"/>
          </w:tcPr>
          <w:p w14:paraId="02A1602E" w14:textId="77777777" w:rsidR="00742F0E" w:rsidRDefault="00742F0E" w:rsidP="00742F0E">
            <w:pPr>
              <w:spacing w:after="0"/>
              <w:jc w:val="right"/>
              <w:rPr>
                <w:rFonts w:ascii="Arial" w:hAnsi="Arial" w:cs="Arial"/>
                <w:color w:val="000000"/>
                <w:sz w:val="16"/>
                <w:szCs w:val="16"/>
              </w:rPr>
            </w:pPr>
            <w:r w:rsidRPr="009C1C9D">
              <w:t xml:space="preserve">    0.9107</w:t>
            </w:r>
          </w:p>
        </w:tc>
        <w:tc>
          <w:tcPr>
            <w:tcW w:w="410" w:type="pct"/>
            <w:tcBorders>
              <w:right w:val="single" w:sz="12" w:space="0" w:color="auto"/>
            </w:tcBorders>
            <w:shd w:val="clear" w:color="auto" w:fill="FFF2CC" w:themeFill="accent4" w:themeFillTint="33"/>
          </w:tcPr>
          <w:p w14:paraId="03F3689B" w14:textId="77777777" w:rsidR="00742F0E" w:rsidRPr="006268FE" w:rsidRDefault="00742F0E" w:rsidP="00742F0E">
            <w:pPr>
              <w:spacing w:after="0"/>
              <w:jc w:val="right"/>
              <w:rPr>
                <w:rFonts w:ascii="Arial" w:hAnsi="Arial" w:cs="Arial"/>
                <w:color w:val="000000"/>
                <w:sz w:val="16"/>
                <w:szCs w:val="16"/>
              </w:rPr>
            </w:pPr>
            <w:r w:rsidRPr="00C6655E">
              <w:t xml:space="preserve">    1.0536</w:t>
            </w:r>
          </w:p>
        </w:tc>
        <w:tc>
          <w:tcPr>
            <w:tcW w:w="410" w:type="pct"/>
            <w:tcBorders>
              <w:left w:val="single" w:sz="12" w:space="0" w:color="auto"/>
            </w:tcBorders>
            <w:shd w:val="clear" w:color="auto" w:fill="D9E2F3" w:themeFill="accent5" w:themeFillTint="33"/>
          </w:tcPr>
          <w:p w14:paraId="2C00B603" w14:textId="77777777" w:rsidR="00742F0E" w:rsidRPr="007B15D7" w:rsidRDefault="00742F0E" w:rsidP="00742F0E">
            <w:pPr>
              <w:spacing w:after="0"/>
              <w:jc w:val="right"/>
              <w:rPr>
                <w:rFonts w:ascii="Arial" w:hAnsi="Arial" w:cs="Arial"/>
                <w:color w:val="000000"/>
                <w:sz w:val="16"/>
                <w:szCs w:val="16"/>
              </w:rPr>
            </w:pPr>
            <w:r w:rsidRPr="00002E0F">
              <w:t xml:space="preserve">    1.4643</w:t>
            </w:r>
          </w:p>
        </w:tc>
        <w:tc>
          <w:tcPr>
            <w:tcW w:w="410" w:type="pct"/>
            <w:shd w:val="clear" w:color="auto" w:fill="D9E2F3" w:themeFill="accent5" w:themeFillTint="33"/>
          </w:tcPr>
          <w:p w14:paraId="3253684C" w14:textId="77777777" w:rsidR="00742F0E" w:rsidRPr="00D50E99" w:rsidRDefault="00742F0E" w:rsidP="00742F0E">
            <w:pPr>
              <w:spacing w:after="0"/>
              <w:jc w:val="right"/>
              <w:rPr>
                <w:rFonts w:ascii="Arial" w:hAnsi="Arial" w:cs="Arial"/>
                <w:color w:val="000000"/>
                <w:sz w:val="16"/>
                <w:szCs w:val="16"/>
              </w:rPr>
            </w:pPr>
            <w:r w:rsidRPr="00812C46">
              <w:t xml:space="preserve">    1.4643</w:t>
            </w:r>
          </w:p>
        </w:tc>
        <w:tc>
          <w:tcPr>
            <w:tcW w:w="410" w:type="pct"/>
            <w:tcBorders>
              <w:right w:val="single" w:sz="12" w:space="0" w:color="auto"/>
            </w:tcBorders>
            <w:shd w:val="clear" w:color="auto" w:fill="D9E2F3" w:themeFill="accent5" w:themeFillTint="33"/>
          </w:tcPr>
          <w:p w14:paraId="44D506AF" w14:textId="77777777" w:rsidR="00742F0E" w:rsidRPr="00D50E99" w:rsidRDefault="00742F0E" w:rsidP="00742F0E">
            <w:pPr>
              <w:spacing w:after="0"/>
              <w:jc w:val="right"/>
              <w:rPr>
                <w:rFonts w:ascii="Arial" w:hAnsi="Arial" w:cs="Arial"/>
                <w:color w:val="000000"/>
                <w:sz w:val="16"/>
                <w:szCs w:val="16"/>
              </w:rPr>
            </w:pPr>
            <w:r w:rsidRPr="00860DC6">
              <w:t xml:space="preserve">    1.7500</w:t>
            </w:r>
          </w:p>
        </w:tc>
      </w:tr>
      <w:tr w:rsidR="00742F0E" w:rsidRPr="00D50E99" w14:paraId="3CABCA6C" w14:textId="77777777" w:rsidTr="00742F0E">
        <w:trPr>
          <w:trHeight w:val="77"/>
          <w:jc w:val="center"/>
        </w:trPr>
        <w:tc>
          <w:tcPr>
            <w:tcW w:w="494" w:type="pct"/>
            <w:vMerge/>
            <w:tcBorders>
              <w:right w:val="single" w:sz="12" w:space="0" w:color="auto"/>
            </w:tcBorders>
            <w:shd w:val="clear" w:color="auto" w:fill="BFBFBF" w:themeFill="background1" w:themeFillShade="BF"/>
          </w:tcPr>
          <w:p w14:paraId="11728E67"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72CDCA20"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5BD01D1E"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9E2F3" w:themeFill="accent5" w:themeFillTint="33"/>
          </w:tcPr>
          <w:p w14:paraId="59F9EC87" w14:textId="77777777" w:rsidR="00742F0E" w:rsidRPr="006268FE" w:rsidRDefault="00742F0E" w:rsidP="00742F0E">
            <w:pPr>
              <w:spacing w:after="0"/>
              <w:jc w:val="right"/>
              <w:rPr>
                <w:rFonts w:ascii="Arial" w:hAnsi="Arial" w:cs="Arial"/>
                <w:color w:val="000000"/>
                <w:sz w:val="16"/>
                <w:szCs w:val="16"/>
              </w:rPr>
            </w:pPr>
            <w:r w:rsidRPr="0033087F">
              <w:t xml:space="preserve">    1.1161</w:t>
            </w:r>
          </w:p>
        </w:tc>
        <w:tc>
          <w:tcPr>
            <w:tcW w:w="410" w:type="pct"/>
            <w:shd w:val="clear" w:color="auto" w:fill="D9E2F3" w:themeFill="accent5" w:themeFillTint="33"/>
          </w:tcPr>
          <w:p w14:paraId="63F3CEB5" w14:textId="77777777" w:rsidR="00742F0E" w:rsidRDefault="00742F0E" w:rsidP="00742F0E">
            <w:pPr>
              <w:spacing w:after="0"/>
              <w:jc w:val="right"/>
              <w:rPr>
                <w:rFonts w:ascii="Arial" w:hAnsi="Arial" w:cs="Arial"/>
                <w:color w:val="000000"/>
                <w:sz w:val="16"/>
                <w:szCs w:val="16"/>
              </w:rPr>
            </w:pPr>
            <w:r w:rsidRPr="000B5986">
              <w:t xml:space="preserve">    1.1161</w:t>
            </w:r>
          </w:p>
        </w:tc>
        <w:tc>
          <w:tcPr>
            <w:tcW w:w="410" w:type="pct"/>
            <w:tcBorders>
              <w:right w:val="single" w:sz="12" w:space="0" w:color="auto"/>
            </w:tcBorders>
            <w:shd w:val="clear" w:color="auto" w:fill="D9E2F3" w:themeFill="accent5" w:themeFillTint="33"/>
          </w:tcPr>
          <w:p w14:paraId="1B4DE387" w14:textId="77777777" w:rsidR="00742F0E" w:rsidRPr="006268FE" w:rsidRDefault="00742F0E" w:rsidP="00742F0E">
            <w:pPr>
              <w:spacing w:after="0"/>
              <w:jc w:val="right"/>
              <w:rPr>
                <w:rFonts w:ascii="Arial" w:hAnsi="Arial" w:cs="Arial"/>
                <w:color w:val="000000"/>
                <w:sz w:val="16"/>
                <w:szCs w:val="16"/>
              </w:rPr>
            </w:pPr>
            <w:r w:rsidRPr="00C76C5E">
              <w:t xml:space="preserve">    1.1875</w:t>
            </w:r>
          </w:p>
        </w:tc>
        <w:tc>
          <w:tcPr>
            <w:tcW w:w="410" w:type="pct"/>
            <w:tcBorders>
              <w:left w:val="single" w:sz="12" w:space="0" w:color="auto"/>
            </w:tcBorders>
            <w:shd w:val="clear" w:color="auto" w:fill="D9E2F3" w:themeFill="accent5" w:themeFillTint="33"/>
          </w:tcPr>
          <w:p w14:paraId="161E697E" w14:textId="77777777" w:rsidR="00742F0E" w:rsidRDefault="00742F0E" w:rsidP="00742F0E">
            <w:pPr>
              <w:spacing w:after="0"/>
              <w:jc w:val="right"/>
              <w:rPr>
                <w:rFonts w:ascii="Arial" w:hAnsi="Arial" w:cs="Arial"/>
                <w:color w:val="000000"/>
                <w:sz w:val="16"/>
                <w:szCs w:val="16"/>
              </w:rPr>
            </w:pPr>
            <w:r w:rsidRPr="008E38F1">
              <w:t xml:space="preserve">    1.4107</w:t>
            </w:r>
          </w:p>
        </w:tc>
        <w:tc>
          <w:tcPr>
            <w:tcW w:w="410" w:type="pct"/>
            <w:shd w:val="clear" w:color="auto" w:fill="D9E2F3" w:themeFill="accent5" w:themeFillTint="33"/>
          </w:tcPr>
          <w:p w14:paraId="27C1CA23" w14:textId="77777777" w:rsidR="00742F0E" w:rsidRDefault="00742F0E" w:rsidP="00742F0E">
            <w:pPr>
              <w:spacing w:after="0"/>
              <w:rPr>
                <w:rFonts w:ascii="Arial" w:hAnsi="Arial" w:cs="Arial"/>
                <w:color w:val="000000"/>
                <w:sz w:val="16"/>
                <w:szCs w:val="16"/>
              </w:rPr>
            </w:pPr>
            <w:r w:rsidRPr="009C1C9D">
              <w:t xml:space="preserve">    1.4821</w:t>
            </w:r>
          </w:p>
        </w:tc>
        <w:tc>
          <w:tcPr>
            <w:tcW w:w="410" w:type="pct"/>
            <w:tcBorders>
              <w:right w:val="single" w:sz="12" w:space="0" w:color="auto"/>
            </w:tcBorders>
            <w:shd w:val="clear" w:color="auto" w:fill="D9E2F3" w:themeFill="accent5" w:themeFillTint="33"/>
          </w:tcPr>
          <w:p w14:paraId="50745F81" w14:textId="77777777" w:rsidR="00742F0E" w:rsidRPr="006268FE" w:rsidRDefault="00742F0E" w:rsidP="00742F0E">
            <w:pPr>
              <w:spacing w:after="0"/>
              <w:jc w:val="right"/>
              <w:rPr>
                <w:rFonts w:ascii="Arial" w:hAnsi="Arial" w:cs="Arial"/>
                <w:color w:val="000000"/>
                <w:sz w:val="16"/>
                <w:szCs w:val="16"/>
              </w:rPr>
            </w:pPr>
            <w:r w:rsidRPr="00C6655E">
              <w:t xml:space="preserve">    1.6964</w:t>
            </w:r>
          </w:p>
        </w:tc>
        <w:tc>
          <w:tcPr>
            <w:tcW w:w="410" w:type="pct"/>
            <w:tcBorders>
              <w:left w:val="single" w:sz="12" w:space="0" w:color="auto"/>
            </w:tcBorders>
            <w:shd w:val="clear" w:color="auto" w:fill="F4D5F7"/>
          </w:tcPr>
          <w:p w14:paraId="1B80B9F2" w14:textId="77777777" w:rsidR="00742F0E" w:rsidRPr="007B15D7" w:rsidRDefault="00742F0E" w:rsidP="00742F0E">
            <w:pPr>
              <w:spacing w:after="0"/>
              <w:jc w:val="right"/>
              <w:rPr>
                <w:rFonts w:ascii="Arial" w:hAnsi="Arial" w:cs="Arial"/>
                <w:color w:val="000000"/>
                <w:sz w:val="16"/>
                <w:szCs w:val="16"/>
              </w:rPr>
            </w:pPr>
            <w:r w:rsidRPr="00002E0F">
              <w:t xml:space="preserve">    2.3214</w:t>
            </w:r>
          </w:p>
        </w:tc>
        <w:tc>
          <w:tcPr>
            <w:tcW w:w="410" w:type="pct"/>
            <w:shd w:val="clear" w:color="auto" w:fill="F4D5F7"/>
          </w:tcPr>
          <w:p w14:paraId="346A49D6" w14:textId="77777777" w:rsidR="00742F0E" w:rsidRPr="00D50E99" w:rsidRDefault="00742F0E" w:rsidP="00742F0E">
            <w:pPr>
              <w:spacing w:after="0"/>
              <w:rPr>
                <w:rFonts w:ascii="Arial" w:hAnsi="Arial" w:cs="Arial"/>
                <w:color w:val="000000"/>
                <w:sz w:val="16"/>
                <w:szCs w:val="16"/>
              </w:rPr>
            </w:pPr>
            <w:r w:rsidRPr="00812C46">
              <w:t xml:space="preserve">    2.3214</w:t>
            </w:r>
          </w:p>
        </w:tc>
        <w:tc>
          <w:tcPr>
            <w:tcW w:w="410" w:type="pct"/>
            <w:tcBorders>
              <w:right w:val="single" w:sz="12" w:space="0" w:color="auto"/>
            </w:tcBorders>
            <w:shd w:val="clear" w:color="auto" w:fill="F4D5F7"/>
          </w:tcPr>
          <w:p w14:paraId="6C9F772C" w14:textId="77777777" w:rsidR="00742F0E" w:rsidRPr="00D50E99" w:rsidRDefault="00742F0E" w:rsidP="00742F0E">
            <w:pPr>
              <w:spacing w:after="0"/>
              <w:rPr>
                <w:rFonts w:ascii="Arial" w:hAnsi="Arial" w:cs="Arial"/>
                <w:color w:val="000000"/>
                <w:sz w:val="16"/>
                <w:szCs w:val="16"/>
              </w:rPr>
            </w:pPr>
            <w:r w:rsidRPr="00860DC6">
              <w:t xml:space="preserve">    2.7500</w:t>
            </w:r>
          </w:p>
        </w:tc>
      </w:tr>
      <w:tr w:rsidR="00742F0E" w:rsidRPr="00D50E99" w14:paraId="610FFDD4" w14:textId="77777777" w:rsidTr="00742F0E">
        <w:trPr>
          <w:trHeight w:val="77"/>
          <w:jc w:val="center"/>
        </w:trPr>
        <w:tc>
          <w:tcPr>
            <w:tcW w:w="494" w:type="pct"/>
            <w:vMerge/>
            <w:tcBorders>
              <w:right w:val="single" w:sz="12" w:space="0" w:color="auto"/>
            </w:tcBorders>
            <w:shd w:val="clear" w:color="auto" w:fill="BFBFBF" w:themeFill="background1" w:themeFillShade="BF"/>
          </w:tcPr>
          <w:p w14:paraId="25815964"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6E4F2818" w14:textId="77777777" w:rsidR="00742F0E" w:rsidRPr="00D50E99" w:rsidRDefault="00742F0E" w:rsidP="00742F0E">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6DC20798"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D9E2F3" w:themeFill="accent5" w:themeFillTint="33"/>
          </w:tcPr>
          <w:p w14:paraId="47AA3B31" w14:textId="77777777" w:rsidR="00742F0E" w:rsidRPr="006268FE" w:rsidRDefault="00742F0E" w:rsidP="00742F0E">
            <w:pPr>
              <w:spacing w:after="0"/>
              <w:jc w:val="right"/>
              <w:rPr>
                <w:rFonts w:ascii="Arial" w:hAnsi="Arial" w:cs="Arial"/>
                <w:color w:val="000000"/>
                <w:sz w:val="16"/>
                <w:szCs w:val="16"/>
              </w:rPr>
            </w:pPr>
            <w:r w:rsidRPr="0033087F">
              <w:t xml:space="preserve">    1.5446</w:t>
            </w:r>
          </w:p>
        </w:tc>
        <w:tc>
          <w:tcPr>
            <w:tcW w:w="410" w:type="pct"/>
            <w:tcBorders>
              <w:bottom w:val="single" w:sz="12" w:space="0" w:color="auto"/>
            </w:tcBorders>
            <w:shd w:val="clear" w:color="auto" w:fill="D9E2F3" w:themeFill="accent5" w:themeFillTint="33"/>
          </w:tcPr>
          <w:p w14:paraId="68ADB312" w14:textId="77777777" w:rsidR="00742F0E" w:rsidRDefault="00742F0E" w:rsidP="00742F0E">
            <w:pPr>
              <w:spacing w:after="0"/>
              <w:jc w:val="right"/>
              <w:rPr>
                <w:rFonts w:ascii="Arial" w:hAnsi="Arial" w:cs="Arial"/>
                <w:color w:val="000000"/>
                <w:sz w:val="16"/>
                <w:szCs w:val="16"/>
              </w:rPr>
            </w:pPr>
            <w:r w:rsidRPr="000B5986">
              <w:t xml:space="preserve">    1.5446</w:t>
            </w:r>
          </w:p>
        </w:tc>
        <w:tc>
          <w:tcPr>
            <w:tcW w:w="410" w:type="pct"/>
            <w:tcBorders>
              <w:bottom w:val="single" w:sz="12" w:space="0" w:color="auto"/>
              <w:right w:val="single" w:sz="12" w:space="0" w:color="auto"/>
            </w:tcBorders>
            <w:shd w:val="clear" w:color="auto" w:fill="D9E2F3" w:themeFill="accent5" w:themeFillTint="33"/>
          </w:tcPr>
          <w:p w14:paraId="6ABBA56F" w14:textId="77777777" w:rsidR="00742F0E" w:rsidRPr="006268FE" w:rsidRDefault="00742F0E" w:rsidP="00742F0E">
            <w:pPr>
              <w:spacing w:after="0"/>
              <w:jc w:val="right"/>
              <w:rPr>
                <w:rFonts w:ascii="Arial" w:hAnsi="Arial" w:cs="Arial"/>
                <w:color w:val="000000"/>
                <w:sz w:val="16"/>
                <w:szCs w:val="16"/>
              </w:rPr>
            </w:pPr>
            <w:r w:rsidRPr="00C76C5E">
              <w:t xml:space="preserve">    1.6161</w:t>
            </w:r>
          </w:p>
        </w:tc>
        <w:tc>
          <w:tcPr>
            <w:tcW w:w="410" w:type="pct"/>
            <w:tcBorders>
              <w:left w:val="single" w:sz="12" w:space="0" w:color="auto"/>
              <w:bottom w:val="single" w:sz="12" w:space="0" w:color="auto"/>
            </w:tcBorders>
            <w:shd w:val="clear" w:color="auto" w:fill="D9E2F3" w:themeFill="accent5" w:themeFillTint="33"/>
          </w:tcPr>
          <w:p w14:paraId="3BC682BE" w14:textId="77777777" w:rsidR="00742F0E" w:rsidRDefault="00742F0E" w:rsidP="00742F0E">
            <w:pPr>
              <w:spacing w:after="0"/>
              <w:jc w:val="right"/>
              <w:rPr>
                <w:rFonts w:ascii="Arial" w:hAnsi="Arial" w:cs="Arial"/>
                <w:color w:val="000000"/>
                <w:sz w:val="16"/>
                <w:szCs w:val="16"/>
              </w:rPr>
            </w:pPr>
            <w:r w:rsidRPr="008E38F1">
              <w:t xml:space="preserve">    1.9464</w:t>
            </w:r>
          </w:p>
        </w:tc>
        <w:tc>
          <w:tcPr>
            <w:tcW w:w="410" w:type="pct"/>
            <w:tcBorders>
              <w:bottom w:val="single" w:sz="12" w:space="0" w:color="auto"/>
            </w:tcBorders>
            <w:shd w:val="clear" w:color="auto" w:fill="F4D5F7"/>
          </w:tcPr>
          <w:p w14:paraId="499290AF" w14:textId="77777777" w:rsidR="00742F0E" w:rsidRDefault="00742F0E" w:rsidP="00742F0E">
            <w:pPr>
              <w:spacing w:after="0"/>
              <w:jc w:val="right"/>
              <w:rPr>
                <w:rFonts w:ascii="Arial" w:hAnsi="Arial" w:cs="Arial"/>
                <w:color w:val="000000"/>
                <w:sz w:val="16"/>
                <w:szCs w:val="16"/>
              </w:rPr>
            </w:pPr>
            <w:r w:rsidRPr="009C1C9D">
              <w:t xml:space="preserve">    2.0536</w:t>
            </w:r>
          </w:p>
        </w:tc>
        <w:tc>
          <w:tcPr>
            <w:tcW w:w="410" w:type="pct"/>
            <w:tcBorders>
              <w:bottom w:val="single" w:sz="12" w:space="0" w:color="auto"/>
              <w:right w:val="single" w:sz="12" w:space="0" w:color="auto"/>
            </w:tcBorders>
            <w:shd w:val="clear" w:color="auto" w:fill="F4D5F7"/>
          </w:tcPr>
          <w:p w14:paraId="16C5655D" w14:textId="77777777" w:rsidR="00742F0E" w:rsidRPr="006268FE" w:rsidRDefault="00742F0E" w:rsidP="00742F0E">
            <w:pPr>
              <w:spacing w:after="0"/>
              <w:jc w:val="right"/>
              <w:rPr>
                <w:rFonts w:ascii="Arial" w:hAnsi="Arial" w:cs="Arial"/>
                <w:color w:val="000000"/>
                <w:sz w:val="16"/>
                <w:szCs w:val="16"/>
              </w:rPr>
            </w:pPr>
            <w:r w:rsidRPr="00C6655E">
              <w:t xml:space="preserve">    2.2679</w:t>
            </w:r>
          </w:p>
        </w:tc>
        <w:tc>
          <w:tcPr>
            <w:tcW w:w="410" w:type="pct"/>
            <w:tcBorders>
              <w:left w:val="single" w:sz="12" w:space="0" w:color="auto"/>
              <w:bottom w:val="single" w:sz="12" w:space="0" w:color="auto"/>
            </w:tcBorders>
            <w:shd w:val="clear" w:color="auto" w:fill="F4D5F7"/>
          </w:tcPr>
          <w:p w14:paraId="2DCE67D2" w14:textId="77777777" w:rsidR="00742F0E" w:rsidRPr="007B15D7" w:rsidRDefault="00742F0E" w:rsidP="00742F0E">
            <w:pPr>
              <w:spacing w:after="0"/>
              <w:jc w:val="right"/>
              <w:rPr>
                <w:rFonts w:ascii="Arial" w:hAnsi="Arial" w:cs="Arial"/>
                <w:color w:val="000000"/>
                <w:sz w:val="16"/>
                <w:szCs w:val="16"/>
              </w:rPr>
            </w:pPr>
            <w:r w:rsidRPr="00002E0F">
              <w:t xml:space="preserve">    3.1786</w:t>
            </w:r>
          </w:p>
        </w:tc>
        <w:tc>
          <w:tcPr>
            <w:tcW w:w="410" w:type="pct"/>
            <w:tcBorders>
              <w:bottom w:val="single" w:sz="12" w:space="0" w:color="auto"/>
            </w:tcBorders>
            <w:shd w:val="clear" w:color="auto" w:fill="F4D5F7"/>
          </w:tcPr>
          <w:p w14:paraId="62719E41" w14:textId="77777777" w:rsidR="00742F0E" w:rsidRPr="00D50E99" w:rsidRDefault="00742F0E" w:rsidP="00742F0E">
            <w:pPr>
              <w:spacing w:after="0"/>
              <w:jc w:val="right"/>
              <w:rPr>
                <w:rFonts w:ascii="Arial" w:hAnsi="Arial" w:cs="Arial"/>
                <w:color w:val="000000"/>
                <w:sz w:val="16"/>
                <w:szCs w:val="16"/>
              </w:rPr>
            </w:pPr>
            <w:r w:rsidRPr="00812C46">
              <w:t xml:space="preserve">    3.1786</w:t>
            </w:r>
          </w:p>
        </w:tc>
        <w:tc>
          <w:tcPr>
            <w:tcW w:w="410" w:type="pct"/>
            <w:tcBorders>
              <w:bottom w:val="single" w:sz="12" w:space="0" w:color="auto"/>
              <w:right w:val="single" w:sz="12" w:space="0" w:color="auto"/>
            </w:tcBorders>
            <w:shd w:val="clear" w:color="auto" w:fill="F4D5F7"/>
          </w:tcPr>
          <w:p w14:paraId="3BD121F1" w14:textId="77777777" w:rsidR="00742F0E" w:rsidRPr="00D50E99" w:rsidRDefault="00742F0E" w:rsidP="00742F0E">
            <w:pPr>
              <w:spacing w:after="0"/>
              <w:jc w:val="right"/>
              <w:rPr>
                <w:rFonts w:ascii="Arial" w:hAnsi="Arial" w:cs="Arial"/>
                <w:color w:val="000000"/>
                <w:sz w:val="16"/>
                <w:szCs w:val="16"/>
              </w:rPr>
            </w:pPr>
            <w:r w:rsidRPr="00860DC6">
              <w:t xml:space="preserve">    3.7500</w:t>
            </w:r>
          </w:p>
        </w:tc>
      </w:tr>
      <w:tr w:rsidR="00742F0E" w:rsidRPr="00D50E99" w14:paraId="67FD7074" w14:textId="77777777" w:rsidTr="00742F0E">
        <w:trPr>
          <w:trHeight w:val="165"/>
          <w:jc w:val="center"/>
        </w:trPr>
        <w:tc>
          <w:tcPr>
            <w:tcW w:w="494" w:type="pct"/>
            <w:vMerge/>
            <w:tcBorders>
              <w:right w:val="single" w:sz="12" w:space="0" w:color="auto"/>
            </w:tcBorders>
            <w:shd w:val="clear" w:color="auto" w:fill="BFBFBF" w:themeFill="background1" w:themeFillShade="BF"/>
            <w:hideMark/>
          </w:tcPr>
          <w:p w14:paraId="3D89A1B5" w14:textId="77777777" w:rsidR="00742F0E" w:rsidRPr="00D50E99" w:rsidRDefault="00742F0E" w:rsidP="00742F0E">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640D619C" w14:textId="77777777" w:rsidR="00742F0E" w:rsidRPr="00D50E99" w:rsidRDefault="00742F0E" w:rsidP="00742F0E">
            <w:pPr>
              <w:spacing w:after="0"/>
              <w:rPr>
                <w:rFonts w:ascii="Arial" w:hAnsi="Arial" w:cs="Arial"/>
                <w:color w:val="000000" w:themeColor="text1"/>
                <w:sz w:val="16"/>
                <w:szCs w:val="16"/>
              </w:rPr>
            </w:pPr>
            <w:r w:rsidRPr="00D50E99">
              <w:rPr>
                <w:rFonts w:ascii="Arial" w:hAnsi="Arial" w:cs="Arial"/>
                <w:color w:val="000000" w:themeColor="text1"/>
                <w:sz w:val="16"/>
                <w:szCs w:val="16"/>
              </w:rPr>
              <w:t>M=4 (4OS)</w:t>
            </w:r>
          </w:p>
        </w:tc>
        <w:tc>
          <w:tcPr>
            <w:tcW w:w="437" w:type="pct"/>
            <w:tcBorders>
              <w:top w:val="single" w:sz="12" w:space="0" w:color="auto"/>
              <w:right w:val="single" w:sz="12" w:space="0" w:color="auto"/>
            </w:tcBorders>
            <w:noWrap/>
            <w:hideMark/>
          </w:tcPr>
          <w:p w14:paraId="70669B19"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E2EFD9" w:themeFill="accent6" w:themeFillTint="33"/>
          </w:tcPr>
          <w:p w14:paraId="2B5910D5" w14:textId="77777777" w:rsidR="00742F0E" w:rsidRPr="006268FE" w:rsidRDefault="00742F0E" w:rsidP="00742F0E">
            <w:pPr>
              <w:spacing w:after="0"/>
              <w:jc w:val="right"/>
              <w:rPr>
                <w:rFonts w:ascii="Arial" w:hAnsi="Arial" w:cs="Arial"/>
                <w:color w:val="000000"/>
                <w:sz w:val="16"/>
                <w:szCs w:val="16"/>
              </w:rPr>
            </w:pPr>
            <w:r w:rsidRPr="00F70DE4">
              <w:t>0.3304</w:t>
            </w:r>
          </w:p>
        </w:tc>
        <w:tc>
          <w:tcPr>
            <w:tcW w:w="410" w:type="pct"/>
            <w:tcBorders>
              <w:top w:val="single" w:sz="12" w:space="0" w:color="auto"/>
            </w:tcBorders>
            <w:shd w:val="clear" w:color="auto" w:fill="E2EFD9" w:themeFill="accent6" w:themeFillTint="33"/>
          </w:tcPr>
          <w:p w14:paraId="12E793DF" w14:textId="77777777" w:rsidR="00742F0E" w:rsidRPr="00D50E99" w:rsidRDefault="00742F0E" w:rsidP="00742F0E">
            <w:pPr>
              <w:spacing w:after="0"/>
              <w:jc w:val="right"/>
              <w:rPr>
                <w:rFonts w:ascii="Arial" w:hAnsi="Arial" w:cs="Arial"/>
                <w:color w:val="000000"/>
                <w:sz w:val="16"/>
                <w:szCs w:val="16"/>
              </w:rPr>
            </w:pPr>
            <w:r w:rsidRPr="003C4AF3">
              <w:t>0.3304</w:t>
            </w:r>
          </w:p>
        </w:tc>
        <w:tc>
          <w:tcPr>
            <w:tcW w:w="410" w:type="pct"/>
            <w:tcBorders>
              <w:top w:val="single" w:sz="12" w:space="0" w:color="auto"/>
              <w:right w:val="single" w:sz="12" w:space="0" w:color="auto"/>
            </w:tcBorders>
            <w:shd w:val="clear" w:color="auto" w:fill="E2EFD9" w:themeFill="accent6" w:themeFillTint="33"/>
          </w:tcPr>
          <w:p w14:paraId="59209958" w14:textId="77777777" w:rsidR="00742F0E" w:rsidRPr="006268FE" w:rsidRDefault="00742F0E" w:rsidP="00742F0E">
            <w:pPr>
              <w:spacing w:after="0"/>
              <w:jc w:val="right"/>
              <w:rPr>
                <w:rFonts w:ascii="Arial" w:hAnsi="Arial" w:cs="Arial"/>
                <w:color w:val="000000"/>
                <w:sz w:val="16"/>
                <w:szCs w:val="16"/>
              </w:rPr>
            </w:pPr>
            <w:r w:rsidRPr="00A96D38">
              <w:t>0.3661</w:t>
            </w:r>
          </w:p>
        </w:tc>
        <w:tc>
          <w:tcPr>
            <w:tcW w:w="410" w:type="pct"/>
            <w:tcBorders>
              <w:top w:val="single" w:sz="12" w:space="0" w:color="auto"/>
              <w:left w:val="single" w:sz="12" w:space="0" w:color="auto"/>
            </w:tcBorders>
            <w:shd w:val="clear" w:color="auto" w:fill="E2EFD9" w:themeFill="accent6" w:themeFillTint="33"/>
          </w:tcPr>
          <w:p w14:paraId="52A79BCF" w14:textId="77777777" w:rsidR="00742F0E" w:rsidRDefault="00742F0E" w:rsidP="00742F0E">
            <w:pPr>
              <w:spacing w:after="0"/>
              <w:jc w:val="right"/>
              <w:rPr>
                <w:rFonts w:ascii="Arial" w:hAnsi="Arial" w:cs="Arial"/>
                <w:color w:val="000000"/>
                <w:sz w:val="16"/>
                <w:szCs w:val="16"/>
              </w:rPr>
            </w:pPr>
            <w:r w:rsidRPr="008A73BA">
              <w:t>0.4821</w:t>
            </w:r>
          </w:p>
        </w:tc>
        <w:tc>
          <w:tcPr>
            <w:tcW w:w="410" w:type="pct"/>
            <w:tcBorders>
              <w:top w:val="single" w:sz="12" w:space="0" w:color="auto"/>
            </w:tcBorders>
            <w:shd w:val="clear" w:color="auto" w:fill="E2EFD9" w:themeFill="accent6" w:themeFillTint="33"/>
          </w:tcPr>
          <w:p w14:paraId="0311420C" w14:textId="77777777" w:rsidR="00742F0E" w:rsidRDefault="00742F0E" w:rsidP="00742F0E">
            <w:pPr>
              <w:spacing w:after="0"/>
              <w:jc w:val="right"/>
              <w:rPr>
                <w:rFonts w:ascii="Arial" w:hAnsi="Arial" w:cs="Arial"/>
                <w:color w:val="000000"/>
                <w:sz w:val="16"/>
                <w:szCs w:val="16"/>
              </w:rPr>
            </w:pPr>
            <w:r w:rsidRPr="0029629A">
              <w:t>0.4821</w:t>
            </w:r>
          </w:p>
        </w:tc>
        <w:tc>
          <w:tcPr>
            <w:tcW w:w="410" w:type="pct"/>
            <w:tcBorders>
              <w:top w:val="single" w:sz="12" w:space="0" w:color="auto"/>
              <w:right w:val="single" w:sz="12" w:space="0" w:color="auto"/>
            </w:tcBorders>
            <w:shd w:val="clear" w:color="auto" w:fill="FFF2CC" w:themeFill="accent4" w:themeFillTint="33"/>
          </w:tcPr>
          <w:p w14:paraId="481F84C6" w14:textId="77777777" w:rsidR="00742F0E" w:rsidRPr="006268FE" w:rsidRDefault="00742F0E" w:rsidP="00742F0E">
            <w:pPr>
              <w:spacing w:after="0"/>
              <w:jc w:val="right"/>
              <w:rPr>
                <w:rFonts w:ascii="Arial" w:hAnsi="Arial" w:cs="Arial"/>
                <w:color w:val="000000"/>
                <w:sz w:val="16"/>
                <w:szCs w:val="16"/>
              </w:rPr>
            </w:pPr>
            <w:r w:rsidRPr="00415552">
              <w:t>0.5536</w:t>
            </w:r>
          </w:p>
        </w:tc>
        <w:tc>
          <w:tcPr>
            <w:tcW w:w="410" w:type="pct"/>
            <w:tcBorders>
              <w:top w:val="single" w:sz="12" w:space="0" w:color="auto"/>
              <w:left w:val="single" w:sz="12" w:space="0" w:color="auto"/>
            </w:tcBorders>
            <w:shd w:val="clear" w:color="auto" w:fill="FFF2CC" w:themeFill="accent4" w:themeFillTint="33"/>
          </w:tcPr>
          <w:p w14:paraId="7C358588" w14:textId="77777777" w:rsidR="00742F0E" w:rsidRDefault="00742F0E" w:rsidP="00742F0E">
            <w:pPr>
              <w:spacing w:after="0"/>
              <w:jc w:val="right"/>
              <w:rPr>
                <w:rFonts w:ascii="Arial" w:hAnsi="Arial" w:cs="Arial"/>
                <w:color w:val="000000"/>
                <w:sz w:val="16"/>
                <w:szCs w:val="16"/>
              </w:rPr>
            </w:pPr>
            <w:r w:rsidRPr="006F13BE">
              <w:t>0.8929</w:t>
            </w:r>
          </w:p>
        </w:tc>
        <w:tc>
          <w:tcPr>
            <w:tcW w:w="410" w:type="pct"/>
            <w:tcBorders>
              <w:top w:val="single" w:sz="12" w:space="0" w:color="auto"/>
            </w:tcBorders>
            <w:shd w:val="clear" w:color="auto" w:fill="FFF2CC" w:themeFill="accent4" w:themeFillTint="33"/>
          </w:tcPr>
          <w:p w14:paraId="2C50AEF0" w14:textId="77777777" w:rsidR="00742F0E" w:rsidRDefault="00742F0E" w:rsidP="00742F0E">
            <w:pPr>
              <w:spacing w:after="0"/>
              <w:jc w:val="right"/>
              <w:rPr>
                <w:rFonts w:ascii="Arial" w:hAnsi="Arial" w:cs="Arial"/>
                <w:color w:val="000000"/>
                <w:sz w:val="16"/>
                <w:szCs w:val="16"/>
              </w:rPr>
            </w:pPr>
            <w:r w:rsidRPr="00E3416B">
              <w:t>0.8929</w:t>
            </w:r>
          </w:p>
        </w:tc>
        <w:tc>
          <w:tcPr>
            <w:tcW w:w="410" w:type="pct"/>
            <w:tcBorders>
              <w:top w:val="single" w:sz="12" w:space="0" w:color="auto"/>
              <w:right w:val="single" w:sz="12" w:space="0" w:color="auto"/>
            </w:tcBorders>
            <w:shd w:val="clear" w:color="auto" w:fill="D9E2F3" w:themeFill="accent5" w:themeFillTint="33"/>
          </w:tcPr>
          <w:p w14:paraId="2E5402D5" w14:textId="77777777" w:rsidR="00742F0E" w:rsidRDefault="00742F0E" w:rsidP="00742F0E">
            <w:pPr>
              <w:spacing w:after="0"/>
              <w:jc w:val="right"/>
              <w:rPr>
                <w:rFonts w:ascii="Arial" w:hAnsi="Arial" w:cs="Arial"/>
                <w:color w:val="000000"/>
                <w:sz w:val="16"/>
                <w:szCs w:val="16"/>
              </w:rPr>
            </w:pPr>
            <w:r w:rsidRPr="00642CCA">
              <w:t>1.0357</w:t>
            </w:r>
          </w:p>
        </w:tc>
      </w:tr>
      <w:tr w:rsidR="00742F0E" w:rsidRPr="00D50E99" w14:paraId="088AAE82" w14:textId="77777777" w:rsidTr="00742F0E">
        <w:trPr>
          <w:trHeight w:val="112"/>
          <w:jc w:val="center"/>
        </w:trPr>
        <w:tc>
          <w:tcPr>
            <w:tcW w:w="494" w:type="pct"/>
            <w:vMerge/>
            <w:tcBorders>
              <w:right w:val="single" w:sz="12" w:space="0" w:color="auto"/>
            </w:tcBorders>
            <w:shd w:val="clear" w:color="auto" w:fill="BFBFBF" w:themeFill="background1" w:themeFillShade="BF"/>
          </w:tcPr>
          <w:p w14:paraId="00D0127F"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49624B62"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5AF2BFC0"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FFF2CC" w:themeFill="accent4" w:themeFillTint="33"/>
          </w:tcPr>
          <w:p w14:paraId="2DB30331" w14:textId="77777777" w:rsidR="00742F0E" w:rsidRPr="006268FE" w:rsidRDefault="00742F0E" w:rsidP="00742F0E">
            <w:pPr>
              <w:spacing w:after="0"/>
              <w:jc w:val="right"/>
              <w:rPr>
                <w:rFonts w:ascii="Arial" w:hAnsi="Arial" w:cs="Arial"/>
                <w:color w:val="000000"/>
                <w:sz w:val="16"/>
                <w:szCs w:val="16"/>
              </w:rPr>
            </w:pPr>
            <w:r w:rsidRPr="00F70DE4">
              <w:t xml:space="preserve">    0.8304</w:t>
            </w:r>
          </w:p>
        </w:tc>
        <w:tc>
          <w:tcPr>
            <w:tcW w:w="410" w:type="pct"/>
            <w:shd w:val="clear" w:color="auto" w:fill="FFF2CC" w:themeFill="accent4" w:themeFillTint="33"/>
          </w:tcPr>
          <w:p w14:paraId="478E2B7E" w14:textId="77777777" w:rsidR="00742F0E" w:rsidRDefault="00742F0E" w:rsidP="00742F0E">
            <w:pPr>
              <w:spacing w:after="0"/>
              <w:jc w:val="right"/>
              <w:rPr>
                <w:rFonts w:ascii="Arial" w:hAnsi="Arial" w:cs="Arial"/>
                <w:color w:val="000000"/>
                <w:sz w:val="16"/>
                <w:szCs w:val="16"/>
              </w:rPr>
            </w:pPr>
            <w:r w:rsidRPr="003C4AF3">
              <w:t xml:space="preserve">    0.8304</w:t>
            </w:r>
          </w:p>
        </w:tc>
        <w:tc>
          <w:tcPr>
            <w:tcW w:w="410" w:type="pct"/>
            <w:tcBorders>
              <w:right w:val="single" w:sz="12" w:space="0" w:color="auto"/>
            </w:tcBorders>
            <w:shd w:val="clear" w:color="auto" w:fill="FFF2CC" w:themeFill="accent4" w:themeFillTint="33"/>
          </w:tcPr>
          <w:p w14:paraId="34275F8F" w14:textId="77777777" w:rsidR="00742F0E" w:rsidRPr="006268FE" w:rsidRDefault="00742F0E" w:rsidP="00742F0E">
            <w:pPr>
              <w:spacing w:after="0"/>
              <w:jc w:val="right"/>
              <w:rPr>
                <w:rFonts w:ascii="Arial" w:hAnsi="Arial" w:cs="Arial"/>
                <w:color w:val="000000"/>
                <w:sz w:val="16"/>
                <w:szCs w:val="16"/>
              </w:rPr>
            </w:pPr>
            <w:r w:rsidRPr="00A96D38">
              <w:t xml:space="preserve">    0.8661</w:t>
            </w:r>
          </w:p>
        </w:tc>
        <w:tc>
          <w:tcPr>
            <w:tcW w:w="410" w:type="pct"/>
            <w:tcBorders>
              <w:left w:val="single" w:sz="12" w:space="0" w:color="auto"/>
            </w:tcBorders>
            <w:shd w:val="clear" w:color="auto" w:fill="D9E2F3" w:themeFill="accent5" w:themeFillTint="33"/>
          </w:tcPr>
          <w:p w14:paraId="6589C22B" w14:textId="77777777" w:rsidR="00742F0E" w:rsidRDefault="00742F0E" w:rsidP="00742F0E">
            <w:pPr>
              <w:spacing w:after="0"/>
              <w:jc w:val="right"/>
              <w:rPr>
                <w:rFonts w:ascii="Arial" w:hAnsi="Arial" w:cs="Arial"/>
                <w:color w:val="000000"/>
                <w:sz w:val="16"/>
                <w:szCs w:val="16"/>
              </w:rPr>
            </w:pPr>
            <w:r w:rsidRPr="008A73BA">
              <w:t xml:space="preserve">    1.0893</w:t>
            </w:r>
          </w:p>
        </w:tc>
        <w:tc>
          <w:tcPr>
            <w:tcW w:w="410" w:type="pct"/>
            <w:shd w:val="clear" w:color="auto" w:fill="D9E2F3" w:themeFill="accent5" w:themeFillTint="33"/>
          </w:tcPr>
          <w:p w14:paraId="70EAE7ED" w14:textId="77777777" w:rsidR="00742F0E" w:rsidRDefault="00742F0E" w:rsidP="00742F0E">
            <w:pPr>
              <w:spacing w:after="0"/>
              <w:jc w:val="right"/>
              <w:rPr>
                <w:rFonts w:ascii="Arial" w:hAnsi="Arial" w:cs="Arial"/>
                <w:color w:val="000000"/>
                <w:sz w:val="16"/>
                <w:szCs w:val="16"/>
              </w:rPr>
            </w:pPr>
            <w:r w:rsidRPr="0029629A">
              <w:t xml:space="preserve">    1.1250</w:t>
            </w:r>
          </w:p>
        </w:tc>
        <w:tc>
          <w:tcPr>
            <w:tcW w:w="410" w:type="pct"/>
            <w:tcBorders>
              <w:right w:val="single" w:sz="12" w:space="0" w:color="auto"/>
            </w:tcBorders>
            <w:shd w:val="clear" w:color="auto" w:fill="D9E2F3" w:themeFill="accent5" w:themeFillTint="33"/>
          </w:tcPr>
          <w:p w14:paraId="7ED0560C" w14:textId="77777777" w:rsidR="00742F0E" w:rsidRPr="006268FE" w:rsidRDefault="00742F0E" w:rsidP="00742F0E">
            <w:pPr>
              <w:spacing w:after="0"/>
              <w:jc w:val="right"/>
              <w:rPr>
                <w:rFonts w:ascii="Arial" w:hAnsi="Arial" w:cs="Arial"/>
                <w:color w:val="000000"/>
                <w:sz w:val="16"/>
                <w:szCs w:val="16"/>
              </w:rPr>
            </w:pPr>
            <w:r w:rsidRPr="00415552">
              <w:t xml:space="preserve">    1.1964</w:t>
            </w:r>
          </w:p>
        </w:tc>
        <w:tc>
          <w:tcPr>
            <w:tcW w:w="410" w:type="pct"/>
            <w:tcBorders>
              <w:left w:val="single" w:sz="12" w:space="0" w:color="auto"/>
            </w:tcBorders>
            <w:shd w:val="clear" w:color="auto" w:fill="D9E2F3" w:themeFill="accent5" w:themeFillTint="33"/>
          </w:tcPr>
          <w:p w14:paraId="1981FA61" w14:textId="77777777" w:rsidR="00742F0E" w:rsidRDefault="00742F0E" w:rsidP="00742F0E">
            <w:pPr>
              <w:spacing w:after="0"/>
              <w:jc w:val="right"/>
              <w:rPr>
                <w:rFonts w:ascii="Arial" w:hAnsi="Arial" w:cs="Arial"/>
                <w:color w:val="000000"/>
                <w:sz w:val="16"/>
                <w:szCs w:val="16"/>
              </w:rPr>
            </w:pPr>
            <w:r w:rsidRPr="006F13BE">
              <w:t xml:space="preserve">    1.8929</w:t>
            </w:r>
          </w:p>
        </w:tc>
        <w:tc>
          <w:tcPr>
            <w:tcW w:w="410" w:type="pct"/>
            <w:shd w:val="clear" w:color="auto" w:fill="D9E2F3" w:themeFill="accent5" w:themeFillTint="33"/>
          </w:tcPr>
          <w:p w14:paraId="2A6F23FF" w14:textId="77777777" w:rsidR="00742F0E" w:rsidRPr="00D50E99" w:rsidRDefault="00742F0E" w:rsidP="00742F0E">
            <w:pPr>
              <w:spacing w:after="0"/>
              <w:jc w:val="right"/>
              <w:rPr>
                <w:rFonts w:ascii="Arial" w:hAnsi="Arial" w:cs="Arial"/>
                <w:color w:val="000000"/>
                <w:sz w:val="16"/>
                <w:szCs w:val="16"/>
              </w:rPr>
            </w:pPr>
            <w:r w:rsidRPr="00E3416B">
              <w:t xml:space="preserve">    1.8929</w:t>
            </w:r>
          </w:p>
        </w:tc>
        <w:tc>
          <w:tcPr>
            <w:tcW w:w="410" w:type="pct"/>
            <w:tcBorders>
              <w:right w:val="single" w:sz="12" w:space="0" w:color="auto"/>
            </w:tcBorders>
            <w:shd w:val="clear" w:color="auto" w:fill="F4D5F7"/>
          </w:tcPr>
          <w:p w14:paraId="04C4AF6D" w14:textId="77777777" w:rsidR="00742F0E" w:rsidRPr="00D50E99" w:rsidRDefault="00742F0E" w:rsidP="00742F0E">
            <w:pPr>
              <w:spacing w:after="0"/>
              <w:jc w:val="right"/>
              <w:rPr>
                <w:rFonts w:ascii="Arial" w:hAnsi="Arial" w:cs="Arial"/>
                <w:color w:val="000000"/>
                <w:sz w:val="16"/>
                <w:szCs w:val="16"/>
              </w:rPr>
            </w:pPr>
            <w:r w:rsidRPr="00642CCA">
              <w:t xml:space="preserve">    2.0357</w:t>
            </w:r>
          </w:p>
        </w:tc>
      </w:tr>
      <w:tr w:rsidR="00742F0E" w:rsidRPr="00D50E99" w14:paraId="20E813F8" w14:textId="77777777" w:rsidTr="00742F0E">
        <w:trPr>
          <w:trHeight w:val="112"/>
          <w:jc w:val="center"/>
        </w:trPr>
        <w:tc>
          <w:tcPr>
            <w:tcW w:w="494" w:type="pct"/>
            <w:vMerge/>
            <w:tcBorders>
              <w:right w:val="single" w:sz="12" w:space="0" w:color="auto"/>
            </w:tcBorders>
            <w:shd w:val="clear" w:color="auto" w:fill="BFBFBF" w:themeFill="background1" w:themeFillShade="BF"/>
          </w:tcPr>
          <w:p w14:paraId="4B5576C2"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28B9DFE6"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7DCF31D9"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9E2F3" w:themeFill="accent5" w:themeFillTint="33"/>
          </w:tcPr>
          <w:p w14:paraId="10B853FC" w14:textId="77777777" w:rsidR="00742F0E" w:rsidRPr="006268FE" w:rsidRDefault="00742F0E" w:rsidP="00742F0E">
            <w:pPr>
              <w:spacing w:after="0"/>
              <w:jc w:val="right"/>
              <w:rPr>
                <w:rFonts w:ascii="Arial" w:hAnsi="Arial" w:cs="Arial"/>
                <w:color w:val="000000"/>
                <w:sz w:val="16"/>
                <w:szCs w:val="16"/>
              </w:rPr>
            </w:pPr>
            <w:r w:rsidRPr="00F70DE4">
              <w:t xml:space="preserve">    1.3304</w:t>
            </w:r>
          </w:p>
        </w:tc>
        <w:tc>
          <w:tcPr>
            <w:tcW w:w="410" w:type="pct"/>
            <w:shd w:val="clear" w:color="auto" w:fill="D9E2F3" w:themeFill="accent5" w:themeFillTint="33"/>
          </w:tcPr>
          <w:p w14:paraId="0A7AB1A8" w14:textId="77777777" w:rsidR="00742F0E" w:rsidRDefault="00742F0E" w:rsidP="00742F0E">
            <w:pPr>
              <w:spacing w:after="0"/>
              <w:jc w:val="right"/>
              <w:rPr>
                <w:rFonts w:ascii="Arial" w:hAnsi="Arial" w:cs="Arial"/>
                <w:color w:val="000000"/>
                <w:sz w:val="16"/>
                <w:szCs w:val="16"/>
              </w:rPr>
            </w:pPr>
            <w:r w:rsidRPr="003C4AF3">
              <w:t xml:space="preserve">    1.3304</w:t>
            </w:r>
          </w:p>
        </w:tc>
        <w:tc>
          <w:tcPr>
            <w:tcW w:w="410" w:type="pct"/>
            <w:tcBorders>
              <w:right w:val="single" w:sz="12" w:space="0" w:color="auto"/>
            </w:tcBorders>
            <w:shd w:val="clear" w:color="auto" w:fill="D9E2F3" w:themeFill="accent5" w:themeFillTint="33"/>
          </w:tcPr>
          <w:p w14:paraId="1FFE3BF8" w14:textId="77777777" w:rsidR="00742F0E" w:rsidRPr="006268FE" w:rsidRDefault="00742F0E" w:rsidP="00742F0E">
            <w:pPr>
              <w:spacing w:after="0"/>
              <w:jc w:val="right"/>
              <w:rPr>
                <w:rFonts w:ascii="Arial" w:hAnsi="Arial" w:cs="Arial"/>
                <w:color w:val="000000"/>
                <w:sz w:val="16"/>
                <w:szCs w:val="16"/>
              </w:rPr>
            </w:pPr>
            <w:r w:rsidRPr="00A96D38">
              <w:t xml:space="preserve">    1.3661</w:t>
            </w:r>
          </w:p>
        </w:tc>
        <w:tc>
          <w:tcPr>
            <w:tcW w:w="410" w:type="pct"/>
            <w:tcBorders>
              <w:left w:val="single" w:sz="12" w:space="0" w:color="auto"/>
            </w:tcBorders>
            <w:shd w:val="clear" w:color="auto" w:fill="D9E2F3" w:themeFill="accent5" w:themeFillTint="33"/>
          </w:tcPr>
          <w:p w14:paraId="774F6CEF" w14:textId="77777777" w:rsidR="00742F0E" w:rsidRDefault="00742F0E" w:rsidP="00742F0E">
            <w:pPr>
              <w:spacing w:after="0"/>
              <w:jc w:val="right"/>
              <w:rPr>
                <w:rFonts w:ascii="Arial" w:hAnsi="Arial" w:cs="Arial"/>
                <w:color w:val="000000"/>
                <w:sz w:val="16"/>
                <w:szCs w:val="16"/>
              </w:rPr>
            </w:pPr>
            <w:r w:rsidRPr="008A73BA">
              <w:t xml:space="preserve">    1.6964</w:t>
            </w:r>
          </w:p>
        </w:tc>
        <w:tc>
          <w:tcPr>
            <w:tcW w:w="410" w:type="pct"/>
            <w:shd w:val="clear" w:color="auto" w:fill="D9E2F3" w:themeFill="accent5" w:themeFillTint="33"/>
          </w:tcPr>
          <w:p w14:paraId="3D1316D8" w14:textId="77777777" w:rsidR="00742F0E" w:rsidRDefault="00742F0E" w:rsidP="00742F0E">
            <w:pPr>
              <w:spacing w:after="0"/>
              <w:jc w:val="right"/>
              <w:rPr>
                <w:rFonts w:ascii="Arial" w:hAnsi="Arial" w:cs="Arial"/>
                <w:color w:val="000000"/>
                <w:sz w:val="16"/>
                <w:szCs w:val="16"/>
              </w:rPr>
            </w:pPr>
            <w:r w:rsidRPr="0029629A">
              <w:t xml:space="preserve">    1.7679</w:t>
            </w:r>
          </w:p>
        </w:tc>
        <w:tc>
          <w:tcPr>
            <w:tcW w:w="410" w:type="pct"/>
            <w:tcBorders>
              <w:right w:val="single" w:sz="12" w:space="0" w:color="auto"/>
            </w:tcBorders>
            <w:shd w:val="clear" w:color="auto" w:fill="D9E2F3" w:themeFill="accent5" w:themeFillTint="33"/>
          </w:tcPr>
          <w:p w14:paraId="2060266D" w14:textId="77777777" w:rsidR="00742F0E" w:rsidRPr="006268FE" w:rsidRDefault="00742F0E" w:rsidP="00742F0E">
            <w:pPr>
              <w:spacing w:after="0"/>
              <w:jc w:val="right"/>
              <w:rPr>
                <w:rFonts w:ascii="Arial" w:hAnsi="Arial" w:cs="Arial"/>
                <w:color w:val="000000"/>
                <w:sz w:val="16"/>
                <w:szCs w:val="16"/>
              </w:rPr>
            </w:pPr>
            <w:r w:rsidRPr="00415552">
              <w:t xml:space="preserve">    1.8393</w:t>
            </w:r>
          </w:p>
        </w:tc>
        <w:tc>
          <w:tcPr>
            <w:tcW w:w="410" w:type="pct"/>
            <w:tcBorders>
              <w:left w:val="single" w:sz="12" w:space="0" w:color="auto"/>
            </w:tcBorders>
            <w:shd w:val="clear" w:color="auto" w:fill="F4D5F7"/>
          </w:tcPr>
          <w:p w14:paraId="23AEE1CA" w14:textId="77777777" w:rsidR="00742F0E" w:rsidRDefault="00742F0E" w:rsidP="00742F0E">
            <w:pPr>
              <w:spacing w:after="0"/>
              <w:jc w:val="right"/>
              <w:rPr>
                <w:rFonts w:ascii="Arial" w:hAnsi="Arial" w:cs="Arial"/>
                <w:color w:val="000000"/>
                <w:sz w:val="16"/>
                <w:szCs w:val="16"/>
              </w:rPr>
            </w:pPr>
            <w:r w:rsidRPr="006F13BE">
              <w:t xml:space="preserve">    2.8929</w:t>
            </w:r>
          </w:p>
        </w:tc>
        <w:tc>
          <w:tcPr>
            <w:tcW w:w="410" w:type="pct"/>
            <w:shd w:val="clear" w:color="auto" w:fill="F4D5F7"/>
          </w:tcPr>
          <w:p w14:paraId="0718D316" w14:textId="77777777" w:rsidR="00742F0E" w:rsidRPr="00D50E99" w:rsidRDefault="00742F0E" w:rsidP="00742F0E">
            <w:pPr>
              <w:spacing w:after="0"/>
              <w:jc w:val="right"/>
              <w:rPr>
                <w:rFonts w:ascii="Arial" w:hAnsi="Arial" w:cs="Arial"/>
                <w:color w:val="000000"/>
                <w:sz w:val="16"/>
                <w:szCs w:val="16"/>
              </w:rPr>
            </w:pPr>
            <w:r w:rsidRPr="00E3416B">
              <w:t xml:space="preserve">    2.8929</w:t>
            </w:r>
          </w:p>
        </w:tc>
        <w:tc>
          <w:tcPr>
            <w:tcW w:w="410" w:type="pct"/>
            <w:tcBorders>
              <w:right w:val="single" w:sz="12" w:space="0" w:color="auto"/>
            </w:tcBorders>
            <w:shd w:val="clear" w:color="auto" w:fill="auto"/>
          </w:tcPr>
          <w:p w14:paraId="5E669828" w14:textId="77777777" w:rsidR="00742F0E" w:rsidRPr="00D50E99" w:rsidRDefault="00742F0E" w:rsidP="00742F0E">
            <w:pPr>
              <w:spacing w:after="0"/>
              <w:jc w:val="right"/>
              <w:rPr>
                <w:rFonts w:ascii="Arial" w:hAnsi="Arial" w:cs="Arial"/>
                <w:color w:val="000000"/>
                <w:sz w:val="16"/>
                <w:szCs w:val="16"/>
              </w:rPr>
            </w:pPr>
            <w:r w:rsidRPr="00642CCA">
              <w:t xml:space="preserve">    3.0357</w:t>
            </w:r>
          </w:p>
        </w:tc>
      </w:tr>
      <w:tr w:rsidR="00742F0E" w:rsidRPr="00D50E99" w14:paraId="0761055A" w14:textId="77777777" w:rsidTr="00742F0E">
        <w:trPr>
          <w:trHeight w:val="112"/>
          <w:jc w:val="center"/>
        </w:trPr>
        <w:tc>
          <w:tcPr>
            <w:tcW w:w="494" w:type="pct"/>
            <w:vMerge/>
            <w:tcBorders>
              <w:right w:val="single" w:sz="12" w:space="0" w:color="auto"/>
            </w:tcBorders>
            <w:shd w:val="clear" w:color="auto" w:fill="BFBFBF" w:themeFill="background1" w:themeFillShade="BF"/>
          </w:tcPr>
          <w:p w14:paraId="0252D7FB"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3F346537" w14:textId="77777777" w:rsidR="00742F0E" w:rsidRPr="00D50E99" w:rsidRDefault="00742F0E" w:rsidP="00742F0E">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581BCF31"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D9E2F3" w:themeFill="accent5" w:themeFillTint="33"/>
          </w:tcPr>
          <w:p w14:paraId="3DE85DF9" w14:textId="77777777" w:rsidR="00742F0E" w:rsidRPr="006268FE" w:rsidRDefault="00742F0E" w:rsidP="00742F0E">
            <w:pPr>
              <w:spacing w:after="0"/>
              <w:jc w:val="right"/>
              <w:rPr>
                <w:rFonts w:ascii="Arial" w:hAnsi="Arial" w:cs="Arial"/>
                <w:color w:val="000000"/>
                <w:sz w:val="16"/>
                <w:szCs w:val="16"/>
              </w:rPr>
            </w:pPr>
            <w:r w:rsidRPr="00F70DE4">
              <w:t xml:space="preserve">    1.8304</w:t>
            </w:r>
          </w:p>
        </w:tc>
        <w:tc>
          <w:tcPr>
            <w:tcW w:w="410" w:type="pct"/>
            <w:tcBorders>
              <w:bottom w:val="single" w:sz="12" w:space="0" w:color="auto"/>
            </w:tcBorders>
            <w:shd w:val="clear" w:color="auto" w:fill="D9E2F3" w:themeFill="accent5" w:themeFillTint="33"/>
          </w:tcPr>
          <w:p w14:paraId="1669E4C3" w14:textId="77777777" w:rsidR="00742F0E" w:rsidRDefault="00742F0E" w:rsidP="00742F0E">
            <w:pPr>
              <w:spacing w:after="0"/>
              <w:jc w:val="right"/>
              <w:rPr>
                <w:rFonts w:ascii="Arial" w:hAnsi="Arial" w:cs="Arial"/>
                <w:color w:val="000000"/>
                <w:sz w:val="16"/>
                <w:szCs w:val="16"/>
              </w:rPr>
            </w:pPr>
            <w:r w:rsidRPr="003C4AF3">
              <w:t xml:space="preserve">    1.8304</w:t>
            </w:r>
          </w:p>
        </w:tc>
        <w:tc>
          <w:tcPr>
            <w:tcW w:w="410" w:type="pct"/>
            <w:tcBorders>
              <w:bottom w:val="single" w:sz="12" w:space="0" w:color="auto"/>
              <w:right w:val="single" w:sz="12" w:space="0" w:color="auto"/>
            </w:tcBorders>
            <w:shd w:val="clear" w:color="auto" w:fill="D9E2F3" w:themeFill="accent5" w:themeFillTint="33"/>
          </w:tcPr>
          <w:p w14:paraId="7779D55E" w14:textId="77777777" w:rsidR="00742F0E" w:rsidRPr="006268FE" w:rsidRDefault="00742F0E" w:rsidP="00742F0E">
            <w:pPr>
              <w:spacing w:after="0"/>
              <w:jc w:val="right"/>
              <w:rPr>
                <w:rFonts w:ascii="Arial" w:hAnsi="Arial" w:cs="Arial"/>
                <w:color w:val="000000"/>
                <w:sz w:val="16"/>
                <w:szCs w:val="16"/>
              </w:rPr>
            </w:pPr>
            <w:r w:rsidRPr="00A96D38">
              <w:t xml:space="preserve">    1.8661</w:t>
            </w:r>
          </w:p>
        </w:tc>
        <w:tc>
          <w:tcPr>
            <w:tcW w:w="410" w:type="pct"/>
            <w:tcBorders>
              <w:left w:val="single" w:sz="12" w:space="0" w:color="auto"/>
              <w:bottom w:val="single" w:sz="12" w:space="0" w:color="auto"/>
            </w:tcBorders>
            <w:shd w:val="clear" w:color="auto" w:fill="F4D5F7"/>
          </w:tcPr>
          <w:p w14:paraId="17FB70C3" w14:textId="77777777" w:rsidR="00742F0E" w:rsidRDefault="00742F0E" w:rsidP="00742F0E">
            <w:pPr>
              <w:spacing w:after="0"/>
              <w:jc w:val="right"/>
              <w:rPr>
                <w:rFonts w:ascii="Arial" w:hAnsi="Arial" w:cs="Arial"/>
                <w:color w:val="000000"/>
                <w:sz w:val="16"/>
                <w:szCs w:val="16"/>
              </w:rPr>
            </w:pPr>
            <w:r w:rsidRPr="008A73BA">
              <w:t xml:space="preserve">    2.3036</w:t>
            </w:r>
          </w:p>
        </w:tc>
        <w:tc>
          <w:tcPr>
            <w:tcW w:w="410" w:type="pct"/>
            <w:tcBorders>
              <w:bottom w:val="single" w:sz="12" w:space="0" w:color="auto"/>
            </w:tcBorders>
            <w:shd w:val="clear" w:color="auto" w:fill="F4D5F7"/>
          </w:tcPr>
          <w:p w14:paraId="242194D3" w14:textId="77777777" w:rsidR="00742F0E" w:rsidRDefault="00742F0E" w:rsidP="00742F0E">
            <w:pPr>
              <w:spacing w:after="0"/>
              <w:jc w:val="right"/>
              <w:rPr>
                <w:rFonts w:ascii="Arial" w:hAnsi="Arial" w:cs="Arial"/>
                <w:color w:val="000000"/>
                <w:sz w:val="16"/>
                <w:szCs w:val="16"/>
              </w:rPr>
            </w:pPr>
            <w:r w:rsidRPr="0029629A">
              <w:t xml:space="preserve">    2.4821</w:t>
            </w:r>
          </w:p>
        </w:tc>
        <w:tc>
          <w:tcPr>
            <w:tcW w:w="410" w:type="pct"/>
            <w:tcBorders>
              <w:bottom w:val="single" w:sz="12" w:space="0" w:color="auto"/>
              <w:right w:val="single" w:sz="12" w:space="0" w:color="auto"/>
            </w:tcBorders>
            <w:shd w:val="clear" w:color="auto" w:fill="F4D5F7"/>
          </w:tcPr>
          <w:p w14:paraId="37572E08" w14:textId="77777777" w:rsidR="00742F0E" w:rsidRPr="006268FE" w:rsidRDefault="00742F0E" w:rsidP="00742F0E">
            <w:pPr>
              <w:spacing w:after="0"/>
              <w:jc w:val="right"/>
              <w:rPr>
                <w:rFonts w:ascii="Arial" w:hAnsi="Arial" w:cs="Arial"/>
                <w:color w:val="000000"/>
                <w:sz w:val="16"/>
                <w:szCs w:val="16"/>
              </w:rPr>
            </w:pPr>
            <w:r w:rsidRPr="00415552">
              <w:t xml:space="preserve">    2.5536</w:t>
            </w:r>
          </w:p>
        </w:tc>
        <w:tc>
          <w:tcPr>
            <w:tcW w:w="410" w:type="pct"/>
            <w:tcBorders>
              <w:left w:val="single" w:sz="12" w:space="0" w:color="auto"/>
              <w:bottom w:val="single" w:sz="12" w:space="0" w:color="auto"/>
            </w:tcBorders>
            <w:shd w:val="clear" w:color="auto" w:fill="auto"/>
          </w:tcPr>
          <w:p w14:paraId="268DB868" w14:textId="77777777" w:rsidR="00742F0E" w:rsidRDefault="00742F0E" w:rsidP="00742F0E">
            <w:pPr>
              <w:spacing w:after="0"/>
              <w:jc w:val="right"/>
              <w:rPr>
                <w:rFonts w:ascii="Arial" w:hAnsi="Arial" w:cs="Arial"/>
                <w:color w:val="000000"/>
                <w:sz w:val="16"/>
                <w:szCs w:val="16"/>
              </w:rPr>
            </w:pPr>
            <w:r w:rsidRPr="006F13BE">
              <w:t xml:space="preserve">    3.8929</w:t>
            </w:r>
          </w:p>
        </w:tc>
        <w:tc>
          <w:tcPr>
            <w:tcW w:w="410" w:type="pct"/>
            <w:tcBorders>
              <w:bottom w:val="single" w:sz="12" w:space="0" w:color="auto"/>
            </w:tcBorders>
            <w:shd w:val="clear" w:color="auto" w:fill="auto"/>
          </w:tcPr>
          <w:p w14:paraId="25E83CE8" w14:textId="77777777" w:rsidR="00742F0E" w:rsidRPr="00D50E99" w:rsidRDefault="00742F0E" w:rsidP="00742F0E">
            <w:pPr>
              <w:spacing w:after="0"/>
              <w:jc w:val="right"/>
              <w:rPr>
                <w:rFonts w:ascii="Arial" w:hAnsi="Arial" w:cs="Arial"/>
                <w:color w:val="000000"/>
                <w:sz w:val="16"/>
                <w:szCs w:val="16"/>
              </w:rPr>
            </w:pPr>
            <w:r w:rsidRPr="00E3416B">
              <w:t xml:space="preserve">    3.8929</w:t>
            </w:r>
          </w:p>
        </w:tc>
        <w:tc>
          <w:tcPr>
            <w:tcW w:w="410" w:type="pct"/>
            <w:tcBorders>
              <w:bottom w:val="single" w:sz="12" w:space="0" w:color="auto"/>
              <w:right w:val="single" w:sz="12" w:space="0" w:color="auto"/>
            </w:tcBorders>
            <w:shd w:val="clear" w:color="auto" w:fill="auto"/>
          </w:tcPr>
          <w:p w14:paraId="597562ED" w14:textId="77777777" w:rsidR="00742F0E" w:rsidRPr="00D50E99" w:rsidRDefault="00742F0E" w:rsidP="00742F0E">
            <w:pPr>
              <w:spacing w:after="0"/>
              <w:jc w:val="right"/>
              <w:rPr>
                <w:rFonts w:ascii="Arial" w:hAnsi="Arial" w:cs="Arial"/>
                <w:color w:val="000000"/>
                <w:sz w:val="16"/>
                <w:szCs w:val="16"/>
              </w:rPr>
            </w:pPr>
            <w:r w:rsidRPr="00642CCA">
              <w:t xml:space="preserve">    4.0357</w:t>
            </w:r>
          </w:p>
        </w:tc>
      </w:tr>
      <w:tr w:rsidR="00742F0E" w:rsidRPr="00D50E99" w14:paraId="2341575E" w14:textId="77777777" w:rsidTr="00742F0E">
        <w:trPr>
          <w:trHeight w:val="213"/>
          <w:jc w:val="center"/>
        </w:trPr>
        <w:tc>
          <w:tcPr>
            <w:tcW w:w="494" w:type="pct"/>
            <w:vMerge/>
            <w:tcBorders>
              <w:right w:val="single" w:sz="12" w:space="0" w:color="auto"/>
            </w:tcBorders>
            <w:shd w:val="clear" w:color="auto" w:fill="BFBFBF" w:themeFill="background1" w:themeFillShade="BF"/>
            <w:hideMark/>
          </w:tcPr>
          <w:p w14:paraId="30170CB6" w14:textId="77777777" w:rsidR="00742F0E" w:rsidRPr="00D50E99" w:rsidRDefault="00742F0E" w:rsidP="00742F0E">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7F4F72BD" w14:textId="77777777" w:rsidR="00742F0E" w:rsidRPr="00D50E99" w:rsidRDefault="00742F0E" w:rsidP="00742F0E">
            <w:pPr>
              <w:spacing w:after="0"/>
              <w:rPr>
                <w:rFonts w:ascii="Arial" w:hAnsi="Arial" w:cs="Arial"/>
                <w:color w:val="000000" w:themeColor="text1"/>
                <w:sz w:val="16"/>
                <w:szCs w:val="16"/>
              </w:rPr>
            </w:pPr>
            <w:r w:rsidRPr="00D50E99">
              <w:rPr>
                <w:rFonts w:ascii="Arial" w:hAnsi="Arial" w:cs="Arial"/>
                <w:color w:val="000000" w:themeColor="text1"/>
                <w:sz w:val="16"/>
                <w:szCs w:val="16"/>
              </w:rPr>
              <w:t>M=7 (7OS)</w:t>
            </w:r>
          </w:p>
        </w:tc>
        <w:tc>
          <w:tcPr>
            <w:tcW w:w="437" w:type="pct"/>
            <w:tcBorders>
              <w:top w:val="single" w:sz="12" w:space="0" w:color="auto"/>
              <w:right w:val="single" w:sz="12" w:space="0" w:color="auto"/>
            </w:tcBorders>
            <w:noWrap/>
            <w:hideMark/>
          </w:tcPr>
          <w:p w14:paraId="25F1A796"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E2EFD9" w:themeFill="accent6" w:themeFillTint="33"/>
          </w:tcPr>
          <w:p w14:paraId="42B6E0C3" w14:textId="77777777" w:rsidR="00742F0E" w:rsidRPr="006268FE" w:rsidRDefault="00742F0E" w:rsidP="00742F0E">
            <w:pPr>
              <w:spacing w:after="0"/>
              <w:jc w:val="right"/>
              <w:rPr>
                <w:rFonts w:ascii="Arial" w:hAnsi="Arial" w:cs="Arial"/>
                <w:color w:val="000000"/>
                <w:sz w:val="16"/>
                <w:szCs w:val="16"/>
              </w:rPr>
            </w:pPr>
            <w:r w:rsidRPr="0070777B">
              <w:t>0.4286</w:t>
            </w:r>
          </w:p>
        </w:tc>
        <w:tc>
          <w:tcPr>
            <w:tcW w:w="410" w:type="pct"/>
            <w:tcBorders>
              <w:top w:val="single" w:sz="12" w:space="0" w:color="auto"/>
            </w:tcBorders>
            <w:shd w:val="clear" w:color="auto" w:fill="E2EFD9" w:themeFill="accent6" w:themeFillTint="33"/>
          </w:tcPr>
          <w:p w14:paraId="7CD96650" w14:textId="77777777" w:rsidR="00742F0E" w:rsidRPr="00D50E99" w:rsidRDefault="00742F0E" w:rsidP="00742F0E">
            <w:pPr>
              <w:spacing w:after="0"/>
              <w:jc w:val="right"/>
              <w:rPr>
                <w:rFonts w:ascii="Arial" w:hAnsi="Arial" w:cs="Arial"/>
                <w:color w:val="000000"/>
                <w:sz w:val="16"/>
                <w:szCs w:val="16"/>
              </w:rPr>
            </w:pPr>
            <w:r w:rsidRPr="00A53E6F">
              <w:t>0.4464</w:t>
            </w:r>
          </w:p>
        </w:tc>
        <w:tc>
          <w:tcPr>
            <w:tcW w:w="410" w:type="pct"/>
            <w:tcBorders>
              <w:top w:val="single" w:sz="12" w:space="0" w:color="auto"/>
              <w:right w:val="single" w:sz="12" w:space="0" w:color="auto"/>
            </w:tcBorders>
            <w:shd w:val="clear" w:color="auto" w:fill="E2EFD9" w:themeFill="accent6" w:themeFillTint="33"/>
          </w:tcPr>
          <w:p w14:paraId="3B370439" w14:textId="77777777" w:rsidR="00742F0E" w:rsidRPr="006268FE" w:rsidRDefault="00742F0E" w:rsidP="00742F0E">
            <w:pPr>
              <w:spacing w:after="0"/>
              <w:jc w:val="right"/>
              <w:rPr>
                <w:rFonts w:ascii="Arial" w:hAnsi="Arial" w:cs="Arial"/>
                <w:color w:val="000000"/>
                <w:sz w:val="16"/>
                <w:szCs w:val="16"/>
              </w:rPr>
            </w:pPr>
            <w:r w:rsidRPr="00C31773">
              <w:t>0.4821</w:t>
            </w:r>
          </w:p>
        </w:tc>
        <w:tc>
          <w:tcPr>
            <w:tcW w:w="410" w:type="pct"/>
            <w:tcBorders>
              <w:top w:val="single" w:sz="12" w:space="0" w:color="auto"/>
              <w:left w:val="single" w:sz="12" w:space="0" w:color="auto"/>
            </w:tcBorders>
            <w:shd w:val="clear" w:color="auto" w:fill="FFF2CC" w:themeFill="accent4" w:themeFillTint="33"/>
          </w:tcPr>
          <w:p w14:paraId="48A9CD9B" w14:textId="77777777" w:rsidR="00742F0E" w:rsidRDefault="00742F0E" w:rsidP="00742F0E">
            <w:pPr>
              <w:spacing w:after="0"/>
              <w:rPr>
                <w:rFonts w:ascii="Arial" w:hAnsi="Arial" w:cs="Arial"/>
                <w:color w:val="000000"/>
                <w:sz w:val="16"/>
                <w:szCs w:val="16"/>
              </w:rPr>
            </w:pPr>
            <w:r w:rsidRPr="00703C94">
              <w:t>0.6786</w:t>
            </w:r>
          </w:p>
        </w:tc>
        <w:tc>
          <w:tcPr>
            <w:tcW w:w="410" w:type="pct"/>
            <w:tcBorders>
              <w:top w:val="single" w:sz="12" w:space="0" w:color="auto"/>
            </w:tcBorders>
            <w:shd w:val="clear" w:color="auto" w:fill="FFF2CC" w:themeFill="accent4" w:themeFillTint="33"/>
          </w:tcPr>
          <w:p w14:paraId="3541976A" w14:textId="77777777" w:rsidR="00742F0E" w:rsidRDefault="00742F0E" w:rsidP="00742F0E">
            <w:pPr>
              <w:spacing w:after="0"/>
              <w:jc w:val="right"/>
              <w:rPr>
                <w:rFonts w:ascii="Arial" w:hAnsi="Arial" w:cs="Arial"/>
                <w:color w:val="000000"/>
                <w:sz w:val="16"/>
                <w:szCs w:val="16"/>
              </w:rPr>
            </w:pPr>
            <w:r w:rsidRPr="008014C8">
              <w:t>0.7143</w:t>
            </w:r>
          </w:p>
        </w:tc>
        <w:tc>
          <w:tcPr>
            <w:tcW w:w="410" w:type="pct"/>
            <w:tcBorders>
              <w:top w:val="single" w:sz="12" w:space="0" w:color="auto"/>
              <w:right w:val="single" w:sz="12" w:space="0" w:color="auto"/>
            </w:tcBorders>
            <w:shd w:val="clear" w:color="auto" w:fill="FFF2CC" w:themeFill="accent4" w:themeFillTint="33"/>
          </w:tcPr>
          <w:p w14:paraId="305A8AC3" w14:textId="77777777" w:rsidR="00742F0E" w:rsidRPr="006268FE" w:rsidRDefault="00742F0E" w:rsidP="00742F0E">
            <w:pPr>
              <w:spacing w:after="0"/>
              <w:jc w:val="right"/>
              <w:rPr>
                <w:rFonts w:ascii="Arial" w:hAnsi="Arial" w:cs="Arial"/>
                <w:color w:val="000000"/>
                <w:sz w:val="16"/>
                <w:szCs w:val="16"/>
              </w:rPr>
            </w:pPr>
            <w:r w:rsidRPr="00A25F24">
              <w:t>0.7857</w:t>
            </w:r>
          </w:p>
        </w:tc>
        <w:tc>
          <w:tcPr>
            <w:tcW w:w="410" w:type="pct"/>
            <w:tcBorders>
              <w:top w:val="single" w:sz="12" w:space="0" w:color="auto"/>
              <w:left w:val="single" w:sz="12" w:space="0" w:color="auto"/>
            </w:tcBorders>
            <w:shd w:val="clear" w:color="auto" w:fill="D9E2F3" w:themeFill="accent5" w:themeFillTint="33"/>
          </w:tcPr>
          <w:p w14:paraId="1C8A18BC" w14:textId="77777777" w:rsidR="00742F0E" w:rsidRDefault="00742F0E" w:rsidP="00742F0E">
            <w:pPr>
              <w:spacing w:after="0"/>
              <w:jc w:val="right"/>
              <w:rPr>
                <w:rFonts w:ascii="Arial" w:hAnsi="Arial" w:cs="Arial"/>
                <w:color w:val="000000"/>
                <w:sz w:val="16"/>
                <w:szCs w:val="16"/>
              </w:rPr>
            </w:pPr>
            <w:r w:rsidRPr="00503C10">
              <w:t>1.2857</w:t>
            </w:r>
          </w:p>
        </w:tc>
        <w:tc>
          <w:tcPr>
            <w:tcW w:w="410" w:type="pct"/>
            <w:tcBorders>
              <w:top w:val="single" w:sz="12" w:space="0" w:color="auto"/>
            </w:tcBorders>
            <w:shd w:val="clear" w:color="auto" w:fill="D9E2F3" w:themeFill="accent5" w:themeFillTint="33"/>
          </w:tcPr>
          <w:p w14:paraId="78E3991E" w14:textId="77777777" w:rsidR="00742F0E" w:rsidRDefault="00742F0E" w:rsidP="00742F0E">
            <w:pPr>
              <w:spacing w:after="0"/>
              <w:jc w:val="right"/>
              <w:rPr>
                <w:rFonts w:ascii="Arial" w:hAnsi="Arial" w:cs="Arial"/>
                <w:color w:val="000000"/>
                <w:sz w:val="16"/>
                <w:szCs w:val="16"/>
              </w:rPr>
            </w:pPr>
            <w:r w:rsidRPr="00E121CD">
              <w:t>1.3571</w:t>
            </w:r>
          </w:p>
        </w:tc>
        <w:tc>
          <w:tcPr>
            <w:tcW w:w="410" w:type="pct"/>
            <w:tcBorders>
              <w:top w:val="single" w:sz="12" w:space="0" w:color="auto"/>
              <w:right w:val="single" w:sz="12" w:space="0" w:color="auto"/>
            </w:tcBorders>
            <w:shd w:val="clear" w:color="auto" w:fill="D9E2F3" w:themeFill="accent5" w:themeFillTint="33"/>
          </w:tcPr>
          <w:p w14:paraId="4E761646" w14:textId="77777777" w:rsidR="00742F0E" w:rsidRDefault="00742F0E" w:rsidP="00742F0E">
            <w:pPr>
              <w:spacing w:after="0"/>
              <w:jc w:val="right"/>
              <w:rPr>
                <w:rFonts w:ascii="Arial" w:hAnsi="Arial" w:cs="Arial"/>
                <w:color w:val="000000"/>
                <w:sz w:val="16"/>
                <w:szCs w:val="16"/>
              </w:rPr>
            </w:pPr>
            <w:r w:rsidRPr="004F7157">
              <w:t>1.5000</w:t>
            </w:r>
          </w:p>
        </w:tc>
      </w:tr>
      <w:tr w:rsidR="00742F0E" w:rsidRPr="00D50E99" w14:paraId="57509BF8" w14:textId="77777777" w:rsidTr="00742F0E">
        <w:trPr>
          <w:trHeight w:val="132"/>
          <w:jc w:val="center"/>
        </w:trPr>
        <w:tc>
          <w:tcPr>
            <w:tcW w:w="494" w:type="pct"/>
            <w:vMerge/>
            <w:tcBorders>
              <w:right w:val="single" w:sz="12" w:space="0" w:color="auto"/>
            </w:tcBorders>
            <w:shd w:val="clear" w:color="auto" w:fill="BFBFBF" w:themeFill="background1" w:themeFillShade="BF"/>
          </w:tcPr>
          <w:p w14:paraId="1CC1861F"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474305FD"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7149939F"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FFF2CC" w:themeFill="accent4" w:themeFillTint="33"/>
          </w:tcPr>
          <w:p w14:paraId="2EB13D5D" w14:textId="77777777" w:rsidR="00742F0E" w:rsidRPr="006268FE" w:rsidRDefault="00742F0E" w:rsidP="00742F0E">
            <w:pPr>
              <w:spacing w:after="0"/>
              <w:jc w:val="right"/>
              <w:rPr>
                <w:rFonts w:ascii="Arial" w:hAnsi="Arial" w:cs="Arial"/>
                <w:color w:val="000000"/>
                <w:sz w:val="16"/>
                <w:szCs w:val="16"/>
              </w:rPr>
            </w:pPr>
            <w:r w:rsidRPr="0070777B">
              <w:t>0.9286</w:t>
            </w:r>
          </w:p>
        </w:tc>
        <w:tc>
          <w:tcPr>
            <w:tcW w:w="410" w:type="pct"/>
            <w:shd w:val="clear" w:color="auto" w:fill="FFF2CC" w:themeFill="accent4" w:themeFillTint="33"/>
          </w:tcPr>
          <w:p w14:paraId="608BE356" w14:textId="77777777" w:rsidR="00742F0E" w:rsidRDefault="00742F0E" w:rsidP="00742F0E">
            <w:pPr>
              <w:spacing w:after="0"/>
              <w:jc w:val="right"/>
              <w:rPr>
                <w:rFonts w:ascii="Arial" w:hAnsi="Arial" w:cs="Arial"/>
                <w:color w:val="000000"/>
                <w:sz w:val="16"/>
                <w:szCs w:val="16"/>
              </w:rPr>
            </w:pPr>
            <w:r w:rsidRPr="00A53E6F">
              <w:t xml:space="preserve">    0.9464</w:t>
            </w:r>
          </w:p>
        </w:tc>
        <w:tc>
          <w:tcPr>
            <w:tcW w:w="410" w:type="pct"/>
            <w:tcBorders>
              <w:right w:val="single" w:sz="12" w:space="0" w:color="auto"/>
            </w:tcBorders>
            <w:shd w:val="clear" w:color="auto" w:fill="FFF2CC" w:themeFill="accent4" w:themeFillTint="33"/>
          </w:tcPr>
          <w:p w14:paraId="719D502D" w14:textId="77777777" w:rsidR="00742F0E" w:rsidRPr="006268FE" w:rsidRDefault="00742F0E" w:rsidP="00742F0E">
            <w:pPr>
              <w:spacing w:after="0"/>
              <w:jc w:val="right"/>
              <w:rPr>
                <w:rFonts w:ascii="Arial" w:hAnsi="Arial" w:cs="Arial"/>
                <w:color w:val="000000"/>
                <w:sz w:val="16"/>
                <w:szCs w:val="16"/>
              </w:rPr>
            </w:pPr>
            <w:r w:rsidRPr="00C31773">
              <w:t xml:space="preserve">    0.9821</w:t>
            </w:r>
          </w:p>
        </w:tc>
        <w:tc>
          <w:tcPr>
            <w:tcW w:w="410" w:type="pct"/>
            <w:tcBorders>
              <w:left w:val="single" w:sz="12" w:space="0" w:color="auto"/>
            </w:tcBorders>
            <w:shd w:val="clear" w:color="auto" w:fill="D9E2F3" w:themeFill="accent5" w:themeFillTint="33"/>
          </w:tcPr>
          <w:p w14:paraId="3B19CACE" w14:textId="77777777" w:rsidR="00742F0E" w:rsidRDefault="00742F0E" w:rsidP="00742F0E">
            <w:pPr>
              <w:spacing w:after="0"/>
              <w:jc w:val="center"/>
            </w:pPr>
          </w:p>
          <w:p w14:paraId="67860F6F" w14:textId="77777777" w:rsidR="00742F0E" w:rsidRDefault="00742F0E" w:rsidP="00742F0E">
            <w:pPr>
              <w:spacing w:after="0"/>
              <w:jc w:val="center"/>
              <w:rPr>
                <w:rFonts w:ascii="Arial" w:hAnsi="Arial" w:cs="Arial"/>
                <w:color w:val="000000"/>
                <w:sz w:val="16"/>
                <w:szCs w:val="16"/>
              </w:rPr>
            </w:pPr>
            <w:r w:rsidRPr="00703C94">
              <w:t>1.3571</w:t>
            </w:r>
          </w:p>
        </w:tc>
        <w:tc>
          <w:tcPr>
            <w:tcW w:w="410" w:type="pct"/>
            <w:shd w:val="clear" w:color="auto" w:fill="D9E2F3" w:themeFill="accent5" w:themeFillTint="33"/>
          </w:tcPr>
          <w:p w14:paraId="1D0B03EC" w14:textId="77777777" w:rsidR="00742F0E" w:rsidRDefault="00742F0E" w:rsidP="00742F0E">
            <w:pPr>
              <w:spacing w:after="0"/>
              <w:jc w:val="right"/>
              <w:rPr>
                <w:rFonts w:ascii="Arial" w:hAnsi="Arial" w:cs="Arial"/>
                <w:color w:val="000000"/>
                <w:sz w:val="16"/>
                <w:szCs w:val="16"/>
              </w:rPr>
            </w:pPr>
            <w:r w:rsidRPr="008014C8">
              <w:t xml:space="preserve">   1.4286</w:t>
            </w:r>
          </w:p>
        </w:tc>
        <w:tc>
          <w:tcPr>
            <w:tcW w:w="410" w:type="pct"/>
            <w:tcBorders>
              <w:right w:val="single" w:sz="12" w:space="0" w:color="auto"/>
            </w:tcBorders>
            <w:shd w:val="clear" w:color="auto" w:fill="D9E2F3" w:themeFill="accent5" w:themeFillTint="33"/>
          </w:tcPr>
          <w:p w14:paraId="4AA22C1B" w14:textId="77777777" w:rsidR="00742F0E" w:rsidRPr="006268FE" w:rsidRDefault="00742F0E" w:rsidP="00742F0E">
            <w:pPr>
              <w:spacing w:after="0"/>
              <w:jc w:val="right"/>
              <w:rPr>
                <w:rFonts w:ascii="Arial" w:hAnsi="Arial" w:cs="Arial"/>
                <w:color w:val="000000"/>
                <w:sz w:val="16"/>
                <w:szCs w:val="16"/>
              </w:rPr>
            </w:pPr>
            <w:r w:rsidRPr="00A25F24">
              <w:t xml:space="preserve">    1.7857</w:t>
            </w:r>
          </w:p>
        </w:tc>
        <w:tc>
          <w:tcPr>
            <w:tcW w:w="410" w:type="pct"/>
            <w:tcBorders>
              <w:left w:val="single" w:sz="12" w:space="0" w:color="auto"/>
            </w:tcBorders>
            <w:shd w:val="clear" w:color="auto" w:fill="F4D5F7"/>
          </w:tcPr>
          <w:p w14:paraId="4A82EA90" w14:textId="77777777" w:rsidR="00742F0E" w:rsidRDefault="00742F0E" w:rsidP="00742F0E">
            <w:pPr>
              <w:spacing w:after="0"/>
              <w:jc w:val="right"/>
              <w:rPr>
                <w:rFonts w:ascii="Arial" w:hAnsi="Arial" w:cs="Arial"/>
                <w:color w:val="000000"/>
                <w:sz w:val="16"/>
                <w:szCs w:val="16"/>
              </w:rPr>
            </w:pPr>
            <w:r w:rsidRPr="00503C10">
              <w:t xml:space="preserve">    2.4286</w:t>
            </w:r>
          </w:p>
        </w:tc>
        <w:tc>
          <w:tcPr>
            <w:tcW w:w="410" w:type="pct"/>
            <w:shd w:val="clear" w:color="auto" w:fill="F4D5F7"/>
          </w:tcPr>
          <w:p w14:paraId="1B6D7F97" w14:textId="77777777" w:rsidR="00742F0E" w:rsidRPr="00D50E99" w:rsidRDefault="00742F0E" w:rsidP="00742F0E">
            <w:pPr>
              <w:spacing w:after="0"/>
              <w:jc w:val="right"/>
              <w:rPr>
                <w:rFonts w:ascii="Arial" w:hAnsi="Arial" w:cs="Arial"/>
                <w:color w:val="000000"/>
                <w:sz w:val="16"/>
                <w:szCs w:val="16"/>
              </w:rPr>
            </w:pPr>
            <w:r w:rsidRPr="00E121CD">
              <w:t xml:space="preserve">    2.5000</w:t>
            </w:r>
          </w:p>
        </w:tc>
        <w:tc>
          <w:tcPr>
            <w:tcW w:w="410" w:type="pct"/>
            <w:tcBorders>
              <w:right w:val="single" w:sz="12" w:space="0" w:color="auto"/>
            </w:tcBorders>
            <w:shd w:val="clear" w:color="auto" w:fill="F4D5F7"/>
          </w:tcPr>
          <w:p w14:paraId="52C47F33" w14:textId="77777777" w:rsidR="00742F0E" w:rsidRPr="00D50E99" w:rsidRDefault="00742F0E" w:rsidP="00742F0E">
            <w:pPr>
              <w:spacing w:after="0"/>
              <w:jc w:val="right"/>
              <w:rPr>
                <w:rFonts w:ascii="Arial" w:hAnsi="Arial" w:cs="Arial"/>
                <w:color w:val="000000"/>
                <w:sz w:val="16"/>
                <w:szCs w:val="16"/>
              </w:rPr>
            </w:pPr>
            <w:r w:rsidRPr="004F7157">
              <w:t xml:space="preserve">    2.7857</w:t>
            </w:r>
          </w:p>
        </w:tc>
      </w:tr>
      <w:tr w:rsidR="00742F0E" w:rsidRPr="00D50E99" w14:paraId="073F7770" w14:textId="77777777" w:rsidTr="00742F0E">
        <w:trPr>
          <w:trHeight w:val="132"/>
          <w:jc w:val="center"/>
        </w:trPr>
        <w:tc>
          <w:tcPr>
            <w:tcW w:w="494" w:type="pct"/>
            <w:vMerge/>
            <w:tcBorders>
              <w:right w:val="single" w:sz="12" w:space="0" w:color="auto"/>
            </w:tcBorders>
            <w:shd w:val="clear" w:color="auto" w:fill="BFBFBF" w:themeFill="background1" w:themeFillShade="BF"/>
          </w:tcPr>
          <w:p w14:paraId="4A7C6E22"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2299DD8E"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03D543D7"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9E2F3" w:themeFill="accent5" w:themeFillTint="33"/>
          </w:tcPr>
          <w:p w14:paraId="27984BE0" w14:textId="77777777" w:rsidR="00742F0E" w:rsidRPr="006268FE" w:rsidRDefault="00742F0E" w:rsidP="00742F0E">
            <w:pPr>
              <w:spacing w:after="0"/>
              <w:jc w:val="right"/>
              <w:rPr>
                <w:rFonts w:ascii="Arial" w:hAnsi="Arial" w:cs="Arial"/>
                <w:color w:val="000000"/>
                <w:sz w:val="16"/>
                <w:szCs w:val="16"/>
              </w:rPr>
            </w:pPr>
            <w:r w:rsidRPr="0070777B">
              <w:t>1.4286</w:t>
            </w:r>
          </w:p>
        </w:tc>
        <w:tc>
          <w:tcPr>
            <w:tcW w:w="410" w:type="pct"/>
            <w:shd w:val="clear" w:color="auto" w:fill="D9E2F3" w:themeFill="accent5" w:themeFillTint="33"/>
          </w:tcPr>
          <w:p w14:paraId="18A38FC4" w14:textId="77777777" w:rsidR="00742F0E" w:rsidRDefault="00742F0E" w:rsidP="00742F0E">
            <w:pPr>
              <w:spacing w:after="0"/>
              <w:jc w:val="right"/>
              <w:rPr>
                <w:rFonts w:ascii="Arial" w:hAnsi="Arial" w:cs="Arial"/>
                <w:color w:val="000000"/>
                <w:sz w:val="16"/>
                <w:szCs w:val="16"/>
              </w:rPr>
            </w:pPr>
            <w:r w:rsidRPr="00A53E6F">
              <w:t xml:space="preserve">    1.4464</w:t>
            </w:r>
          </w:p>
        </w:tc>
        <w:tc>
          <w:tcPr>
            <w:tcW w:w="410" w:type="pct"/>
            <w:tcBorders>
              <w:right w:val="single" w:sz="12" w:space="0" w:color="auto"/>
            </w:tcBorders>
            <w:shd w:val="clear" w:color="auto" w:fill="D9E2F3" w:themeFill="accent5" w:themeFillTint="33"/>
          </w:tcPr>
          <w:p w14:paraId="55CF1F4E" w14:textId="77777777" w:rsidR="00742F0E" w:rsidRPr="006268FE" w:rsidRDefault="00742F0E" w:rsidP="00742F0E">
            <w:pPr>
              <w:spacing w:after="0"/>
              <w:jc w:val="right"/>
              <w:rPr>
                <w:rFonts w:ascii="Arial" w:hAnsi="Arial" w:cs="Arial"/>
                <w:color w:val="000000"/>
                <w:sz w:val="16"/>
                <w:szCs w:val="16"/>
              </w:rPr>
            </w:pPr>
            <w:r w:rsidRPr="00C31773">
              <w:t xml:space="preserve">    1.4821</w:t>
            </w:r>
          </w:p>
        </w:tc>
        <w:tc>
          <w:tcPr>
            <w:tcW w:w="410" w:type="pct"/>
            <w:tcBorders>
              <w:left w:val="single" w:sz="12" w:space="0" w:color="auto"/>
            </w:tcBorders>
            <w:shd w:val="clear" w:color="auto" w:fill="F4D5F7"/>
          </w:tcPr>
          <w:p w14:paraId="05F0C9A8" w14:textId="77777777" w:rsidR="00742F0E" w:rsidRDefault="00742F0E" w:rsidP="00742F0E">
            <w:pPr>
              <w:spacing w:after="0"/>
              <w:rPr>
                <w:rFonts w:ascii="Arial" w:hAnsi="Arial" w:cs="Arial"/>
                <w:color w:val="000000"/>
                <w:sz w:val="16"/>
                <w:szCs w:val="16"/>
              </w:rPr>
            </w:pPr>
            <w:r w:rsidRPr="00703C94">
              <w:t>2.1786</w:t>
            </w:r>
          </w:p>
        </w:tc>
        <w:tc>
          <w:tcPr>
            <w:tcW w:w="410" w:type="pct"/>
            <w:shd w:val="clear" w:color="auto" w:fill="F4D5F7"/>
          </w:tcPr>
          <w:p w14:paraId="0174EF1A" w14:textId="77777777" w:rsidR="00742F0E" w:rsidRDefault="00742F0E" w:rsidP="00742F0E">
            <w:pPr>
              <w:spacing w:after="0"/>
              <w:jc w:val="right"/>
              <w:rPr>
                <w:rFonts w:ascii="Arial" w:hAnsi="Arial" w:cs="Arial"/>
                <w:color w:val="000000"/>
                <w:sz w:val="16"/>
                <w:szCs w:val="16"/>
              </w:rPr>
            </w:pPr>
            <w:r w:rsidRPr="008014C8">
              <w:t xml:space="preserve">    2.2143</w:t>
            </w:r>
          </w:p>
        </w:tc>
        <w:tc>
          <w:tcPr>
            <w:tcW w:w="410" w:type="pct"/>
            <w:tcBorders>
              <w:right w:val="single" w:sz="12" w:space="0" w:color="auto"/>
            </w:tcBorders>
            <w:shd w:val="clear" w:color="auto" w:fill="F4D5F7"/>
          </w:tcPr>
          <w:p w14:paraId="7E056D57" w14:textId="77777777" w:rsidR="00742F0E" w:rsidRPr="006268FE" w:rsidRDefault="00742F0E" w:rsidP="00742F0E">
            <w:pPr>
              <w:spacing w:after="0"/>
              <w:jc w:val="right"/>
              <w:rPr>
                <w:rFonts w:ascii="Arial" w:hAnsi="Arial" w:cs="Arial"/>
                <w:color w:val="000000"/>
                <w:sz w:val="16"/>
                <w:szCs w:val="16"/>
              </w:rPr>
            </w:pPr>
            <w:r w:rsidRPr="00A25F24">
              <w:t xml:space="preserve">    2.7857</w:t>
            </w:r>
          </w:p>
        </w:tc>
        <w:tc>
          <w:tcPr>
            <w:tcW w:w="410" w:type="pct"/>
            <w:tcBorders>
              <w:left w:val="single" w:sz="12" w:space="0" w:color="auto"/>
            </w:tcBorders>
            <w:shd w:val="clear" w:color="auto" w:fill="auto"/>
          </w:tcPr>
          <w:p w14:paraId="3140ABF4" w14:textId="77777777" w:rsidR="00742F0E" w:rsidRDefault="00742F0E" w:rsidP="00742F0E">
            <w:pPr>
              <w:spacing w:after="0"/>
              <w:jc w:val="right"/>
              <w:rPr>
                <w:rFonts w:ascii="Arial" w:hAnsi="Arial" w:cs="Arial"/>
                <w:color w:val="000000"/>
                <w:sz w:val="16"/>
                <w:szCs w:val="16"/>
              </w:rPr>
            </w:pPr>
            <w:r w:rsidRPr="00503C10">
              <w:t xml:space="preserve">    3.5714</w:t>
            </w:r>
          </w:p>
        </w:tc>
        <w:tc>
          <w:tcPr>
            <w:tcW w:w="410" w:type="pct"/>
            <w:shd w:val="clear" w:color="auto" w:fill="auto"/>
          </w:tcPr>
          <w:p w14:paraId="19116CB6" w14:textId="77777777" w:rsidR="00742F0E" w:rsidRPr="00D50E99" w:rsidRDefault="00742F0E" w:rsidP="00742F0E">
            <w:pPr>
              <w:spacing w:after="0"/>
              <w:jc w:val="right"/>
              <w:rPr>
                <w:rFonts w:ascii="Arial" w:hAnsi="Arial" w:cs="Arial"/>
                <w:color w:val="000000"/>
                <w:sz w:val="16"/>
                <w:szCs w:val="16"/>
              </w:rPr>
            </w:pPr>
            <w:r w:rsidRPr="00E121CD">
              <w:t xml:space="preserve">    3.6429</w:t>
            </w:r>
          </w:p>
        </w:tc>
        <w:tc>
          <w:tcPr>
            <w:tcW w:w="410" w:type="pct"/>
            <w:tcBorders>
              <w:right w:val="single" w:sz="12" w:space="0" w:color="auto"/>
            </w:tcBorders>
            <w:shd w:val="clear" w:color="auto" w:fill="auto"/>
          </w:tcPr>
          <w:p w14:paraId="4C843704" w14:textId="77777777" w:rsidR="00742F0E" w:rsidRPr="00D50E99" w:rsidRDefault="00742F0E" w:rsidP="00742F0E">
            <w:pPr>
              <w:spacing w:after="0"/>
              <w:jc w:val="right"/>
              <w:rPr>
                <w:rFonts w:ascii="Arial" w:hAnsi="Arial" w:cs="Arial"/>
                <w:color w:val="000000"/>
                <w:sz w:val="16"/>
                <w:szCs w:val="16"/>
              </w:rPr>
            </w:pPr>
            <w:r w:rsidRPr="004F7157">
              <w:t xml:space="preserve">    4.5000</w:t>
            </w:r>
          </w:p>
        </w:tc>
      </w:tr>
      <w:tr w:rsidR="00742F0E" w:rsidRPr="00D50E99" w14:paraId="10D259A7" w14:textId="77777777" w:rsidTr="00742F0E">
        <w:trPr>
          <w:trHeight w:val="132"/>
          <w:jc w:val="center"/>
        </w:trPr>
        <w:tc>
          <w:tcPr>
            <w:tcW w:w="494" w:type="pct"/>
            <w:vMerge/>
            <w:tcBorders>
              <w:right w:val="single" w:sz="12" w:space="0" w:color="auto"/>
            </w:tcBorders>
            <w:shd w:val="clear" w:color="auto" w:fill="BFBFBF" w:themeFill="background1" w:themeFillShade="BF"/>
          </w:tcPr>
          <w:p w14:paraId="28D5B524"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2992FB6C" w14:textId="77777777" w:rsidR="00742F0E" w:rsidRPr="00D50E99" w:rsidRDefault="00742F0E" w:rsidP="00742F0E">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06C433CE"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D9E2F3" w:themeFill="accent5" w:themeFillTint="33"/>
          </w:tcPr>
          <w:p w14:paraId="300429F2" w14:textId="77777777" w:rsidR="00742F0E" w:rsidRPr="006268FE" w:rsidRDefault="00742F0E" w:rsidP="00742F0E">
            <w:pPr>
              <w:spacing w:after="0"/>
              <w:jc w:val="right"/>
              <w:rPr>
                <w:rFonts w:ascii="Arial" w:hAnsi="Arial" w:cs="Arial"/>
                <w:color w:val="000000"/>
                <w:sz w:val="16"/>
                <w:szCs w:val="16"/>
              </w:rPr>
            </w:pPr>
            <w:r w:rsidRPr="0070777B">
              <w:t>1.9286</w:t>
            </w:r>
          </w:p>
        </w:tc>
        <w:tc>
          <w:tcPr>
            <w:tcW w:w="410" w:type="pct"/>
            <w:tcBorders>
              <w:bottom w:val="single" w:sz="12" w:space="0" w:color="auto"/>
            </w:tcBorders>
            <w:shd w:val="clear" w:color="auto" w:fill="D9E2F3" w:themeFill="accent5" w:themeFillTint="33"/>
          </w:tcPr>
          <w:p w14:paraId="2ACA0707" w14:textId="77777777" w:rsidR="00742F0E" w:rsidRDefault="00742F0E" w:rsidP="00742F0E">
            <w:pPr>
              <w:spacing w:after="0"/>
              <w:jc w:val="right"/>
              <w:rPr>
                <w:rFonts w:ascii="Arial" w:hAnsi="Arial" w:cs="Arial"/>
                <w:color w:val="000000"/>
                <w:sz w:val="16"/>
                <w:szCs w:val="16"/>
              </w:rPr>
            </w:pPr>
            <w:r w:rsidRPr="00A53E6F">
              <w:t xml:space="preserve">    1.9464</w:t>
            </w:r>
          </w:p>
        </w:tc>
        <w:tc>
          <w:tcPr>
            <w:tcW w:w="410" w:type="pct"/>
            <w:tcBorders>
              <w:bottom w:val="single" w:sz="12" w:space="0" w:color="auto"/>
              <w:right w:val="single" w:sz="12" w:space="0" w:color="auto"/>
            </w:tcBorders>
            <w:shd w:val="clear" w:color="auto" w:fill="D9E2F3" w:themeFill="accent5" w:themeFillTint="33"/>
          </w:tcPr>
          <w:p w14:paraId="237C506A" w14:textId="77777777" w:rsidR="00742F0E" w:rsidRPr="006268FE" w:rsidRDefault="00742F0E" w:rsidP="00742F0E">
            <w:pPr>
              <w:spacing w:after="0"/>
              <w:jc w:val="right"/>
              <w:rPr>
                <w:rFonts w:ascii="Arial" w:hAnsi="Arial" w:cs="Arial"/>
                <w:color w:val="000000"/>
                <w:sz w:val="16"/>
                <w:szCs w:val="16"/>
              </w:rPr>
            </w:pPr>
            <w:r w:rsidRPr="00C31773">
              <w:t xml:space="preserve">    1.9821</w:t>
            </w:r>
          </w:p>
        </w:tc>
        <w:tc>
          <w:tcPr>
            <w:tcW w:w="410" w:type="pct"/>
            <w:tcBorders>
              <w:left w:val="single" w:sz="12" w:space="0" w:color="auto"/>
              <w:bottom w:val="single" w:sz="12" w:space="0" w:color="auto"/>
            </w:tcBorders>
            <w:shd w:val="clear" w:color="auto" w:fill="F4D5F7"/>
          </w:tcPr>
          <w:p w14:paraId="7325C72D" w14:textId="77777777" w:rsidR="00742F0E" w:rsidRDefault="00742F0E" w:rsidP="00742F0E">
            <w:pPr>
              <w:spacing w:after="0"/>
              <w:jc w:val="center"/>
              <w:rPr>
                <w:rFonts w:ascii="Arial" w:hAnsi="Arial" w:cs="Arial"/>
                <w:color w:val="000000"/>
                <w:sz w:val="16"/>
                <w:szCs w:val="16"/>
              </w:rPr>
            </w:pPr>
            <w:r w:rsidRPr="00703C94">
              <w:t>2.8571</w:t>
            </w:r>
          </w:p>
        </w:tc>
        <w:tc>
          <w:tcPr>
            <w:tcW w:w="410" w:type="pct"/>
            <w:tcBorders>
              <w:bottom w:val="single" w:sz="12" w:space="0" w:color="auto"/>
            </w:tcBorders>
            <w:shd w:val="clear" w:color="auto" w:fill="F4D5F7"/>
          </w:tcPr>
          <w:p w14:paraId="0B56ECEE" w14:textId="77777777" w:rsidR="00742F0E" w:rsidRDefault="00742F0E" w:rsidP="00742F0E">
            <w:pPr>
              <w:spacing w:after="0"/>
              <w:jc w:val="right"/>
              <w:rPr>
                <w:rFonts w:ascii="Arial" w:hAnsi="Arial" w:cs="Arial"/>
                <w:color w:val="000000"/>
                <w:sz w:val="16"/>
                <w:szCs w:val="16"/>
              </w:rPr>
            </w:pPr>
            <w:r w:rsidRPr="008014C8">
              <w:t xml:space="preserve">    2.9286</w:t>
            </w:r>
          </w:p>
        </w:tc>
        <w:tc>
          <w:tcPr>
            <w:tcW w:w="410" w:type="pct"/>
            <w:tcBorders>
              <w:bottom w:val="single" w:sz="12" w:space="0" w:color="auto"/>
              <w:right w:val="single" w:sz="12" w:space="0" w:color="auto"/>
            </w:tcBorders>
            <w:shd w:val="clear" w:color="auto" w:fill="auto"/>
          </w:tcPr>
          <w:p w14:paraId="20CC2960" w14:textId="77777777" w:rsidR="00742F0E" w:rsidRPr="006268FE" w:rsidRDefault="00742F0E" w:rsidP="00742F0E">
            <w:pPr>
              <w:spacing w:after="0"/>
              <w:jc w:val="right"/>
              <w:rPr>
                <w:rFonts w:ascii="Arial" w:hAnsi="Arial" w:cs="Arial"/>
                <w:color w:val="000000"/>
                <w:sz w:val="16"/>
                <w:szCs w:val="16"/>
              </w:rPr>
            </w:pPr>
            <w:r w:rsidRPr="00A25F24">
              <w:t xml:space="preserve">    3.7857</w:t>
            </w:r>
          </w:p>
        </w:tc>
        <w:tc>
          <w:tcPr>
            <w:tcW w:w="410" w:type="pct"/>
            <w:tcBorders>
              <w:left w:val="single" w:sz="12" w:space="0" w:color="auto"/>
              <w:bottom w:val="single" w:sz="12" w:space="0" w:color="auto"/>
            </w:tcBorders>
            <w:shd w:val="clear" w:color="auto" w:fill="auto"/>
          </w:tcPr>
          <w:p w14:paraId="535C0338" w14:textId="77777777" w:rsidR="00742F0E" w:rsidRDefault="00742F0E" w:rsidP="00742F0E">
            <w:pPr>
              <w:spacing w:after="0"/>
              <w:jc w:val="right"/>
              <w:rPr>
                <w:rFonts w:ascii="Arial" w:hAnsi="Arial" w:cs="Arial"/>
                <w:color w:val="000000"/>
                <w:sz w:val="16"/>
                <w:szCs w:val="16"/>
              </w:rPr>
            </w:pPr>
            <w:r w:rsidRPr="00503C10">
              <w:t xml:space="preserve">    4.7143</w:t>
            </w:r>
          </w:p>
        </w:tc>
        <w:tc>
          <w:tcPr>
            <w:tcW w:w="410" w:type="pct"/>
            <w:tcBorders>
              <w:bottom w:val="single" w:sz="12" w:space="0" w:color="auto"/>
            </w:tcBorders>
            <w:shd w:val="clear" w:color="auto" w:fill="auto"/>
          </w:tcPr>
          <w:p w14:paraId="0BF44FCB" w14:textId="77777777" w:rsidR="00742F0E" w:rsidRPr="00D50E99" w:rsidRDefault="00742F0E" w:rsidP="00742F0E">
            <w:pPr>
              <w:spacing w:after="0"/>
              <w:jc w:val="right"/>
              <w:rPr>
                <w:rFonts w:ascii="Arial" w:hAnsi="Arial" w:cs="Arial"/>
                <w:color w:val="000000"/>
                <w:sz w:val="16"/>
                <w:szCs w:val="16"/>
              </w:rPr>
            </w:pPr>
            <w:r w:rsidRPr="00E121CD">
              <w:t xml:space="preserve">    4.7857</w:t>
            </w:r>
          </w:p>
        </w:tc>
        <w:tc>
          <w:tcPr>
            <w:tcW w:w="410" w:type="pct"/>
            <w:tcBorders>
              <w:bottom w:val="single" w:sz="12" w:space="0" w:color="auto"/>
              <w:right w:val="single" w:sz="12" w:space="0" w:color="auto"/>
            </w:tcBorders>
            <w:shd w:val="clear" w:color="auto" w:fill="auto"/>
          </w:tcPr>
          <w:p w14:paraId="36A5C70F" w14:textId="77777777" w:rsidR="00742F0E" w:rsidRPr="00D50E99" w:rsidRDefault="00742F0E" w:rsidP="00742F0E">
            <w:pPr>
              <w:spacing w:after="0"/>
              <w:jc w:val="right"/>
              <w:rPr>
                <w:rFonts w:ascii="Arial" w:hAnsi="Arial" w:cs="Arial"/>
                <w:color w:val="000000"/>
                <w:sz w:val="16"/>
                <w:szCs w:val="16"/>
              </w:rPr>
            </w:pPr>
            <w:r w:rsidRPr="004F7157">
              <w:t xml:space="preserve">    5.7857</w:t>
            </w:r>
          </w:p>
        </w:tc>
      </w:tr>
      <w:tr w:rsidR="00742F0E" w:rsidRPr="00D50E99" w14:paraId="5EF1F63C" w14:textId="77777777" w:rsidTr="00742F0E">
        <w:trPr>
          <w:trHeight w:val="77"/>
          <w:jc w:val="center"/>
        </w:trPr>
        <w:tc>
          <w:tcPr>
            <w:tcW w:w="494" w:type="pct"/>
            <w:vMerge/>
            <w:tcBorders>
              <w:right w:val="single" w:sz="12" w:space="0" w:color="auto"/>
            </w:tcBorders>
            <w:shd w:val="clear" w:color="auto" w:fill="BFBFBF" w:themeFill="background1" w:themeFillShade="BF"/>
            <w:hideMark/>
          </w:tcPr>
          <w:p w14:paraId="70C60EEB" w14:textId="77777777" w:rsidR="00742F0E" w:rsidRPr="00D50E99" w:rsidRDefault="00742F0E" w:rsidP="00742F0E">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79373080" w14:textId="77777777" w:rsidR="00742F0E" w:rsidRPr="00D50E99" w:rsidRDefault="00742F0E" w:rsidP="00742F0E">
            <w:pPr>
              <w:spacing w:after="0"/>
              <w:rPr>
                <w:rFonts w:ascii="Arial" w:hAnsi="Arial" w:cs="Arial"/>
                <w:color w:val="000000" w:themeColor="text1"/>
                <w:sz w:val="16"/>
                <w:szCs w:val="16"/>
              </w:rPr>
            </w:pPr>
            <w:r w:rsidRPr="00D50E99">
              <w:rPr>
                <w:rFonts w:ascii="Arial" w:hAnsi="Arial" w:cs="Arial"/>
                <w:color w:val="000000" w:themeColor="text1"/>
                <w:sz w:val="16"/>
                <w:szCs w:val="16"/>
              </w:rPr>
              <w:t>M=14 (14OS)</w:t>
            </w:r>
          </w:p>
        </w:tc>
        <w:tc>
          <w:tcPr>
            <w:tcW w:w="437" w:type="pct"/>
            <w:tcBorders>
              <w:top w:val="single" w:sz="12" w:space="0" w:color="auto"/>
              <w:right w:val="single" w:sz="12" w:space="0" w:color="auto"/>
            </w:tcBorders>
            <w:noWrap/>
            <w:hideMark/>
          </w:tcPr>
          <w:p w14:paraId="554C8454"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FFF2CC" w:themeFill="accent4" w:themeFillTint="33"/>
          </w:tcPr>
          <w:p w14:paraId="737D5EA8" w14:textId="77777777" w:rsidR="00742F0E" w:rsidRPr="006268FE" w:rsidRDefault="00742F0E" w:rsidP="00742F0E">
            <w:pPr>
              <w:spacing w:after="0"/>
              <w:jc w:val="right"/>
              <w:rPr>
                <w:rFonts w:ascii="Arial" w:hAnsi="Arial" w:cs="Arial"/>
                <w:color w:val="000000"/>
                <w:sz w:val="16"/>
                <w:szCs w:val="16"/>
              </w:rPr>
            </w:pPr>
            <w:r w:rsidRPr="00EA2B58">
              <w:t>0.6786</w:t>
            </w:r>
          </w:p>
        </w:tc>
        <w:tc>
          <w:tcPr>
            <w:tcW w:w="410" w:type="pct"/>
            <w:tcBorders>
              <w:top w:val="single" w:sz="12" w:space="0" w:color="auto"/>
            </w:tcBorders>
            <w:shd w:val="clear" w:color="auto" w:fill="FFF2CC" w:themeFill="accent4" w:themeFillTint="33"/>
          </w:tcPr>
          <w:p w14:paraId="2BA55290" w14:textId="77777777" w:rsidR="00742F0E" w:rsidRPr="00D50E99" w:rsidRDefault="00742F0E" w:rsidP="00742F0E">
            <w:pPr>
              <w:spacing w:after="0"/>
              <w:jc w:val="right"/>
              <w:rPr>
                <w:rFonts w:ascii="Arial" w:hAnsi="Arial" w:cs="Arial"/>
                <w:color w:val="000000"/>
                <w:sz w:val="16"/>
                <w:szCs w:val="16"/>
              </w:rPr>
            </w:pPr>
            <w:r w:rsidRPr="009E60D1">
              <w:t>0.6786</w:t>
            </w:r>
          </w:p>
        </w:tc>
        <w:tc>
          <w:tcPr>
            <w:tcW w:w="410" w:type="pct"/>
            <w:tcBorders>
              <w:top w:val="single" w:sz="12" w:space="0" w:color="auto"/>
              <w:right w:val="single" w:sz="12" w:space="0" w:color="auto"/>
            </w:tcBorders>
            <w:shd w:val="clear" w:color="auto" w:fill="FFF2CC" w:themeFill="accent4" w:themeFillTint="33"/>
          </w:tcPr>
          <w:p w14:paraId="005D17C9" w14:textId="77777777" w:rsidR="00742F0E" w:rsidRPr="006268FE" w:rsidRDefault="00742F0E" w:rsidP="00742F0E">
            <w:pPr>
              <w:spacing w:after="0"/>
              <w:jc w:val="right"/>
              <w:rPr>
                <w:rFonts w:ascii="Arial" w:hAnsi="Arial" w:cs="Arial"/>
                <w:color w:val="000000"/>
                <w:sz w:val="16"/>
                <w:szCs w:val="16"/>
              </w:rPr>
            </w:pPr>
            <w:r w:rsidRPr="007E0DE3">
              <w:t>0.6786</w:t>
            </w:r>
          </w:p>
        </w:tc>
        <w:tc>
          <w:tcPr>
            <w:tcW w:w="410" w:type="pct"/>
            <w:tcBorders>
              <w:top w:val="single" w:sz="12" w:space="0" w:color="auto"/>
              <w:left w:val="single" w:sz="12" w:space="0" w:color="auto"/>
            </w:tcBorders>
            <w:shd w:val="clear" w:color="auto" w:fill="D9E2F3" w:themeFill="accent5" w:themeFillTint="33"/>
          </w:tcPr>
          <w:p w14:paraId="0E6639B6" w14:textId="77777777" w:rsidR="00742F0E" w:rsidRDefault="00742F0E" w:rsidP="00742F0E">
            <w:pPr>
              <w:spacing w:after="0"/>
              <w:jc w:val="right"/>
              <w:rPr>
                <w:rFonts w:ascii="Arial" w:hAnsi="Arial" w:cs="Arial"/>
                <w:color w:val="000000"/>
                <w:sz w:val="16"/>
                <w:szCs w:val="16"/>
              </w:rPr>
            </w:pPr>
            <w:r w:rsidRPr="00A10625">
              <w:t>1.1786</w:t>
            </w:r>
          </w:p>
        </w:tc>
        <w:tc>
          <w:tcPr>
            <w:tcW w:w="410" w:type="pct"/>
            <w:tcBorders>
              <w:top w:val="single" w:sz="12" w:space="0" w:color="auto"/>
            </w:tcBorders>
            <w:shd w:val="clear" w:color="auto" w:fill="D9E2F3" w:themeFill="accent5" w:themeFillTint="33"/>
          </w:tcPr>
          <w:p w14:paraId="02C0BDBC" w14:textId="77777777" w:rsidR="00742F0E" w:rsidRDefault="00742F0E" w:rsidP="00742F0E">
            <w:pPr>
              <w:spacing w:after="0"/>
              <w:jc w:val="right"/>
              <w:rPr>
                <w:rFonts w:ascii="Arial" w:hAnsi="Arial" w:cs="Arial"/>
                <w:color w:val="000000"/>
                <w:sz w:val="16"/>
                <w:szCs w:val="16"/>
              </w:rPr>
            </w:pPr>
            <w:r w:rsidRPr="005251BC">
              <w:t>1.1786</w:t>
            </w:r>
          </w:p>
        </w:tc>
        <w:tc>
          <w:tcPr>
            <w:tcW w:w="410" w:type="pct"/>
            <w:tcBorders>
              <w:top w:val="single" w:sz="12" w:space="0" w:color="auto"/>
              <w:right w:val="single" w:sz="12" w:space="0" w:color="auto"/>
            </w:tcBorders>
            <w:shd w:val="clear" w:color="auto" w:fill="D9E2F3" w:themeFill="accent5" w:themeFillTint="33"/>
          </w:tcPr>
          <w:p w14:paraId="373B8323" w14:textId="77777777" w:rsidR="00742F0E" w:rsidRPr="006268FE" w:rsidRDefault="00742F0E" w:rsidP="00742F0E">
            <w:pPr>
              <w:spacing w:after="0"/>
              <w:jc w:val="right"/>
              <w:rPr>
                <w:rFonts w:ascii="Arial" w:hAnsi="Arial" w:cs="Arial"/>
                <w:color w:val="000000"/>
                <w:sz w:val="16"/>
                <w:szCs w:val="16"/>
              </w:rPr>
            </w:pPr>
            <w:r w:rsidRPr="005251BC">
              <w:t>1.1786</w:t>
            </w:r>
          </w:p>
        </w:tc>
        <w:tc>
          <w:tcPr>
            <w:tcW w:w="410" w:type="pct"/>
            <w:tcBorders>
              <w:top w:val="single" w:sz="12" w:space="0" w:color="auto"/>
              <w:left w:val="single" w:sz="12" w:space="0" w:color="auto"/>
            </w:tcBorders>
            <w:shd w:val="clear" w:color="auto" w:fill="F4D5F7"/>
          </w:tcPr>
          <w:p w14:paraId="01229757" w14:textId="77777777" w:rsidR="00742F0E" w:rsidRDefault="00742F0E" w:rsidP="00742F0E">
            <w:pPr>
              <w:spacing w:after="0"/>
              <w:jc w:val="right"/>
              <w:rPr>
                <w:rFonts w:ascii="Arial" w:hAnsi="Arial" w:cs="Arial"/>
                <w:color w:val="000000"/>
                <w:sz w:val="16"/>
                <w:szCs w:val="16"/>
              </w:rPr>
            </w:pPr>
            <w:r w:rsidRPr="00A459CE">
              <w:t>2.2857</w:t>
            </w:r>
          </w:p>
        </w:tc>
        <w:tc>
          <w:tcPr>
            <w:tcW w:w="410" w:type="pct"/>
            <w:tcBorders>
              <w:top w:val="single" w:sz="12" w:space="0" w:color="auto"/>
            </w:tcBorders>
            <w:shd w:val="clear" w:color="auto" w:fill="F4D5F7"/>
          </w:tcPr>
          <w:p w14:paraId="27149516" w14:textId="77777777" w:rsidR="00742F0E" w:rsidRDefault="00742F0E" w:rsidP="00742F0E">
            <w:pPr>
              <w:spacing w:after="0"/>
              <w:jc w:val="right"/>
              <w:rPr>
                <w:rFonts w:ascii="Arial" w:hAnsi="Arial" w:cs="Arial"/>
                <w:color w:val="000000"/>
                <w:sz w:val="16"/>
                <w:szCs w:val="16"/>
              </w:rPr>
            </w:pPr>
            <w:r w:rsidRPr="002E52BA">
              <w:t>2.2857</w:t>
            </w:r>
          </w:p>
        </w:tc>
        <w:tc>
          <w:tcPr>
            <w:tcW w:w="410" w:type="pct"/>
            <w:tcBorders>
              <w:top w:val="single" w:sz="12" w:space="0" w:color="auto"/>
              <w:right w:val="single" w:sz="12" w:space="0" w:color="auto"/>
            </w:tcBorders>
            <w:shd w:val="clear" w:color="auto" w:fill="F4D5F7"/>
          </w:tcPr>
          <w:p w14:paraId="5BA83479" w14:textId="77777777" w:rsidR="00742F0E" w:rsidRDefault="00742F0E" w:rsidP="00742F0E">
            <w:pPr>
              <w:spacing w:after="0"/>
              <w:jc w:val="right"/>
              <w:rPr>
                <w:rFonts w:ascii="Arial" w:hAnsi="Arial" w:cs="Arial"/>
                <w:color w:val="000000"/>
                <w:sz w:val="16"/>
                <w:szCs w:val="16"/>
              </w:rPr>
            </w:pPr>
            <w:r w:rsidRPr="00B9348B">
              <w:t>2.2857</w:t>
            </w:r>
          </w:p>
        </w:tc>
      </w:tr>
      <w:tr w:rsidR="00742F0E" w:rsidRPr="00D50E99" w14:paraId="37DA42DB" w14:textId="77777777" w:rsidTr="00742F0E">
        <w:trPr>
          <w:trHeight w:val="77"/>
          <w:jc w:val="center"/>
        </w:trPr>
        <w:tc>
          <w:tcPr>
            <w:tcW w:w="494" w:type="pct"/>
            <w:vMerge/>
            <w:tcBorders>
              <w:right w:val="single" w:sz="12" w:space="0" w:color="auto"/>
            </w:tcBorders>
            <w:shd w:val="clear" w:color="auto" w:fill="BFBFBF" w:themeFill="background1" w:themeFillShade="BF"/>
          </w:tcPr>
          <w:p w14:paraId="03805017"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6C8D323B"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7FCD0441"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D9E2F3" w:themeFill="accent5" w:themeFillTint="33"/>
          </w:tcPr>
          <w:p w14:paraId="77293782" w14:textId="77777777" w:rsidR="00742F0E" w:rsidRPr="006268FE" w:rsidRDefault="00742F0E" w:rsidP="00742F0E">
            <w:pPr>
              <w:spacing w:after="0"/>
              <w:jc w:val="right"/>
              <w:rPr>
                <w:rFonts w:ascii="Arial" w:hAnsi="Arial" w:cs="Arial"/>
                <w:color w:val="000000"/>
                <w:sz w:val="16"/>
                <w:szCs w:val="16"/>
              </w:rPr>
            </w:pPr>
            <w:r w:rsidRPr="00EA2B58">
              <w:t xml:space="preserve">    1.4286</w:t>
            </w:r>
          </w:p>
        </w:tc>
        <w:tc>
          <w:tcPr>
            <w:tcW w:w="410" w:type="pct"/>
            <w:shd w:val="clear" w:color="auto" w:fill="D9E2F3" w:themeFill="accent5" w:themeFillTint="33"/>
          </w:tcPr>
          <w:p w14:paraId="034366D9" w14:textId="77777777" w:rsidR="00742F0E" w:rsidDel="0049004F" w:rsidRDefault="00742F0E" w:rsidP="00742F0E">
            <w:pPr>
              <w:spacing w:after="0"/>
              <w:jc w:val="right"/>
              <w:rPr>
                <w:rFonts w:ascii="Arial" w:hAnsi="Arial" w:cs="Arial"/>
                <w:color w:val="000000"/>
                <w:sz w:val="16"/>
                <w:szCs w:val="16"/>
              </w:rPr>
            </w:pPr>
            <w:r w:rsidRPr="009E60D1">
              <w:t xml:space="preserve">    1.4286</w:t>
            </w:r>
          </w:p>
        </w:tc>
        <w:tc>
          <w:tcPr>
            <w:tcW w:w="410" w:type="pct"/>
            <w:tcBorders>
              <w:right w:val="single" w:sz="12" w:space="0" w:color="auto"/>
            </w:tcBorders>
            <w:shd w:val="clear" w:color="auto" w:fill="D9E2F3" w:themeFill="accent5" w:themeFillTint="33"/>
          </w:tcPr>
          <w:p w14:paraId="4BCD469B" w14:textId="77777777" w:rsidR="00742F0E" w:rsidRPr="006268FE" w:rsidRDefault="00742F0E" w:rsidP="00742F0E">
            <w:pPr>
              <w:spacing w:after="0"/>
              <w:jc w:val="right"/>
              <w:rPr>
                <w:rFonts w:ascii="Arial" w:hAnsi="Arial" w:cs="Arial"/>
                <w:color w:val="000000"/>
                <w:sz w:val="16"/>
                <w:szCs w:val="16"/>
              </w:rPr>
            </w:pPr>
            <w:r w:rsidRPr="007E0DE3">
              <w:t xml:space="preserve">    1.4286</w:t>
            </w:r>
          </w:p>
        </w:tc>
        <w:tc>
          <w:tcPr>
            <w:tcW w:w="410" w:type="pct"/>
            <w:tcBorders>
              <w:left w:val="single" w:sz="12" w:space="0" w:color="auto"/>
            </w:tcBorders>
            <w:shd w:val="clear" w:color="auto" w:fill="F4D5F7"/>
          </w:tcPr>
          <w:p w14:paraId="1D1A95DC" w14:textId="77777777" w:rsidR="00742F0E" w:rsidRDefault="00742F0E" w:rsidP="00742F0E">
            <w:pPr>
              <w:spacing w:after="0"/>
              <w:jc w:val="right"/>
              <w:rPr>
                <w:rFonts w:ascii="Arial" w:hAnsi="Arial" w:cs="Arial"/>
                <w:color w:val="000000"/>
                <w:sz w:val="16"/>
                <w:szCs w:val="16"/>
              </w:rPr>
            </w:pPr>
            <w:r w:rsidRPr="00A10625">
              <w:t xml:space="preserve">    2.1786</w:t>
            </w:r>
          </w:p>
        </w:tc>
        <w:tc>
          <w:tcPr>
            <w:tcW w:w="410" w:type="pct"/>
            <w:shd w:val="clear" w:color="auto" w:fill="F4D5F7"/>
          </w:tcPr>
          <w:p w14:paraId="1FF3D278" w14:textId="77777777" w:rsidR="00742F0E" w:rsidDel="0049004F" w:rsidRDefault="00742F0E" w:rsidP="00742F0E">
            <w:pPr>
              <w:spacing w:after="0"/>
              <w:jc w:val="right"/>
              <w:rPr>
                <w:rFonts w:ascii="Arial" w:hAnsi="Arial" w:cs="Arial"/>
                <w:color w:val="000000"/>
                <w:sz w:val="16"/>
                <w:szCs w:val="16"/>
              </w:rPr>
            </w:pPr>
            <w:r w:rsidRPr="005251BC">
              <w:t xml:space="preserve">    2.1786</w:t>
            </w:r>
          </w:p>
        </w:tc>
        <w:tc>
          <w:tcPr>
            <w:tcW w:w="410" w:type="pct"/>
            <w:tcBorders>
              <w:right w:val="single" w:sz="12" w:space="0" w:color="auto"/>
            </w:tcBorders>
            <w:shd w:val="clear" w:color="auto" w:fill="F4D5F7"/>
          </w:tcPr>
          <w:p w14:paraId="67DE0C40" w14:textId="77777777" w:rsidR="00742F0E" w:rsidRPr="006268FE" w:rsidRDefault="00742F0E" w:rsidP="00742F0E">
            <w:pPr>
              <w:spacing w:after="0"/>
              <w:jc w:val="right"/>
              <w:rPr>
                <w:rFonts w:ascii="Arial" w:hAnsi="Arial" w:cs="Arial"/>
                <w:color w:val="000000"/>
                <w:sz w:val="16"/>
                <w:szCs w:val="16"/>
              </w:rPr>
            </w:pPr>
            <w:r w:rsidRPr="005251BC">
              <w:t xml:space="preserve">    2.1786</w:t>
            </w:r>
          </w:p>
        </w:tc>
        <w:tc>
          <w:tcPr>
            <w:tcW w:w="410" w:type="pct"/>
            <w:tcBorders>
              <w:left w:val="single" w:sz="12" w:space="0" w:color="auto"/>
            </w:tcBorders>
            <w:shd w:val="clear" w:color="auto" w:fill="auto"/>
          </w:tcPr>
          <w:p w14:paraId="4C88D81A" w14:textId="77777777" w:rsidR="00742F0E" w:rsidRDefault="00742F0E" w:rsidP="00742F0E">
            <w:pPr>
              <w:spacing w:after="0"/>
              <w:jc w:val="right"/>
              <w:rPr>
                <w:rFonts w:ascii="Arial" w:hAnsi="Arial" w:cs="Arial"/>
                <w:color w:val="000000"/>
                <w:sz w:val="16"/>
                <w:szCs w:val="16"/>
              </w:rPr>
            </w:pPr>
            <w:r w:rsidRPr="00A459CE">
              <w:t xml:space="preserve">    4.2857</w:t>
            </w:r>
          </w:p>
        </w:tc>
        <w:tc>
          <w:tcPr>
            <w:tcW w:w="410" w:type="pct"/>
            <w:shd w:val="clear" w:color="auto" w:fill="auto"/>
          </w:tcPr>
          <w:p w14:paraId="38D74A04" w14:textId="77777777" w:rsidR="00742F0E" w:rsidRPr="00D50E99" w:rsidDel="0049004F" w:rsidRDefault="00742F0E" w:rsidP="00742F0E">
            <w:pPr>
              <w:spacing w:after="0"/>
              <w:jc w:val="right"/>
              <w:rPr>
                <w:rFonts w:ascii="Arial" w:hAnsi="Arial" w:cs="Arial"/>
                <w:color w:val="000000"/>
                <w:sz w:val="16"/>
                <w:szCs w:val="16"/>
              </w:rPr>
            </w:pPr>
            <w:r w:rsidRPr="002E52BA">
              <w:t xml:space="preserve">    4.2857</w:t>
            </w:r>
          </w:p>
        </w:tc>
        <w:tc>
          <w:tcPr>
            <w:tcW w:w="410" w:type="pct"/>
            <w:tcBorders>
              <w:right w:val="single" w:sz="12" w:space="0" w:color="auto"/>
            </w:tcBorders>
            <w:shd w:val="clear" w:color="auto" w:fill="auto"/>
          </w:tcPr>
          <w:p w14:paraId="363F5CDC" w14:textId="77777777" w:rsidR="00742F0E" w:rsidRPr="00D50E99" w:rsidDel="0049004F" w:rsidRDefault="00742F0E" w:rsidP="00742F0E">
            <w:pPr>
              <w:spacing w:after="0"/>
              <w:jc w:val="right"/>
              <w:rPr>
                <w:rFonts w:ascii="Arial" w:hAnsi="Arial" w:cs="Arial"/>
                <w:color w:val="000000"/>
                <w:sz w:val="16"/>
                <w:szCs w:val="16"/>
              </w:rPr>
            </w:pPr>
            <w:r w:rsidRPr="00B9348B">
              <w:t xml:space="preserve">    4.2857</w:t>
            </w:r>
          </w:p>
        </w:tc>
      </w:tr>
      <w:tr w:rsidR="00742F0E" w:rsidRPr="00D50E99" w14:paraId="79C91422" w14:textId="77777777" w:rsidTr="00742F0E">
        <w:trPr>
          <w:trHeight w:val="77"/>
          <w:jc w:val="center"/>
        </w:trPr>
        <w:tc>
          <w:tcPr>
            <w:tcW w:w="494" w:type="pct"/>
            <w:vMerge/>
            <w:tcBorders>
              <w:right w:val="single" w:sz="12" w:space="0" w:color="auto"/>
            </w:tcBorders>
            <w:shd w:val="clear" w:color="auto" w:fill="BFBFBF" w:themeFill="background1" w:themeFillShade="BF"/>
          </w:tcPr>
          <w:p w14:paraId="4B43AAB8"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7DF9228A"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59AF1632"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F4D5F7"/>
          </w:tcPr>
          <w:p w14:paraId="2CF364FD" w14:textId="77777777" w:rsidR="00742F0E" w:rsidRPr="006268FE" w:rsidRDefault="00742F0E" w:rsidP="00742F0E">
            <w:pPr>
              <w:spacing w:after="0"/>
              <w:jc w:val="right"/>
              <w:rPr>
                <w:rFonts w:ascii="Arial" w:hAnsi="Arial" w:cs="Arial"/>
                <w:color w:val="000000"/>
                <w:sz w:val="16"/>
                <w:szCs w:val="16"/>
              </w:rPr>
            </w:pPr>
            <w:r w:rsidRPr="00EA2B58">
              <w:t xml:space="preserve">    2.1786</w:t>
            </w:r>
          </w:p>
        </w:tc>
        <w:tc>
          <w:tcPr>
            <w:tcW w:w="410" w:type="pct"/>
            <w:shd w:val="clear" w:color="auto" w:fill="F4D5F7"/>
          </w:tcPr>
          <w:p w14:paraId="10761C2C" w14:textId="77777777" w:rsidR="00742F0E" w:rsidDel="0049004F" w:rsidRDefault="00742F0E" w:rsidP="00742F0E">
            <w:pPr>
              <w:spacing w:after="0"/>
              <w:jc w:val="right"/>
              <w:rPr>
                <w:rFonts w:ascii="Arial" w:hAnsi="Arial" w:cs="Arial"/>
                <w:color w:val="000000"/>
                <w:sz w:val="16"/>
                <w:szCs w:val="16"/>
              </w:rPr>
            </w:pPr>
            <w:r w:rsidRPr="009E60D1">
              <w:t xml:space="preserve">    2.1786</w:t>
            </w:r>
          </w:p>
        </w:tc>
        <w:tc>
          <w:tcPr>
            <w:tcW w:w="410" w:type="pct"/>
            <w:tcBorders>
              <w:right w:val="single" w:sz="12" w:space="0" w:color="auto"/>
            </w:tcBorders>
            <w:shd w:val="clear" w:color="auto" w:fill="F4D5F7"/>
          </w:tcPr>
          <w:p w14:paraId="1E238ACB" w14:textId="77777777" w:rsidR="00742F0E" w:rsidRPr="006268FE" w:rsidRDefault="00742F0E" w:rsidP="00742F0E">
            <w:pPr>
              <w:spacing w:after="0"/>
              <w:jc w:val="right"/>
              <w:rPr>
                <w:rFonts w:ascii="Arial" w:hAnsi="Arial" w:cs="Arial"/>
                <w:color w:val="000000"/>
                <w:sz w:val="16"/>
                <w:szCs w:val="16"/>
              </w:rPr>
            </w:pPr>
            <w:r w:rsidRPr="007E0DE3">
              <w:t xml:space="preserve">    2.1786</w:t>
            </w:r>
          </w:p>
        </w:tc>
        <w:tc>
          <w:tcPr>
            <w:tcW w:w="410" w:type="pct"/>
            <w:tcBorders>
              <w:left w:val="single" w:sz="12" w:space="0" w:color="auto"/>
            </w:tcBorders>
            <w:shd w:val="clear" w:color="auto" w:fill="auto"/>
          </w:tcPr>
          <w:p w14:paraId="54905A2C" w14:textId="77777777" w:rsidR="00742F0E" w:rsidRDefault="00742F0E" w:rsidP="00742F0E">
            <w:pPr>
              <w:spacing w:after="0"/>
              <w:jc w:val="right"/>
              <w:rPr>
                <w:rFonts w:ascii="Arial" w:hAnsi="Arial" w:cs="Arial"/>
                <w:color w:val="000000"/>
                <w:sz w:val="16"/>
                <w:szCs w:val="16"/>
              </w:rPr>
            </w:pPr>
            <w:r w:rsidRPr="00A10625">
              <w:t xml:space="preserve">    3.1786</w:t>
            </w:r>
          </w:p>
        </w:tc>
        <w:tc>
          <w:tcPr>
            <w:tcW w:w="410" w:type="pct"/>
            <w:shd w:val="clear" w:color="auto" w:fill="auto"/>
          </w:tcPr>
          <w:p w14:paraId="40E02E50" w14:textId="77777777" w:rsidR="00742F0E" w:rsidDel="0049004F" w:rsidRDefault="00742F0E" w:rsidP="00742F0E">
            <w:pPr>
              <w:spacing w:after="0"/>
              <w:jc w:val="right"/>
              <w:rPr>
                <w:rFonts w:ascii="Arial" w:hAnsi="Arial" w:cs="Arial"/>
                <w:color w:val="000000"/>
                <w:sz w:val="16"/>
                <w:szCs w:val="16"/>
              </w:rPr>
            </w:pPr>
            <w:r w:rsidRPr="005251BC">
              <w:t xml:space="preserve">    3.1786</w:t>
            </w:r>
          </w:p>
        </w:tc>
        <w:tc>
          <w:tcPr>
            <w:tcW w:w="410" w:type="pct"/>
            <w:tcBorders>
              <w:right w:val="single" w:sz="12" w:space="0" w:color="auto"/>
            </w:tcBorders>
            <w:shd w:val="clear" w:color="auto" w:fill="auto"/>
          </w:tcPr>
          <w:p w14:paraId="735D9537" w14:textId="77777777" w:rsidR="00742F0E" w:rsidRPr="006268FE" w:rsidRDefault="00742F0E" w:rsidP="00742F0E">
            <w:pPr>
              <w:spacing w:after="0"/>
              <w:jc w:val="right"/>
              <w:rPr>
                <w:rFonts w:ascii="Arial" w:hAnsi="Arial" w:cs="Arial"/>
                <w:color w:val="000000"/>
                <w:sz w:val="16"/>
                <w:szCs w:val="16"/>
              </w:rPr>
            </w:pPr>
            <w:r w:rsidRPr="005251BC">
              <w:t xml:space="preserve">    3.1786</w:t>
            </w:r>
          </w:p>
        </w:tc>
        <w:tc>
          <w:tcPr>
            <w:tcW w:w="410" w:type="pct"/>
            <w:tcBorders>
              <w:left w:val="single" w:sz="12" w:space="0" w:color="auto"/>
            </w:tcBorders>
            <w:shd w:val="clear" w:color="auto" w:fill="auto"/>
          </w:tcPr>
          <w:p w14:paraId="68325D3C" w14:textId="77777777" w:rsidR="00742F0E" w:rsidRDefault="00742F0E" w:rsidP="00742F0E">
            <w:pPr>
              <w:spacing w:after="0"/>
              <w:jc w:val="right"/>
              <w:rPr>
                <w:rFonts w:ascii="Arial" w:hAnsi="Arial" w:cs="Arial"/>
                <w:color w:val="000000"/>
                <w:sz w:val="16"/>
                <w:szCs w:val="16"/>
              </w:rPr>
            </w:pPr>
            <w:r w:rsidRPr="00A459CE">
              <w:t xml:space="preserve">    6.2857</w:t>
            </w:r>
          </w:p>
        </w:tc>
        <w:tc>
          <w:tcPr>
            <w:tcW w:w="410" w:type="pct"/>
            <w:shd w:val="clear" w:color="auto" w:fill="auto"/>
          </w:tcPr>
          <w:p w14:paraId="6F2FA32E" w14:textId="77777777" w:rsidR="00742F0E" w:rsidRPr="00D50E99" w:rsidDel="0049004F" w:rsidRDefault="00742F0E" w:rsidP="00742F0E">
            <w:pPr>
              <w:spacing w:after="0"/>
              <w:jc w:val="right"/>
              <w:rPr>
                <w:rFonts w:ascii="Arial" w:hAnsi="Arial" w:cs="Arial"/>
                <w:color w:val="000000"/>
                <w:sz w:val="16"/>
                <w:szCs w:val="16"/>
              </w:rPr>
            </w:pPr>
            <w:r w:rsidRPr="002E52BA">
              <w:t xml:space="preserve">    6.2857</w:t>
            </w:r>
          </w:p>
        </w:tc>
        <w:tc>
          <w:tcPr>
            <w:tcW w:w="410" w:type="pct"/>
            <w:tcBorders>
              <w:right w:val="single" w:sz="12" w:space="0" w:color="auto"/>
            </w:tcBorders>
            <w:shd w:val="clear" w:color="auto" w:fill="auto"/>
          </w:tcPr>
          <w:p w14:paraId="11941A7E" w14:textId="77777777" w:rsidR="00742F0E" w:rsidRPr="00D50E99" w:rsidDel="0049004F" w:rsidRDefault="00742F0E" w:rsidP="00742F0E">
            <w:pPr>
              <w:spacing w:after="0"/>
              <w:jc w:val="right"/>
              <w:rPr>
                <w:rFonts w:ascii="Arial" w:hAnsi="Arial" w:cs="Arial"/>
                <w:color w:val="000000"/>
                <w:sz w:val="16"/>
                <w:szCs w:val="16"/>
              </w:rPr>
            </w:pPr>
            <w:r w:rsidRPr="00B9348B">
              <w:t xml:space="preserve">    6.2857</w:t>
            </w:r>
          </w:p>
        </w:tc>
      </w:tr>
      <w:tr w:rsidR="00742F0E" w:rsidRPr="00182C8E" w14:paraId="20604938" w14:textId="77777777" w:rsidTr="00742F0E">
        <w:trPr>
          <w:trHeight w:val="165"/>
          <w:jc w:val="center"/>
        </w:trPr>
        <w:tc>
          <w:tcPr>
            <w:tcW w:w="494" w:type="pct"/>
            <w:vMerge/>
            <w:tcBorders>
              <w:right w:val="single" w:sz="12" w:space="0" w:color="auto"/>
            </w:tcBorders>
            <w:shd w:val="clear" w:color="auto" w:fill="BFBFBF" w:themeFill="background1" w:themeFillShade="BF"/>
            <w:hideMark/>
          </w:tcPr>
          <w:p w14:paraId="32165DAE"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hideMark/>
          </w:tcPr>
          <w:p w14:paraId="1F14A378"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hideMark/>
          </w:tcPr>
          <w:p w14:paraId="75D00277"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tcBorders>
            <w:shd w:val="clear" w:color="auto" w:fill="F4D5F7"/>
          </w:tcPr>
          <w:p w14:paraId="47FB8132" w14:textId="77777777" w:rsidR="00742F0E" w:rsidRPr="006268FE" w:rsidRDefault="00742F0E" w:rsidP="00742F0E">
            <w:pPr>
              <w:spacing w:after="0"/>
              <w:jc w:val="right"/>
              <w:rPr>
                <w:rFonts w:ascii="Arial" w:hAnsi="Arial" w:cs="Arial"/>
                <w:color w:val="000000"/>
                <w:sz w:val="16"/>
                <w:szCs w:val="16"/>
              </w:rPr>
            </w:pPr>
            <w:r w:rsidRPr="00EA2B58">
              <w:t xml:space="preserve">    2.9286</w:t>
            </w:r>
          </w:p>
        </w:tc>
        <w:tc>
          <w:tcPr>
            <w:tcW w:w="410" w:type="pct"/>
            <w:shd w:val="clear" w:color="auto" w:fill="F4D5F7"/>
          </w:tcPr>
          <w:p w14:paraId="16983FA5" w14:textId="77777777" w:rsidR="00742F0E" w:rsidRDefault="00742F0E" w:rsidP="00742F0E">
            <w:pPr>
              <w:spacing w:after="0"/>
              <w:jc w:val="right"/>
              <w:rPr>
                <w:rFonts w:ascii="Arial" w:hAnsi="Arial" w:cs="Arial"/>
                <w:color w:val="000000"/>
                <w:sz w:val="16"/>
                <w:szCs w:val="16"/>
              </w:rPr>
            </w:pPr>
            <w:r w:rsidRPr="009E60D1">
              <w:t xml:space="preserve">    2.9286</w:t>
            </w:r>
          </w:p>
        </w:tc>
        <w:tc>
          <w:tcPr>
            <w:tcW w:w="410" w:type="pct"/>
            <w:tcBorders>
              <w:right w:val="single" w:sz="12" w:space="0" w:color="auto"/>
            </w:tcBorders>
            <w:shd w:val="clear" w:color="auto" w:fill="F4D5F7"/>
          </w:tcPr>
          <w:p w14:paraId="69CE66AB" w14:textId="77777777" w:rsidR="00742F0E" w:rsidRPr="006268FE" w:rsidRDefault="00742F0E" w:rsidP="00742F0E">
            <w:pPr>
              <w:spacing w:after="0"/>
              <w:jc w:val="right"/>
              <w:rPr>
                <w:rFonts w:ascii="Arial" w:hAnsi="Arial" w:cs="Arial"/>
                <w:color w:val="000000"/>
                <w:sz w:val="16"/>
                <w:szCs w:val="16"/>
              </w:rPr>
            </w:pPr>
            <w:r w:rsidRPr="007E0DE3">
              <w:t xml:space="preserve">    2.9286</w:t>
            </w:r>
          </w:p>
        </w:tc>
        <w:tc>
          <w:tcPr>
            <w:tcW w:w="410" w:type="pct"/>
            <w:tcBorders>
              <w:left w:val="single" w:sz="12" w:space="0" w:color="auto"/>
            </w:tcBorders>
            <w:shd w:val="clear" w:color="auto" w:fill="auto"/>
          </w:tcPr>
          <w:p w14:paraId="2E45A422" w14:textId="77777777" w:rsidR="00742F0E" w:rsidRDefault="00742F0E" w:rsidP="00742F0E">
            <w:pPr>
              <w:spacing w:after="0"/>
              <w:jc w:val="right"/>
              <w:rPr>
                <w:rFonts w:ascii="Arial" w:hAnsi="Arial" w:cs="Arial"/>
                <w:color w:val="000000"/>
                <w:sz w:val="16"/>
                <w:szCs w:val="16"/>
              </w:rPr>
            </w:pPr>
            <w:r w:rsidRPr="00A10625">
              <w:t xml:space="preserve">    4.1786</w:t>
            </w:r>
          </w:p>
        </w:tc>
        <w:tc>
          <w:tcPr>
            <w:tcW w:w="410" w:type="pct"/>
            <w:shd w:val="clear" w:color="auto" w:fill="auto"/>
          </w:tcPr>
          <w:p w14:paraId="40B6896A" w14:textId="77777777" w:rsidR="00742F0E" w:rsidRDefault="00742F0E" w:rsidP="00742F0E">
            <w:pPr>
              <w:spacing w:after="0"/>
              <w:jc w:val="right"/>
              <w:rPr>
                <w:rFonts w:ascii="Arial" w:hAnsi="Arial" w:cs="Arial"/>
                <w:color w:val="000000"/>
                <w:sz w:val="16"/>
                <w:szCs w:val="16"/>
              </w:rPr>
            </w:pPr>
            <w:r w:rsidRPr="005251BC">
              <w:t xml:space="preserve">    4.1786</w:t>
            </w:r>
          </w:p>
        </w:tc>
        <w:tc>
          <w:tcPr>
            <w:tcW w:w="410" w:type="pct"/>
            <w:tcBorders>
              <w:right w:val="single" w:sz="12" w:space="0" w:color="auto"/>
            </w:tcBorders>
            <w:shd w:val="clear" w:color="auto" w:fill="auto"/>
          </w:tcPr>
          <w:p w14:paraId="35C271EA" w14:textId="77777777" w:rsidR="00742F0E" w:rsidRPr="006268FE" w:rsidRDefault="00742F0E" w:rsidP="00742F0E">
            <w:pPr>
              <w:spacing w:after="0"/>
              <w:jc w:val="right"/>
              <w:rPr>
                <w:rFonts w:ascii="Arial" w:hAnsi="Arial" w:cs="Arial"/>
                <w:color w:val="000000"/>
                <w:sz w:val="16"/>
                <w:szCs w:val="16"/>
              </w:rPr>
            </w:pPr>
            <w:r w:rsidRPr="005251BC">
              <w:t xml:space="preserve">    4.1786</w:t>
            </w:r>
          </w:p>
        </w:tc>
        <w:tc>
          <w:tcPr>
            <w:tcW w:w="410" w:type="pct"/>
            <w:tcBorders>
              <w:left w:val="single" w:sz="12" w:space="0" w:color="auto"/>
            </w:tcBorders>
            <w:shd w:val="clear" w:color="auto" w:fill="auto"/>
          </w:tcPr>
          <w:p w14:paraId="7F98DFA4" w14:textId="77777777" w:rsidR="00742F0E" w:rsidRDefault="00742F0E" w:rsidP="00742F0E">
            <w:pPr>
              <w:spacing w:after="0"/>
              <w:jc w:val="right"/>
              <w:rPr>
                <w:rFonts w:ascii="Arial" w:hAnsi="Arial" w:cs="Arial"/>
                <w:color w:val="000000"/>
                <w:sz w:val="16"/>
                <w:szCs w:val="16"/>
              </w:rPr>
            </w:pPr>
            <w:r w:rsidRPr="00A459CE">
              <w:t xml:space="preserve">    8.2857</w:t>
            </w:r>
          </w:p>
        </w:tc>
        <w:tc>
          <w:tcPr>
            <w:tcW w:w="410" w:type="pct"/>
            <w:shd w:val="clear" w:color="auto" w:fill="auto"/>
          </w:tcPr>
          <w:p w14:paraId="26C89B47" w14:textId="77777777" w:rsidR="00742F0E" w:rsidRDefault="00742F0E" w:rsidP="00742F0E">
            <w:pPr>
              <w:spacing w:after="0"/>
              <w:jc w:val="right"/>
              <w:rPr>
                <w:rFonts w:ascii="Arial" w:hAnsi="Arial" w:cs="Arial"/>
                <w:color w:val="000000"/>
                <w:sz w:val="16"/>
                <w:szCs w:val="16"/>
              </w:rPr>
            </w:pPr>
            <w:r w:rsidRPr="002E52BA">
              <w:t xml:space="preserve">    8.2857</w:t>
            </w:r>
          </w:p>
        </w:tc>
        <w:tc>
          <w:tcPr>
            <w:tcW w:w="410" w:type="pct"/>
            <w:tcBorders>
              <w:right w:val="single" w:sz="12" w:space="0" w:color="auto"/>
            </w:tcBorders>
            <w:shd w:val="clear" w:color="auto" w:fill="auto"/>
          </w:tcPr>
          <w:p w14:paraId="78F9C0A4" w14:textId="77777777" w:rsidR="00742F0E" w:rsidRDefault="00742F0E" w:rsidP="00742F0E">
            <w:pPr>
              <w:spacing w:after="0"/>
              <w:jc w:val="right"/>
              <w:rPr>
                <w:rFonts w:ascii="Arial" w:hAnsi="Arial" w:cs="Arial"/>
                <w:color w:val="000000"/>
                <w:sz w:val="16"/>
                <w:szCs w:val="16"/>
              </w:rPr>
            </w:pPr>
            <w:r w:rsidRPr="00B9348B">
              <w:t xml:space="preserve">    8.2857</w:t>
            </w:r>
          </w:p>
        </w:tc>
      </w:tr>
      <w:tr w:rsidR="00742F0E" w:rsidRPr="00182C8E" w14:paraId="36618F83" w14:textId="77777777" w:rsidTr="00742F0E">
        <w:trPr>
          <w:trHeight w:val="165"/>
          <w:jc w:val="center"/>
        </w:trPr>
        <w:tc>
          <w:tcPr>
            <w:tcW w:w="494" w:type="pct"/>
            <w:tcBorders>
              <w:right w:val="single" w:sz="12" w:space="0" w:color="auto"/>
            </w:tcBorders>
            <w:shd w:val="clear" w:color="auto" w:fill="BFBFBF" w:themeFill="background1" w:themeFillShade="BF"/>
          </w:tcPr>
          <w:p w14:paraId="28E5A3B7" w14:textId="77777777" w:rsidR="00742F0E" w:rsidRPr="00D50E99" w:rsidRDefault="00742F0E" w:rsidP="00742F0E">
            <w:pPr>
              <w:spacing w:after="0"/>
              <w:rPr>
                <w:rFonts w:ascii="Arial" w:hAnsi="Arial" w:cs="Arial"/>
                <w:b/>
                <w:bCs/>
                <w:color w:val="000000" w:themeColor="text1"/>
                <w:sz w:val="16"/>
                <w:szCs w:val="16"/>
              </w:rPr>
            </w:pPr>
            <w:r>
              <w:rPr>
                <w:rFonts w:ascii="Arial" w:hAnsi="Arial" w:cs="Arial"/>
                <w:b/>
                <w:bCs/>
                <w:color w:val="000000" w:themeColor="text1"/>
                <w:sz w:val="16"/>
                <w:szCs w:val="16"/>
              </w:rPr>
              <w:t># 0.5</w:t>
            </w:r>
          </w:p>
        </w:tc>
        <w:tc>
          <w:tcPr>
            <w:tcW w:w="382" w:type="pct"/>
            <w:tcBorders>
              <w:left w:val="single" w:sz="12" w:space="0" w:color="auto"/>
            </w:tcBorders>
            <w:shd w:val="clear" w:color="auto" w:fill="BFBFBF" w:themeFill="background1" w:themeFillShade="BF"/>
          </w:tcPr>
          <w:p w14:paraId="0CC66A11"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32DFC5B3" w14:textId="77777777" w:rsidR="00742F0E" w:rsidRDefault="00742F0E" w:rsidP="00742F0E">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4DB02E5B" w14:textId="77777777" w:rsidR="00742F0E" w:rsidRPr="00EA2B58" w:rsidRDefault="00742F0E" w:rsidP="00742F0E">
            <w:pPr>
              <w:spacing w:after="0"/>
              <w:jc w:val="right"/>
            </w:pPr>
            <w:r>
              <w:t>3</w:t>
            </w:r>
          </w:p>
        </w:tc>
        <w:tc>
          <w:tcPr>
            <w:tcW w:w="410" w:type="pct"/>
            <w:shd w:val="clear" w:color="auto" w:fill="auto"/>
          </w:tcPr>
          <w:p w14:paraId="7AEF3A16" w14:textId="77777777" w:rsidR="00742F0E" w:rsidRPr="009E60D1" w:rsidRDefault="00742F0E" w:rsidP="00742F0E">
            <w:pPr>
              <w:spacing w:after="0"/>
              <w:jc w:val="right"/>
            </w:pPr>
            <w:r>
              <w:t>3</w:t>
            </w:r>
          </w:p>
        </w:tc>
        <w:tc>
          <w:tcPr>
            <w:tcW w:w="410" w:type="pct"/>
            <w:tcBorders>
              <w:right w:val="single" w:sz="12" w:space="0" w:color="auto"/>
            </w:tcBorders>
            <w:shd w:val="clear" w:color="auto" w:fill="auto"/>
          </w:tcPr>
          <w:p w14:paraId="469466D0" w14:textId="77777777" w:rsidR="00742F0E" w:rsidRPr="007E0DE3" w:rsidRDefault="00742F0E" w:rsidP="00742F0E">
            <w:pPr>
              <w:spacing w:after="0"/>
              <w:jc w:val="right"/>
            </w:pPr>
            <w:r>
              <w:t>3</w:t>
            </w:r>
          </w:p>
        </w:tc>
        <w:tc>
          <w:tcPr>
            <w:tcW w:w="410" w:type="pct"/>
            <w:tcBorders>
              <w:left w:val="single" w:sz="12" w:space="0" w:color="auto"/>
            </w:tcBorders>
            <w:shd w:val="clear" w:color="auto" w:fill="auto"/>
          </w:tcPr>
          <w:p w14:paraId="4639071D" w14:textId="77777777" w:rsidR="00742F0E" w:rsidRPr="00A10625" w:rsidRDefault="00742F0E" w:rsidP="00742F0E">
            <w:pPr>
              <w:spacing w:after="0"/>
              <w:jc w:val="right"/>
            </w:pPr>
            <w:r>
              <w:t>2</w:t>
            </w:r>
          </w:p>
        </w:tc>
        <w:tc>
          <w:tcPr>
            <w:tcW w:w="410" w:type="pct"/>
            <w:shd w:val="clear" w:color="auto" w:fill="auto"/>
          </w:tcPr>
          <w:p w14:paraId="14D2BD4D" w14:textId="77777777" w:rsidR="00742F0E" w:rsidRPr="005251BC" w:rsidRDefault="00742F0E" w:rsidP="00742F0E">
            <w:pPr>
              <w:spacing w:after="0"/>
              <w:jc w:val="right"/>
            </w:pPr>
            <w:r>
              <w:t>2</w:t>
            </w:r>
          </w:p>
        </w:tc>
        <w:tc>
          <w:tcPr>
            <w:tcW w:w="410" w:type="pct"/>
            <w:tcBorders>
              <w:right w:val="single" w:sz="12" w:space="0" w:color="auto"/>
            </w:tcBorders>
            <w:shd w:val="clear" w:color="auto" w:fill="auto"/>
          </w:tcPr>
          <w:p w14:paraId="73B4FDAC" w14:textId="77777777" w:rsidR="00742F0E" w:rsidRPr="00587CD8" w:rsidRDefault="00742F0E" w:rsidP="00742F0E">
            <w:pPr>
              <w:spacing w:after="0"/>
              <w:jc w:val="right"/>
            </w:pPr>
            <w:r>
              <w:t>1</w:t>
            </w:r>
          </w:p>
        </w:tc>
        <w:tc>
          <w:tcPr>
            <w:tcW w:w="410" w:type="pct"/>
            <w:tcBorders>
              <w:left w:val="single" w:sz="12" w:space="0" w:color="auto"/>
            </w:tcBorders>
            <w:shd w:val="clear" w:color="auto" w:fill="auto"/>
          </w:tcPr>
          <w:p w14:paraId="0174B35D" w14:textId="77777777" w:rsidR="00742F0E" w:rsidRPr="00A459CE" w:rsidRDefault="00742F0E" w:rsidP="00742F0E">
            <w:pPr>
              <w:spacing w:after="0"/>
              <w:jc w:val="right"/>
            </w:pPr>
            <w:r>
              <w:t>0</w:t>
            </w:r>
          </w:p>
        </w:tc>
        <w:tc>
          <w:tcPr>
            <w:tcW w:w="410" w:type="pct"/>
            <w:shd w:val="clear" w:color="auto" w:fill="auto"/>
          </w:tcPr>
          <w:p w14:paraId="75119E45" w14:textId="77777777" w:rsidR="00742F0E" w:rsidRPr="002E52BA" w:rsidRDefault="00742F0E" w:rsidP="00742F0E">
            <w:pPr>
              <w:spacing w:after="0"/>
              <w:jc w:val="right"/>
            </w:pPr>
            <w:r>
              <w:t>0</w:t>
            </w:r>
          </w:p>
        </w:tc>
        <w:tc>
          <w:tcPr>
            <w:tcW w:w="410" w:type="pct"/>
            <w:tcBorders>
              <w:right w:val="single" w:sz="12" w:space="0" w:color="auto"/>
            </w:tcBorders>
            <w:shd w:val="clear" w:color="auto" w:fill="auto"/>
          </w:tcPr>
          <w:p w14:paraId="3FF1B2B5" w14:textId="77777777" w:rsidR="00742F0E" w:rsidRPr="00B9348B" w:rsidRDefault="00742F0E" w:rsidP="00742F0E">
            <w:pPr>
              <w:spacing w:after="0"/>
              <w:jc w:val="right"/>
            </w:pPr>
            <w:r>
              <w:t>0</w:t>
            </w:r>
          </w:p>
        </w:tc>
      </w:tr>
      <w:tr w:rsidR="00742F0E" w:rsidRPr="00182C8E" w14:paraId="0357D786" w14:textId="77777777" w:rsidTr="00742F0E">
        <w:trPr>
          <w:trHeight w:val="165"/>
          <w:jc w:val="center"/>
        </w:trPr>
        <w:tc>
          <w:tcPr>
            <w:tcW w:w="494" w:type="pct"/>
            <w:tcBorders>
              <w:right w:val="single" w:sz="12" w:space="0" w:color="auto"/>
            </w:tcBorders>
            <w:shd w:val="clear" w:color="auto" w:fill="BFBFBF" w:themeFill="background1" w:themeFillShade="BF"/>
          </w:tcPr>
          <w:p w14:paraId="57CB728C" w14:textId="77777777" w:rsidR="00742F0E" w:rsidRPr="00D50E99" w:rsidRDefault="00742F0E" w:rsidP="00742F0E">
            <w:pPr>
              <w:spacing w:after="0"/>
              <w:rPr>
                <w:rFonts w:ascii="Arial" w:hAnsi="Arial" w:cs="Arial"/>
                <w:b/>
                <w:bCs/>
                <w:color w:val="000000" w:themeColor="text1"/>
                <w:sz w:val="16"/>
                <w:szCs w:val="16"/>
              </w:rPr>
            </w:pPr>
            <w:r>
              <w:rPr>
                <w:rFonts w:ascii="Arial" w:hAnsi="Arial" w:cs="Arial"/>
                <w:b/>
                <w:bCs/>
                <w:color w:val="000000" w:themeColor="text1"/>
                <w:sz w:val="16"/>
                <w:szCs w:val="16"/>
              </w:rPr>
              <w:t># 1</w:t>
            </w:r>
          </w:p>
        </w:tc>
        <w:tc>
          <w:tcPr>
            <w:tcW w:w="382" w:type="pct"/>
            <w:tcBorders>
              <w:left w:val="single" w:sz="12" w:space="0" w:color="auto"/>
            </w:tcBorders>
            <w:shd w:val="clear" w:color="auto" w:fill="BFBFBF" w:themeFill="background1" w:themeFillShade="BF"/>
          </w:tcPr>
          <w:p w14:paraId="32F65C85"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3048373B" w14:textId="77777777" w:rsidR="00742F0E" w:rsidRDefault="00742F0E" w:rsidP="00742F0E">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5D7B8EE6" w14:textId="77777777" w:rsidR="00742F0E" w:rsidRPr="00EA2B58" w:rsidRDefault="00742F0E" w:rsidP="00742F0E">
            <w:pPr>
              <w:spacing w:after="0"/>
              <w:jc w:val="right"/>
            </w:pPr>
            <w:r>
              <w:t>7</w:t>
            </w:r>
          </w:p>
        </w:tc>
        <w:tc>
          <w:tcPr>
            <w:tcW w:w="410" w:type="pct"/>
            <w:shd w:val="clear" w:color="auto" w:fill="auto"/>
          </w:tcPr>
          <w:p w14:paraId="6825FDCC" w14:textId="77777777" w:rsidR="00742F0E" w:rsidRPr="009E60D1" w:rsidRDefault="00742F0E" w:rsidP="00742F0E">
            <w:pPr>
              <w:spacing w:after="0"/>
              <w:jc w:val="right"/>
            </w:pPr>
            <w:r>
              <w:t>7</w:t>
            </w:r>
          </w:p>
        </w:tc>
        <w:tc>
          <w:tcPr>
            <w:tcW w:w="410" w:type="pct"/>
            <w:tcBorders>
              <w:right w:val="single" w:sz="12" w:space="0" w:color="auto"/>
            </w:tcBorders>
            <w:shd w:val="clear" w:color="auto" w:fill="auto"/>
          </w:tcPr>
          <w:p w14:paraId="148658B3" w14:textId="77777777" w:rsidR="00742F0E" w:rsidRPr="007E0DE3" w:rsidRDefault="00742F0E" w:rsidP="00742F0E">
            <w:pPr>
              <w:spacing w:after="0"/>
              <w:jc w:val="right"/>
            </w:pPr>
            <w:r>
              <w:t>7</w:t>
            </w:r>
          </w:p>
        </w:tc>
        <w:tc>
          <w:tcPr>
            <w:tcW w:w="410" w:type="pct"/>
            <w:tcBorders>
              <w:left w:val="single" w:sz="12" w:space="0" w:color="auto"/>
            </w:tcBorders>
            <w:shd w:val="clear" w:color="auto" w:fill="auto"/>
          </w:tcPr>
          <w:p w14:paraId="0105797D" w14:textId="77777777" w:rsidR="00742F0E" w:rsidRPr="00A10625" w:rsidRDefault="00742F0E" w:rsidP="00742F0E">
            <w:pPr>
              <w:spacing w:after="0"/>
              <w:jc w:val="right"/>
            </w:pPr>
            <w:r>
              <w:t>4</w:t>
            </w:r>
          </w:p>
        </w:tc>
        <w:tc>
          <w:tcPr>
            <w:tcW w:w="410" w:type="pct"/>
            <w:shd w:val="clear" w:color="auto" w:fill="auto"/>
          </w:tcPr>
          <w:p w14:paraId="4A125533" w14:textId="77777777" w:rsidR="00742F0E" w:rsidRPr="005251BC" w:rsidRDefault="00742F0E" w:rsidP="00742F0E">
            <w:pPr>
              <w:spacing w:after="0"/>
              <w:jc w:val="right"/>
            </w:pPr>
            <w:r>
              <w:t>4</w:t>
            </w:r>
          </w:p>
        </w:tc>
        <w:tc>
          <w:tcPr>
            <w:tcW w:w="410" w:type="pct"/>
            <w:tcBorders>
              <w:right w:val="single" w:sz="12" w:space="0" w:color="auto"/>
            </w:tcBorders>
            <w:shd w:val="clear" w:color="auto" w:fill="auto"/>
          </w:tcPr>
          <w:p w14:paraId="3C5B667C" w14:textId="77777777" w:rsidR="00742F0E" w:rsidRPr="00587CD8" w:rsidRDefault="00742F0E" w:rsidP="00742F0E">
            <w:pPr>
              <w:spacing w:after="0"/>
              <w:jc w:val="right"/>
            </w:pPr>
            <w:r>
              <w:t>4</w:t>
            </w:r>
          </w:p>
        </w:tc>
        <w:tc>
          <w:tcPr>
            <w:tcW w:w="410" w:type="pct"/>
            <w:tcBorders>
              <w:left w:val="single" w:sz="12" w:space="0" w:color="auto"/>
            </w:tcBorders>
            <w:shd w:val="clear" w:color="auto" w:fill="auto"/>
          </w:tcPr>
          <w:p w14:paraId="19778A00" w14:textId="77777777" w:rsidR="00742F0E" w:rsidRPr="00A459CE" w:rsidRDefault="00742F0E" w:rsidP="00742F0E">
            <w:pPr>
              <w:spacing w:after="0"/>
              <w:jc w:val="right"/>
            </w:pPr>
            <w:r>
              <w:t>2</w:t>
            </w:r>
          </w:p>
        </w:tc>
        <w:tc>
          <w:tcPr>
            <w:tcW w:w="410" w:type="pct"/>
            <w:shd w:val="clear" w:color="auto" w:fill="auto"/>
          </w:tcPr>
          <w:p w14:paraId="19F5EB82" w14:textId="77777777" w:rsidR="00742F0E" w:rsidRPr="002E52BA" w:rsidRDefault="00742F0E" w:rsidP="00742F0E">
            <w:pPr>
              <w:spacing w:after="0"/>
              <w:jc w:val="right"/>
            </w:pPr>
            <w:r>
              <w:t>2</w:t>
            </w:r>
          </w:p>
        </w:tc>
        <w:tc>
          <w:tcPr>
            <w:tcW w:w="410" w:type="pct"/>
            <w:tcBorders>
              <w:right w:val="single" w:sz="12" w:space="0" w:color="auto"/>
            </w:tcBorders>
            <w:shd w:val="clear" w:color="auto" w:fill="auto"/>
          </w:tcPr>
          <w:p w14:paraId="0A5894F9" w14:textId="77777777" w:rsidR="00742F0E" w:rsidRPr="00B9348B" w:rsidRDefault="00742F0E" w:rsidP="00742F0E">
            <w:pPr>
              <w:spacing w:after="0"/>
              <w:jc w:val="right"/>
            </w:pPr>
            <w:r>
              <w:t>1</w:t>
            </w:r>
          </w:p>
        </w:tc>
      </w:tr>
      <w:tr w:rsidR="00742F0E" w:rsidRPr="00182C8E" w14:paraId="64D37D6E" w14:textId="77777777" w:rsidTr="00742F0E">
        <w:trPr>
          <w:trHeight w:val="165"/>
          <w:jc w:val="center"/>
        </w:trPr>
        <w:tc>
          <w:tcPr>
            <w:tcW w:w="494" w:type="pct"/>
            <w:tcBorders>
              <w:right w:val="single" w:sz="12" w:space="0" w:color="auto"/>
            </w:tcBorders>
            <w:shd w:val="clear" w:color="auto" w:fill="BFBFBF" w:themeFill="background1" w:themeFillShade="BF"/>
          </w:tcPr>
          <w:p w14:paraId="5BF3D298" w14:textId="77777777" w:rsidR="00742F0E" w:rsidRDefault="00742F0E" w:rsidP="00742F0E">
            <w:pPr>
              <w:spacing w:after="0"/>
              <w:rPr>
                <w:rFonts w:ascii="Arial" w:hAnsi="Arial" w:cs="Arial"/>
                <w:b/>
                <w:bCs/>
                <w:color w:val="000000" w:themeColor="text1"/>
                <w:sz w:val="16"/>
                <w:szCs w:val="16"/>
              </w:rPr>
            </w:pPr>
            <w:r>
              <w:rPr>
                <w:rFonts w:ascii="Arial" w:hAnsi="Arial" w:cs="Arial"/>
                <w:b/>
                <w:bCs/>
                <w:color w:val="000000" w:themeColor="text1"/>
                <w:sz w:val="16"/>
                <w:szCs w:val="16"/>
              </w:rPr>
              <w:t># 2</w:t>
            </w:r>
          </w:p>
        </w:tc>
        <w:tc>
          <w:tcPr>
            <w:tcW w:w="382" w:type="pct"/>
            <w:tcBorders>
              <w:left w:val="single" w:sz="12" w:space="0" w:color="auto"/>
            </w:tcBorders>
            <w:shd w:val="clear" w:color="auto" w:fill="BFBFBF" w:themeFill="background1" w:themeFillShade="BF"/>
          </w:tcPr>
          <w:p w14:paraId="33E303C9"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27150572" w14:textId="77777777" w:rsidR="00742F0E" w:rsidRDefault="00742F0E" w:rsidP="00742F0E">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6C7EAE91" w14:textId="77777777" w:rsidR="00742F0E" w:rsidRDefault="00742F0E" w:rsidP="00742F0E">
            <w:pPr>
              <w:spacing w:after="0"/>
              <w:jc w:val="right"/>
            </w:pPr>
            <w:r>
              <w:t>14</w:t>
            </w:r>
          </w:p>
        </w:tc>
        <w:tc>
          <w:tcPr>
            <w:tcW w:w="410" w:type="pct"/>
            <w:shd w:val="clear" w:color="auto" w:fill="auto"/>
          </w:tcPr>
          <w:p w14:paraId="52FBEDCE" w14:textId="77777777" w:rsidR="00742F0E" w:rsidRDefault="00742F0E" w:rsidP="00742F0E">
            <w:pPr>
              <w:spacing w:after="0"/>
              <w:jc w:val="right"/>
            </w:pPr>
            <w:r>
              <w:t>14</w:t>
            </w:r>
          </w:p>
        </w:tc>
        <w:tc>
          <w:tcPr>
            <w:tcW w:w="410" w:type="pct"/>
            <w:tcBorders>
              <w:right w:val="single" w:sz="12" w:space="0" w:color="auto"/>
            </w:tcBorders>
            <w:shd w:val="clear" w:color="auto" w:fill="auto"/>
          </w:tcPr>
          <w:p w14:paraId="25DEDEDD" w14:textId="77777777" w:rsidR="00742F0E" w:rsidRDefault="00742F0E" w:rsidP="00742F0E">
            <w:pPr>
              <w:spacing w:after="0"/>
              <w:jc w:val="right"/>
            </w:pPr>
            <w:r>
              <w:t>14</w:t>
            </w:r>
          </w:p>
        </w:tc>
        <w:tc>
          <w:tcPr>
            <w:tcW w:w="410" w:type="pct"/>
            <w:tcBorders>
              <w:left w:val="single" w:sz="12" w:space="0" w:color="auto"/>
            </w:tcBorders>
            <w:shd w:val="clear" w:color="auto" w:fill="auto"/>
          </w:tcPr>
          <w:p w14:paraId="721894C1" w14:textId="77777777" w:rsidR="00742F0E" w:rsidRDefault="00742F0E" w:rsidP="00742F0E">
            <w:pPr>
              <w:spacing w:after="0"/>
              <w:jc w:val="right"/>
            </w:pPr>
            <w:r>
              <w:t>10</w:t>
            </w:r>
          </w:p>
        </w:tc>
        <w:tc>
          <w:tcPr>
            <w:tcW w:w="410" w:type="pct"/>
            <w:shd w:val="clear" w:color="auto" w:fill="auto"/>
          </w:tcPr>
          <w:p w14:paraId="340FB377" w14:textId="77777777" w:rsidR="00742F0E" w:rsidRDefault="00742F0E" w:rsidP="00742F0E">
            <w:pPr>
              <w:spacing w:after="0"/>
              <w:jc w:val="right"/>
            </w:pPr>
            <w:r>
              <w:t>9</w:t>
            </w:r>
          </w:p>
        </w:tc>
        <w:tc>
          <w:tcPr>
            <w:tcW w:w="410" w:type="pct"/>
            <w:tcBorders>
              <w:right w:val="single" w:sz="12" w:space="0" w:color="auto"/>
            </w:tcBorders>
            <w:shd w:val="clear" w:color="auto" w:fill="auto"/>
          </w:tcPr>
          <w:p w14:paraId="59649FBD" w14:textId="77777777" w:rsidR="00742F0E" w:rsidRDefault="00742F0E" w:rsidP="00742F0E">
            <w:pPr>
              <w:spacing w:after="0"/>
              <w:jc w:val="right"/>
            </w:pPr>
            <w:r>
              <w:t>9</w:t>
            </w:r>
          </w:p>
        </w:tc>
        <w:tc>
          <w:tcPr>
            <w:tcW w:w="410" w:type="pct"/>
            <w:tcBorders>
              <w:left w:val="single" w:sz="12" w:space="0" w:color="auto"/>
            </w:tcBorders>
            <w:shd w:val="clear" w:color="auto" w:fill="auto"/>
          </w:tcPr>
          <w:p w14:paraId="045108C1" w14:textId="77777777" w:rsidR="00742F0E" w:rsidRDefault="00742F0E" w:rsidP="00742F0E">
            <w:pPr>
              <w:spacing w:after="0"/>
              <w:jc w:val="right"/>
            </w:pPr>
            <w:r>
              <w:t>5</w:t>
            </w:r>
          </w:p>
        </w:tc>
        <w:tc>
          <w:tcPr>
            <w:tcW w:w="410" w:type="pct"/>
            <w:shd w:val="clear" w:color="auto" w:fill="auto"/>
          </w:tcPr>
          <w:p w14:paraId="33C98797" w14:textId="77777777" w:rsidR="00742F0E" w:rsidRDefault="00742F0E" w:rsidP="00742F0E">
            <w:pPr>
              <w:spacing w:after="0"/>
              <w:jc w:val="right"/>
            </w:pPr>
            <w:r>
              <w:t>5</w:t>
            </w:r>
          </w:p>
        </w:tc>
        <w:tc>
          <w:tcPr>
            <w:tcW w:w="410" w:type="pct"/>
            <w:tcBorders>
              <w:right w:val="single" w:sz="12" w:space="0" w:color="auto"/>
            </w:tcBorders>
            <w:shd w:val="clear" w:color="auto" w:fill="auto"/>
          </w:tcPr>
          <w:p w14:paraId="55637D87" w14:textId="77777777" w:rsidR="00742F0E" w:rsidRDefault="00742F0E" w:rsidP="00742F0E">
            <w:pPr>
              <w:spacing w:after="0"/>
              <w:jc w:val="right"/>
            </w:pPr>
            <w:r>
              <w:t>4</w:t>
            </w:r>
          </w:p>
        </w:tc>
      </w:tr>
      <w:tr w:rsidR="00742F0E" w:rsidRPr="00182C8E" w14:paraId="324BE3E8" w14:textId="77777777" w:rsidTr="00742F0E">
        <w:trPr>
          <w:trHeight w:val="165"/>
          <w:jc w:val="center"/>
        </w:trPr>
        <w:tc>
          <w:tcPr>
            <w:tcW w:w="494" w:type="pct"/>
            <w:tcBorders>
              <w:right w:val="single" w:sz="12" w:space="0" w:color="auto"/>
            </w:tcBorders>
            <w:shd w:val="clear" w:color="auto" w:fill="BFBFBF" w:themeFill="background1" w:themeFillShade="BF"/>
          </w:tcPr>
          <w:p w14:paraId="207FD98D" w14:textId="77777777" w:rsidR="00742F0E" w:rsidRDefault="00742F0E" w:rsidP="00742F0E">
            <w:pPr>
              <w:spacing w:after="0"/>
              <w:rPr>
                <w:rFonts w:ascii="Arial" w:hAnsi="Arial" w:cs="Arial"/>
                <w:b/>
                <w:bCs/>
                <w:color w:val="000000" w:themeColor="text1"/>
                <w:sz w:val="16"/>
                <w:szCs w:val="16"/>
              </w:rPr>
            </w:pPr>
            <w:r>
              <w:rPr>
                <w:rFonts w:ascii="Arial" w:hAnsi="Arial" w:cs="Arial"/>
                <w:b/>
                <w:bCs/>
                <w:color w:val="000000" w:themeColor="text1"/>
                <w:sz w:val="16"/>
                <w:szCs w:val="16"/>
              </w:rPr>
              <w:t># 3</w:t>
            </w:r>
          </w:p>
        </w:tc>
        <w:tc>
          <w:tcPr>
            <w:tcW w:w="382" w:type="pct"/>
            <w:tcBorders>
              <w:left w:val="single" w:sz="12" w:space="0" w:color="auto"/>
              <w:bottom w:val="single" w:sz="12" w:space="0" w:color="auto"/>
            </w:tcBorders>
            <w:shd w:val="clear" w:color="auto" w:fill="BFBFBF" w:themeFill="background1" w:themeFillShade="BF"/>
          </w:tcPr>
          <w:p w14:paraId="63C9C1F9" w14:textId="77777777" w:rsidR="00742F0E" w:rsidRPr="00D50E99" w:rsidRDefault="00742F0E" w:rsidP="00742F0E">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4E235FCC" w14:textId="77777777" w:rsidR="00742F0E" w:rsidRDefault="00742F0E" w:rsidP="00742F0E">
            <w:pPr>
              <w:spacing w:after="0"/>
              <w:rPr>
                <w:rFonts w:ascii="Arial" w:hAnsi="Arial" w:cs="Arial"/>
                <w:color w:val="000000" w:themeColor="text1"/>
                <w:sz w:val="16"/>
                <w:szCs w:val="16"/>
              </w:rPr>
            </w:pPr>
          </w:p>
        </w:tc>
        <w:tc>
          <w:tcPr>
            <w:tcW w:w="410" w:type="pct"/>
            <w:tcBorders>
              <w:left w:val="single" w:sz="12" w:space="0" w:color="auto"/>
              <w:bottom w:val="single" w:sz="12" w:space="0" w:color="auto"/>
            </w:tcBorders>
            <w:shd w:val="clear" w:color="auto" w:fill="auto"/>
          </w:tcPr>
          <w:p w14:paraId="3E1EF5FE" w14:textId="77777777" w:rsidR="00742F0E" w:rsidRDefault="00742F0E" w:rsidP="00742F0E">
            <w:pPr>
              <w:spacing w:after="0"/>
              <w:jc w:val="right"/>
            </w:pPr>
            <w:r>
              <w:t>16</w:t>
            </w:r>
          </w:p>
        </w:tc>
        <w:tc>
          <w:tcPr>
            <w:tcW w:w="410" w:type="pct"/>
            <w:tcBorders>
              <w:bottom w:val="single" w:sz="12" w:space="0" w:color="auto"/>
            </w:tcBorders>
            <w:shd w:val="clear" w:color="auto" w:fill="auto"/>
          </w:tcPr>
          <w:p w14:paraId="44CFE5CB" w14:textId="77777777" w:rsidR="00742F0E" w:rsidRDefault="00742F0E" w:rsidP="00742F0E">
            <w:pPr>
              <w:spacing w:after="0"/>
              <w:jc w:val="right"/>
            </w:pPr>
            <w:r>
              <w:t>16</w:t>
            </w:r>
          </w:p>
        </w:tc>
        <w:tc>
          <w:tcPr>
            <w:tcW w:w="410" w:type="pct"/>
            <w:tcBorders>
              <w:bottom w:val="single" w:sz="12" w:space="0" w:color="auto"/>
              <w:right w:val="single" w:sz="12" w:space="0" w:color="auto"/>
            </w:tcBorders>
            <w:shd w:val="clear" w:color="auto" w:fill="auto"/>
          </w:tcPr>
          <w:p w14:paraId="76AF7263" w14:textId="77777777" w:rsidR="00742F0E" w:rsidRDefault="00742F0E" w:rsidP="00742F0E">
            <w:pPr>
              <w:spacing w:after="0"/>
              <w:jc w:val="right"/>
            </w:pPr>
            <w:r>
              <w:t>16</w:t>
            </w:r>
          </w:p>
        </w:tc>
        <w:tc>
          <w:tcPr>
            <w:tcW w:w="410" w:type="pct"/>
            <w:tcBorders>
              <w:left w:val="single" w:sz="12" w:space="0" w:color="auto"/>
              <w:bottom w:val="single" w:sz="12" w:space="0" w:color="auto"/>
            </w:tcBorders>
            <w:shd w:val="clear" w:color="auto" w:fill="auto"/>
          </w:tcPr>
          <w:p w14:paraId="43C43168" w14:textId="77777777" w:rsidR="00742F0E" w:rsidRDefault="00742F0E" w:rsidP="00742F0E">
            <w:pPr>
              <w:spacing w:after="0"/>
              <w:jc w:val="right"/>
            </w:pPr>
            <w:r>
              <w:t>14</w:t>
            </w:r>
          </w:p>
        </w:tc>
        <w:tc>
          <w:tcPr>
            <w:tcW w:w="410" w:type="pct"/>
            <w:tcBorders>
              <w:bottom w:val="single" w:sz="12" w:space="0" w:color="auto"/>
            </w:tcBorders>
            <w:shd w:val="clear" w:color="auto" w:fill="auto"/>
          </w:tcPr>
          <w:p w14:paraId="58A83CEB" w14:textId="77777777" w:rsidR="00742F0E" w:rsidRDefault="00742F0E" w:rsidP="00742F0E">
            <w:pPr>
              <w:spacing w:after="0"/>
              <w:jc w:val="right"/>
            </w:pPr>
            <w:r>
              <w:t>14</w:t>
            </w:r>
          </w:p>
        </w:tc>
        <w:tc>
          <w:tcPr>
            <w:tcW w:w="410" w:type="pct"/>
            <w:tcBorders>
              <w:bottom w:val="single" w:sz="12" w:space="0" w:color="auto"/>
              <w:right w:val="single" w:sz="12" w:space="0" w:color="auto"/>
            </w:tcBorders>
            <w:shd w:val="clear" w:color="auto" w:fill="auto"/>
          </w:tcPr>
          <w:p w14:paraId="4935F0EB" w14:textId="77777777" w:rsidR="00742F0E" w:rsidRDefault="00742F0E" w:rsidP="00742F0E">
            <w:pPr>
              <w:spacing w:after="0"/>
              <w:jc w:val="right"/>
            </w:pPr>
            <w:r>
              <w:t>13</w:t>
            </w:r>
          </w:p>
        </w:tc>
        <w:tc>
          <w:tcPr>
            <w:tcW w:w="410" w:type="pct"/>
            <w:tcBorders>
              <w:left w:val="single" w:sz="12" w:space="0" w:color="auto"/>
              <w:bottom w:val="single" w:sz="12" w:space="0" w:color="auto"/>
            </w:tcBorders>
            <w:shd w:val="clear" w:color="auto" w:fill="auto"/>
          </w:tcPr>
          <w:p w14:paraId="35683047" w14:textId="77777777" w:rsidR="00742F0E" w:rsidRDefault="00742F0E" w:rsidP="00742F0E">
            <w:pPr>
              <w:spacing w:after="0"/>
              <w:jc w:val="right"/>
            </w:pPr>
            <w:r>
              <w:t>10</w:t>
            </w:r>
          </w:p>
        </w:tc>
        <w:tc>
          <w:tcPr>
            <w:tcW w:w="410" w:type="pct"/>
            <w:tcBorders>
              <w:bottom w:val="single" w:sz="12" w:space="0" w:color="auto"/>
            </w:tcBorders>
            <w:shd w:val="clear" w:color="auto" w:fill="auto"/>
          </w:tcPr>
          <w:p w14:paraId="7910E383" w14:textId="77777777" w:rsidR="00742F0E" w:rsidRDefault="00742F0E" w:rsidP="00742F0E">
            <w:pPr>
              <w:spacing w:after="0"/>
              <w:jc w:val="right"/>
            </w:pPr>
            <w:r>
              <w:t>10</w:t>
            </w:r>
          </w:p>
        </w:tc>
        <w:tc>
          <w:tcPr>
            <w:tcW w:w="410" w:type="pct"/>
            <w:tcBorders>
              <w:bottom w:val="single" w:sz="12" w:space="0" w:color="auto"/>
              <w:right w:val="single" w:sz="12" w:space="0" w:color="auto"/>
            </w:tcBorders>
            <w:shd w:val="clear" w:color="auto" w:fill="auto"/>
          </w:tcPr>
          <w:p w14:paraId="17F522FC" w14:textId="77777777" w:rsidR="00742F0E" w:rsidRDefault="00742F0E" w:rsidP="00742F0E">
            <w:pPr>
              <w:spacing w:after="0"/>
              <w:jc w:val="right"/>
            </w:pPr>
            <w:r>
              <w:t>9</w:t>
            </w:r>
          </w:p>
        </w:tc>
      </w:tr>
    </w:tbl>
    <w:p w14:paraId="1D689062" w14:textId="77777777" w:rsidR="00742F0E" w:rsidRPr="00742F0E" w:rsidRDefault="00742F0E" w:rsidP="00742F0E">
      <w:pPr>
        <w:jc w:val="both"/>
        <w:rPr>
          <w:lang w:val="en-GB"/>
        </w:rPr>
      </w:pPr>
    </w:p>
    <w:p w14:paraId="6AA74F8C" w14:textId="77777777" w:rsidR="00546F5F" w:rsidRDefault="00546F5F" w:rsidP="00546F5F">
      <w:pPr>
        <w:pStyle w:val="TH"/>
        <w:rPr>
          <w:lang w:eastAsia="zh-CN"/>
        </w:rPr>
      </w:pPr>
      <w:r w:rsidRPr="00182C8E">
        <w:t>U</w:t>
      </w:r>
      <w:r w:rsidRPr="00182C8E">
        <w:rPr>
          <w:rFonts w:hint="eastAsia"/>
        </w:rPr>
        <w:t>L</w:t>
      </w:r>
      <w:r>
        <w:t xml:space="preserve"> </w:t>
      </w:r>
      <w:r w:rsidRPr="00182C8E">
        <w:rPr>
          <w:rFonts w:hint="eastAsia"/>
        </w:rPr>
        <w:t xml:space="preserve">user plane </w:t>
      </w:r>
      <w:r w:rsidRPr="00182C8E">
        <w:t xml:space="preserve">latency </w:t>
      </w:r>
      <w:r>
        <w:t xml:space="preserve">(CG PUSCH) </w:t>
      </w:r>
      <w:r w:rsidRPr="00182C8E">
        <w:t>for NR FDD with grant free</w:t>
      </w:r>
      <w:r w:rsidRPr="00182C8E">
        <w:rPr>
          <w:rFonts w:hint="eastAsia"/>
        </w:rPr>
        <w:t xml:space="preserve"> transmission</w:t>
      </w:r>
      <w:r w:rsidRPr="00182C8E">
        <w:rPr>
          <w:rFonts w:hint="eastAsia"/>
          <w:lang w:eastAsia="zh-CN"/>
        </w:rPr>
        <w:t xml:space="preserve"> (ms</w:t>
      </w:r>
      <w:r>
        <w:rPr>
          <w:lang w:eastAsia="zh-CN"/>
        </w:rPr>
        <w:t>ec</w:t>
      </w:r>
      <w:r w:rsidRPr="00182C8E">
        <w:rPr>
          <w:rFonts w:hint="eastAsia"/>
          <w:lang w:eastAsia="zh-CN"/>
        </w:rPr>
        <w:t>)</w:t>
      </w:r>
      <w:r>
        <w:rPr>
          <w:lang w:eastAsia="zh-CN"/>
        </w:rPr>
        <w:t>, for Rel-16 beyond Capability 2 processing times – R16c</w:t>
      </w:r>
    </w:p>
    <w:tbl>
      <w:tblPr>
        <w:tblStyle w:val="TableGrid"/>
        <w:tblW w:w="5000" w:type="pct"/>
        <w:jc w:val="center"/>
        <w:tblLook w:val="04A0" w:firstRow="1" w:lastRow="0" w:firstColumn="1" w:lastColumn="0" w:noHBand="0" w:noVBand="1"/>
      </w:tblPr>
      <w:tblGrid>
        <w:gridCol w:w="983"/>
        <w:gridCol w:w="761"/>
        <w:gridCol w:w="871"/>
        <w:gridCol w:w="817"/>
        <w:gridCol w:w="817"/>
        <w:gridCol w:w="817"/>
        <w:gridCol w:w="817"/>
        <w:gridCol w:w="817"/>
        <w:gridCol w:w="817"/>
        <w:gridCol w:w="817"/>
        <w:gridCol w:w="817"/>
        <w:gridCol w:w="811"/>
      </w:tblGrid>
      <w:tr w:rsidR="00546F5F" w:rsidRPr="00D50E99" w14:paraId="4A4077E0" w14:textId="77777777" w:rsidTr="001648C3">
        <w:trPr>
          <w:trHeight w:val="404"/>
          <w:jc w:val="center"/>
        </w:trPr>
        <w:tc>
          <w:tcPr>
            <w:tcW w:w="1313" w:type="pct"/>
            <w:gridSpan w:val="3"/>
            <w:vMerge w:val="restart"/>
            <w:shd w:val="clear" w:color="auto" w:fill="BFBFBF" w:themeFill="background1" w:themeFillShade="BF"/>
            <w:hideMark/>
          </w:tcPr>
          <w:p w14:paraId="2FA3A5BF" w14:textId="77777777" w:rsidR="00546F5F" w:rsidRPr="00D50E99" w:rsidRDefault="00546F5F" w:rsidP="001648C3">
            <w:pPr>
              <w:spacing w:after="0"/>
              <w:rPr>
                <w:rFonts w:ascii="Arial" w:hAnsi="Arial" w:cs="Arial"/>
                <w:color w:val="000000" w:themeColor="text1"/>
                <w:sz w:val="16"/>
                <w:szCs w:val="16"/>
              </w:rPr>
            </w:pPr>
            <w:r w:rsidRPr="00D50E99">
              <w:rPr>
                <w:rFonts w:ascii="Arial" w:hAnsi="Arial" w:cs="Arial"/>
                <w:color w:val="000000" w:themeColor="text1"/>
                <w:sz w:val="16"/>
                <w:szCs w:val="16"/>
              </w:rPr>
              <w:t>UL user plane latency (Grant free) – NR FDD</w:t>
            </w:r>
          </w:p>
        </w:tc>
        <w:tc>
          <w:tcPr>
            <w:tcW w:w="1229" w:type="pct"/>
            <w:gridSpan w:val="3"/>
            <w:shd w:val="clear" w:color="auto" w:fill="BFBFBF" w:themeFill="background1" w:themeFillShade="BF"/>
          </w:tcPr>
          <w:p w14:paraId="341A5BD7" w14:textId="77777777" w:rsidR="00546F5F" w:rsidRPr="00D50E99" w:rsidRDefault="00546F5F" w:rsidP="001648C3">
            <w:pPr>
              <w:spacing w:after="0"/>
              <w:jc w:val="center"/>
              <w:rPr>
                <w:rFonts w:ascii="Arial" w:hAnsi="Arial" w:cs="Arial"/>
                <w:color w:val="000000" w:themeColor="text1"/>
                <w:sz w:val="16"/>
                <w:szCs w:val="16"/>
              </w:rPr>
            </w:pPr>
            <w:r>
              <w:rPr>
                <w:rFonts w:ascii="Arial" w:hAnsi="Arial" w:cs="Arial"/>
                <w:color w:val="000000" w:themeColor="text1"/>
                <w:sz w:val="16"/>
                <w:szCs w:val="16"/>
              </w:rPr>
              <w:t>R16c</w:t>
            </w:r>
          </w:p>
        </w:tc>
        <w:tc>
          <w:tcPr>
            <w:tcW w:w="1229" w:type="pct"/>
            <w:gridSpan w:val="3"/>
            <w:shd w:val="clear" w:color="auto" w:fill="BFBFBF" w:themeFill="background1" w:themeFillShade="BF"/>
          </w:tcPr>
          <w:p w14:paraId="72421D92" w14:textId="77777777" w:rsidR="00546F5F" w:rsidRPr="00D50E99" w:rsidRDefault="00546F5F" w:rsidP="001648C3">
            <w:pPr>
              <w:spacing w:after="0"/>
              <w:jc w:val="center"/>
              <w:rPr>
                <w:rFonts w:ascii="Arial" w:hAnsi="Arial" w:cs="Arial"/>
                <w:color w:val="000000" w:themeColor="text1"/>
                <w:sz w:val="16"/>
                <w:szCs w:val="16"/>
              </w:rPr>
            </w:pPr>
            <w:r>
              <w:rPr>
                <w:rFonts w:ascii="Arial" w:hAnsi="Arial" w:cs="Arial"/>
                <w:color w:val="000000" w:themeColor="text1"/>
                <w:sz w:val="16"/>
                <w:szCs w:val="16"/>
              </w:rPr>
              <w:t>R16c</w:t>
            </w:r>
          </w:p>
        </w:tc>
        <w:tc>
          <w:tcPr>
            <w:tcW w:w="1229" w:type="pct"/>
            <w:gridSpan w:val="3"/>
            <w:shd w:val="clear" w:color="auto" w:fill="BFBFBF" w:themeFill="background1" w:themeFillShade="BF"/>
          </w:tcPr>
          <w:p w14:paraId="6D755B67" w14:textId="77777777" w:rsidR="00546F5F" w:rsidRPr="00D50E99" w:rsidRDefault="00546F5F" w:rsidP="001648C3">
            <w:pPr>
              <w:spacing w:after="0"/>
              <w:jc w:val="center"/>
              <w:rPr>
                <w:rFonts w:ascii="Arial" w:hAnsi="Arial" w:cs="Arial"/>
                <w:color w:val="000000" w:themeColor="text1"/>
                <w:sz w:val="16"/>
                <w:szCs w:val="16"/>
              </w:rPr>
            </w:pPr>
            <w:r>
              <w:rPr>
                <w:rFonts w:ascii="Arial" w:hAnsi="Arial" w:cs="Arial"/>
                <w:color w:val="000000" w:themeColor="text1"/>
                <w:sz w:val="16"/>
                <w:szCs w:val="16"/>
              </w:rPr>
              <w:t>R16c</w:t>
            </w:r>
          </w:p>
        </w:tc>
      </w:tr>
      <w:tr w:rsidR="00546F5F" w:rsidRPr="00D50E99" w14:paraId="79CD43FD" w14:textId="77777777" w:rsidTr="001648C3">
        <w:trPr>
          <w:trHeight w:val="121"/>
          <w:jc w:val="center"/>
        </w:trPr>
        <w:tc>
          <w:tcPr>
            <w:tcW w:w="1313" w:type="pct"/>
            <w:gridSpan w:val="3"/>
            <w:vMerge/>
            <w:shd w:val="clear" w:color="auto" w:fill="BFBFBF" w:themeFill="background1" w:themeFillShade="BF"/>
            <w:hideMark/>
          </w:tcPr>
          <w:p w14:paraId="2643B726" w14:textId="77777777" w:rsidR="00546F5F" w:rsidRPr="00D50E99" w:rsidRDefault="00546F5F" w:rsidP="001648C3">
            <w:pPr>
              <w:spacing w:after="0"/>
              <w:rPr>
                <w:rFonts w:ascii="Arial" w:hAnsi="Arial" w:cs="Arial"/>
                <w:color w:val="000000" w:themeColor="text1"/>
                <w:sz w:val="16"/>
                <w:szCs w:val="16"/>
              </w:rPr>
            </w:pPr>
          </w:p>
        </w:tc>
        <w:tc>
          <w:tcPr>
            <w:tcW w:w="1229" w:type="pct"/>
            <w:gridSpan w:val="3"/>
            <w:shd w:val="clear" w:color="auto" w:fill="BFBFBF" w:themeFill="background1" w:themeFillShade="BF"/>
            <w:hideMark/>
          </w:tcPr>
          <w:p w14:paraId="0ED6006E" w14:textId="77777777" w:rsidR="00546F5F" w:rsidRPr="00D50E99" w:rsidRDefault="00546F5F" w:rsidP="001648C3">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 xml:space="preserve">SCS </w:t>
            </w:r>
            <w:r>
              <w:rPr>
                <w:rFonts w:ascii="Arial" w:hAnsi="Arial" w:cs="Arial"/>
                <w:color w:val="000000" w:themeColor="text1"/>
                <w:sz w:val="16"/>
                <w:szCs w:val="16"/>
              </w:rPr>
              <w:t>60</w:t>
            </w:r>
            <w:r w:rsidRPr="00D50E99">
              <w:rPr>
                <w:rFonts w:ascii="Arial" w:hAnsi="Arial" w:cs="Arial"/>
                <w:color w:val="000000" w:themeColor="text1"/>
                <w:sz w:val="16"/>
                <w:szCs w:val="16"/>
              </w:rPr>
              <w:t>kHz, FDD</w:t>
            </w:r>
          </w:p>
        </w:tc>
        <w:tc>
          <w:tcPr>
            <w:tcW w:w="1229" w:type="pct"/>
            <w:gridSpan w:val="3"/>
            <w:shd w:val="clear" w:color="auto" w:fill="BFBFBF" w:themeFill="background1" w:themeFillShade="BF"/>
          </w:tcPr>
          <w:p w14:paraId="42DB2459" w14:textId="77777777" w:rsidR="00546F5F" w:rsidRPr="00D50E99" w:rsidRDefault="00546F5F" w:rsidP="001648C3">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 xml:space="preserve">SCS </w:t>
            </w:r>
            <w:r>
              <w:rPr>
                <w:rFonts w:ascii="Arial" w:hAnsi="Arial" w:cs="Arial"/>
                <w:color w:val="000000" w:themeColor="text1"/>
                <w:sz w:val="16"/>
                <w:szCs w:val="16"/>
              </w:rPr>
              <w:t>30</w:t>
            </w:r>
            <w:r w:rsidRPr="00D50E99">
              <w:rPr>
                <w:rFonts w:ascii="Arial" w:hAnsi="Arial" w:cs="Arial"/>
                <w:color w:val="000000" w:themeColor="text1"/>
                <w:sz w:val="16"/>
                <w:szCs w:val="16"/>
              </w:rPr>
              <w:t>kHz, FDD</w:t>
            </w:r>
          </w:p>
        </w:tc>
        <w:tc>
          <w:tcPr>
            <w:tcW w:w="1229" w:type="pct"/>
            <w:gridSpan w:val="3"/>
            <w:shd w:val="clear" w:color="auto" w:fill="BFBFBF" w:themeFill="background1" w:themeFillShade="BF"/>
          </w:tcPr>
          <w:p w14:paraId="6C0E407F" w14:textId="77777777" w:rsidR="00546F5F" w:rsidRPr="00D50E99" w:rsidRDefault="00546F5F" w:rsidP="001648C3">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SCS 15kHz, FDD</w:t>
            </w:r>
          </w:p>
        </w:tc>
      </w:tr>
      <w:tr w:rsidR="00546F5F" w:rsidRPr="00D50E99" w14:paraId="6B1AF2F4" w14:textId="77777777" w:rsidTr="001648C3">
        <w:trPr>
          <w:trHeight w:val="300"/>
          <w:jc w:val="center"/>
        </w:trPr>
        <w:tc>
          <w:tcPr>
            <w:tcW w:w="1313" w:type="pct"/>
            <w:gridSpan w:val="3"/>
            <w:vMerge/>
            <w:shd w:val="clear" w:color="auto" w:fill="BFBFBF" w:themeFill="background1" w:themeFillShade="BF"/>
            <w:hideMark/>
          </w:tcPr>
          <w:p w14:paraId="52B64ADA" w14:textId="77777777" w:rsidR="00546F5F" w:rsidRPr="00D50E99" w:rsidRDefault="00546F5F" w:rsidP="001648C3">
            <w:pPr>
              <w:spacing w:after="0"/>
              <w:rPr>
                <w:rFonts w:ascii="Arial" w:hAnsi="Arial" w:cs="Arial"/>
                <w:color w:val="000000" w:themeColor="text1"/>
                <w:sz w:val="16"/>
                <w:szCs w:val="16"/>
              </w:rPr>
            </w:pPr>
          </w:p>
        </w:tc>
        <w:tc>
          <w:tcPr>
            <w:tcW w:w="410" w:type="pct"/>
            <w:tcBorders>
              <w:bottom w:val="single" w:sz="12" w:space="0" w:color="auto"/>
            </w:tcBorders>
            <w:shd w:val="clear" w:color="auto" w:fill="BFBFBF" w:themeFill="background1" w:themeFillShade="BF"/>
          </w:tcPr>
          <w:p w14:paraId="36627678" w14:textId="77777777" w:rsidR="00546F5F" w:rsidRPr="0089456C" w:rsidRDefault="00546F5F" w:rsidP="001648C3">
            <w:pPr>
              <w:spacing w:after="0"/>
              <w:jc w:val="center"/>
              <w:rPr>
                <w:rFonts w:ascii="Arial" w:hAnsi="Arial" w:cs="Arial"/>
                <w:color w:val="000000" w:themeColor="text1"/>
                <w:sz w:val="16"/>
                <w:szCs w:val="16"/>
              </w:rPr>
            </w:pPr>
            <w:r w:rsidRPr="0089456C">
              <w:rPr>
                <w:rFonts w:ascii="Arial" w:hAnsi="Arial" w:cs="Arial"/>
                <w:color w:val="000000" w:themeColor="text1"/>
                <w:sz w:val="16"/>
                <w:szCs w:val="16"/>
              </w:rPr>
              <w:t>PDCCH every symbol</w:t>
            </w:r>
          </w:p>
        </w:tc>
        <w:tc>
          <w:tcPr>
            <w:tcW w:w="410" w:type="pct"/>
            <w:tcBorders>
              <w:bottom w:val="single" w:sz="12" w:space="0" w:color="auto"/>
            </w:tcBorders>
            <w:shd w:val="clear" w:color="auto" w:fill="BFBFBF" w:themeFill="background1" w:themeFillShade="BF"/>
          </w:tcPr>
          <w:p w14:paraId="7A67BB4C" w14:textId="77777777" w:rsidR="00546F5F" w:rsidRPr="0089456C" w:rsidRDefault="00546F5F" w:rsidP="001648C3">
            <w:pPr>
              <w:spacing w:after="0"/>
              <w:jc w:val="right"/>
              <w:rPr>
                <w:rFonts w:ascii="Arial" w:hAnsi="Arial" w:cs="Arial"/>
                <w:color w:val="000000" w:themeColor="text1"/>
                <w:sz w:val="16"/>
                <w:szCs w:val="16"/>
              </w:rPr>
            </w:pPr>
            <w:r w:rsidRPr="0089456C">
              <w:rPr>
                <w:rFonts w:ascii="Arial" w:hAnsi="Arial" w:cs="Arial"/>
                <w:color w:val="000000" w:themeColor="text1"/>
                <w:sz w:val="16"/>
                <w:szCs w:val="16"/>
              </w:rPr>
              <w:t>PDCCH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78894D6A" w14:textId="77777777" w:rsidR="00546F5F" w:rsidRPr="0089456C" w:rsidRDefault="00546F5F" w:rsidP="001648C3">
            <w:pPr>
              <w:spacing w:after="0"/>
              <w:jc w:val="right"/>
              <w:rPr>
                <w:rFonts w:ascii="Arial" w:hAnsi="Arial" w:cs="Arial"/>
                <w:color w:val="000000" w:themeColor="text1"/>
                <w:sz w:val="16"/>
                <w:szCs w:val="16"/>
              </w:rPr>
            </w:pPr>
            <w:r w:rsidRPr="0089456C">
              <w:rPr>
                <w:rFonts w:ascii="Arial" w:hAnsi="Arial" w:cs="Arial"/>
                <w:color w:val="000000" w:themeColor="text1"/>
                <w:sz w:val="16"/>
                <w:szCs w:val="16"/>
              </w:rPr>
              <w:t xml:space="preserve">PDCCH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466BD09F" w14:textId="77777777" w:rsidR="00546F5F" w:rsidRPr="00D50E99" w:rsidRDefault="00546F5F" w:rsidP="001648C3">
            <w:pPr>
              <w:spacing w:after="0"/>
              <w:jc w:val="right"/>
              <w:rPr>
                <w:rFonts w:ascii="Arial" w:hAnsi="Arial" w:cs="Arial"/>
                <w:color w:val="000000"/>
                <w:sz w:val="16"/>
                <w:szCs w:val="16"/>
              </w:rPr>
            </w:pPr>
            <w:r w:rsidRPr="0089456C">
              <w:rPr>
                <w:rFonts w:ascii="Arial" w:hAnsi="Arial" w:cs="Arial"/>
                <w:color w:val="000000" w:themeColor="text1"/>
                <w:sz w:val="16"/>
                <w:szCs w:val="16"/>
              </w:rPr>
              <w:t>PDCCH every symbol</w:t>
            </w:r>
          </w:p>
        </w:tc>
        <w:tc>
          <w:tcPr>
            <w:tcW w:w="410" w:type="pct"/>
            <w:tcBorders>
              <w:bottom w:val="single" w:sz="12" w:space="0" w:color="auto"/>
            </w:tcBorders>
            <w:shd w:val="clear" w:color="auto" w:fill="BFBFBF" w:themeFill="background1" w:themeFillShade="BF"/>
          </w:tcPr>
          <w:p w14:paraId="312F3A01" w14:textId="77777777" w:rsidR="00546F5F" w:rsidRPr="00D50E99" w:rsidRDefault="00546F5F" w:rsidP="001648C3">
            <w:pPr>
              <w:spacing w:after="0"/>
              <w:jc w:val="right"/>
              <w:rPr>
                <w:rFonts w:ascii="Arial" w:hAnsi="Arial" w:cs="Arial"/>
                <w:color w:val="000000"/>
                <w:sz w:val="16"/>
                <w:szCs w:val="16"/>
              </w:rPr>
            </w:pPr>
            <w:r w:rsidRPr="0089456C">
              <w:rPr>
                <w:rFonts w:ascii="Arial" w:hAnsi="Arial" w:cs="Arial"/>
                <w:color w:val="000000" w:themeColor="text1"/>
                <w:sz w:val="16"/>
                <w:szCs w:val="16"/>
              </w:rPr>
              <w:t>PDCCH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7BD114D2" w14:textId="77777777" w:rsidR="00546F5F" w:rsidRPr="0089456C" w:rsidRDefault="00546F5F" w:rsidP="001648C3">
            <w:pPr>
              <w:spacing w:after="0"/>
              <w:jc w:val="right"/>
              <w:rPr>
                <w:rFonts w:ascii="Arial" w:hAnsi="Arial" w:cs="Arial"/>
                <w:color w:val="000000" w:themeColor="text1"/>
                <w:sz w:val="16"/>
                <w:szCs w:val="16"/>
              </w:rPr>
            </w:pPr>
            <w:r w:rsidRPr="0089456C">
              <w:rPr>
                <w:rFonts w:ascii="Arial" w:hAnsi="Arial" w:cs="Arial"/>
                <w:color w:val="000000" w:themeColor="text1"/>
                <w:sz w:val="16"/>
                <w:szCs w:val="16"/>
              </w:rPr>
              <w:t xml:space="preserve">PDCCH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1F18C20A" w14:textId="77777777" w:rsidR="00546F5F" w:rsidRPr="00D50E99" w:rsidRDefault="00546F5F" w:rsidP="001648C3">
            <w:pPr>
              <w:spacing w:after="0"/>
              <w:jc w:val="right"/>
              <w:rPr>
                <w:rFonts w:ascii="Arial" w:hAnsi="Arial" w:cs="Arial"/>
                <w:color w:val="000000"/>
                <w:sz w:val="16"/>
                <w:szCs w:val="16"/>
              </w:rPr>
            </w:pPr>
            <w:r w:rsidRPr="0089456C">
              <w:rPr>
                <w:rFonts w:ascii="Arial" w:hAnsi="Arial" w:cs="Arial"/>
                <w:color w:val="000000" w:themeColor="text1"/>
                <w:sz w:val="16"/>
                <w:szCs w:val="16"/>
              </w:rPr>
              <w:t>PDCCH every symbol</w:t>
            </w:r>
          </w:p>
        </w:tc>
        <w:tc>
          <w:tcPr>
            <w:tcW w:w="410" w:type="pct"/>
            <w:tcBorders>
              <w:bottom w:val="single" w:sz="12" w:space="0" w:color="auto"/>
            </w:tcBorders>
            <w:shd w:val="clear" w:color="auto" w:fill="BFBFBF" w:themeFill="background1" w:themeFillShade="BF"/>
          </w:tcPr>
          <w:p w14:paraId="13D8B5F4" w14:textId="77777777" w:rsidR="00546F5F" w:rsidRPr="00D50E99" w:rsidRDefault="00546F5F" w:rsidP="001648C3">
            <w:pPr>
              <w:spacing w:after="0"/>
              <w:jc w:val="right"/>
              <w:rPr>
                <w:rFonts w:ascii="Arial" w:hAnsi="Arial" w:cs="Arial"/>
                <w:color w:val="000000"/>
                <w:sz w:val="16"/>
                <w:szCs w:val="16"/>
              </w:rPr>
            </w:pPr>
            <w:r w:rsidRPr="0089456C">
              <w:rPr>
                <w:rFonts w:ascii="Arial" w:hAnsi="Arial" w:cs="Arial"/>
                <w:color w:val="000000" w:themeColor="text1"/>
                <w:sz w:val="16"/>
                <w:szCs w:val="16"/>
              </w:rPr>
              <w:t>PDCCH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7BC90D94" w14:textId="77777777" w:rsidR="00546F5F" w:rsidRPr="0089456C" w:rsidRDefault="00546F5F" w:rsidP="001648C3">
            <w:pPr>
              <w:spacing w:after="0"/>
              <w:jc w:val="right"/>
              <w:rPr>
                <w:rFonts w:ascii="Arial" w:hAnsi="Arial" w:cs="Arial"/>
                <w:color w:val="000000" w:themeColor="text1"/>
                <w:sz w:val="16"/>
                <w:szCs w:val="16"/>
              </w:rPr>
            </w:pPr>
            <w:r w:rsidRPr="0089456C">
              <w:rPr>
                <w:rFonts w:ascii="Arial" w:hAnsi="Arial" w:cs="Arial"/>
                <w:color w:val="000000" w:themeColor="text1"/>
                <w:sz w:val="16"/>
                <w:szCs w:val="16"/>
              </w:rPr>
              <w:t xml:space="preserve">PDCCH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r>
      <w:tr w:rsidR="00546F5F" w:rsidRPr="00D50E99" w14:paraId="642AF175" w14:textId="77777777" w:rsidTr="001648C3">
        <w:trPr>
          <w:trHeight w:val="131"/>
          <w:jc w:val="center"/>
        </w:trPr>
        <w:tc>
          <w:tcPr>
            <w:tcW w:w="494" w:type="pct"/>
            <w:vMerge w:val="restart"/>
            <w:tcBorders>
              <w:right w:val="single" w:sz="12" w:space="0" w:color="auto"/>
            </w:tcBorders>
            <w:shd w:val="clear" w:color="auto" w:fill="BFBFBF" w:themeFill="background1" w:themeFillShade="BF"/>
            <w:hideMark/>
          </w:tcPr>
          <w:p w14:paraId="03E77527" w14:textId="77777777" w:rsidR="00546F5F" w:rsidRPr="00D50E99" w:rsidRDefault="00546F5F" w:rsidP="001648C3">
            <w:pPr>
              <w:spacing w:after="0"/>
              <w:rPr>
                <w:rFonts w:ascii="Arial" w:hAnsi="Arial" w:cs="Arial"/>
                <w:b/>
                <w:bCs/>
                <w:color w:val="000000" w:themeColor="text1"/>
                <w:sz w:val="16"/>
                <w:szCs w:val="16"/>
              </w:rPr>
            </w:pPr>
            <w:r w:rsidRPr="00D50E99">
              <w:rPr>
                <w:rFonts w:ascii="Arial" w:hAnsi="Arial" w:cs="Arial"/>
                <w:b/>
                <w:bCs/>
                <w:color w:val="000000" w:themeColor="text1"/>
                <w:sz w:val="16"/>
                <w:szCs w:val="16"/>
              </w:rPr>
              <w:t>Resource mapping Type B</w:t>
            </w:r>
          </w:p>
        </w:tc>
        <w:tc>
          <w:tcPr>
            <w:tcW w:w="382" w:type="pct"/>
            <w:vMerge w:val="restart"/>
            <w:tcBorders>
              <w:top w:val="single" w:sz="12" w:space="0" w:color="auto"/>
              <w:left w:val="single" w:sz="12" w:space="0" w:color="auto"/>
            </w:tcBorders>
            <w:shd w:val="clear" w:color="auto" w:fill="BFBFBF" w:themeFill="background1" w:themeFillShade="BF"/>
            <w:hideMark/>
          </w:tcPr>
          <w:p w14:paraId="61860C0B" w14:textId="77777777" w:rsidR="00546F5F" w:rsidRPr="00D50E99" w:rsidRDefault="00546F5F" w:rsidP="001648C3">
            <w:pPr>
              <w:spacing w:after="0"/>
              <w:rPr>
                <w:rFonts w:ascii="Arial" w:hAnsi="Arial" w:cs="Arial"/>
                <w:color w:val="000000" w:themeColor="text1"/>
                <w:sz w:val="16"/>
                <w:szCs w:val="16"/>
              </w:rPr>
            </w:pPr>
            <w:r w:rsidRPr="00D50E99">
              <w:rPr>
                <w:rFonts w:ascii="Arial" w:hAnsi="Arial" w:cs="Arial"/>
                <w:color w:val="000000" w:themeColor="text1"/>
                <w:sz w:val="16"/>
                <w:szCs w:val="16"/>
              </w:rPr>
              <w:t>M=2 (2OS)</w:t>
            </w:r>
          </w:p>
        </w:tc>
        <w:tc>
          <w:tcPr>
            <w:tcW w:w="437" w:type="pct"/>
            <w:tcBorders>
              <w:top w:val="single" w:sz="12" w:space="0" w:color="auto"/>
              <w:right w:val="single" w:sz="12" w:space="0" w:color="auto"/>
            </w:tcBorders>
            <w:noWrap/>
            <w:hideMark/>
          </w:tcPr>
          <w:p w14:paraId="6E88E8A5"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E2EFD9" w:themeFill="accent6" w:themeFillTint="33"/>
          </w:tcPr>
          <w:p w14:paraId="1551FC4D"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DF7A3C">
              <w:t>0.1607</w:t>
            </w:r>
          </w:p>
        </w:tc>
        <w:tc>
          <w:tcPr>
            <w:tcW w:w="410" w:type="pct"/>
            <w:tcBorders>
              <w:top w:val="single" w:sz="12" w:space="0" w:color="auto"/>
            </w:tcBorders>
            <w:shd w:val="clear" w:color="auto" w:fill="E2EFD9" w:themeFill="accent6" w:themeFillTint="33"/>
          </w:tcPr>
          <w:p w14:paraId="0548E148" w14:textId="77777777" w:rsidR="00546F5F" w:rsidRPr="00D50E99" w:rsidRDefault="00546F5F" w:rsidP="001648C3">
            <w:pPr>
              <w:spacing w:after="0"/>
              <w:jc w:val="right"/>
              <w:rPr>
                <w:rFonts w:ascii="Arial" w:hAnsi="Arial" w:cs="Arial"/>
                <w:color w:val="000000"/>
                <w:sz w:val="16"/>
                <w:szCs w:val="16"/>
              </w:rPr>
            </w:pPr>
            <w:r w:rsidRPr="00D47D95">
              <w:t>0.1607</w:t>
            </w:r>
          </w:p>
        </w:tc>
        <w:tc>
          <w:tcPr>
            <w:tcW w:w="410" w:type="pct"/>
            <w:tcBorders>
              <w:top w:val="single" w:sz="12" w:space="0" w:color="auto"/>
              <w:right w:val="single" w:sz="12" w:space="0" w:color="auto"/>
            </w:tcBorders>
            <w:shd w:val="clear" w:color="auto" w:fill="E2EFD9" w:themeFill="accent6" w:themeFillTint="33"/>
          </w:tcPr>
          <w:p w14:paraId="57F72953" w14:textId="77777777" w:rsidR="00546F5F" w:rsidRPr="00432B00" w:rsidRDefault="00546F5F" w:rsidP="001648C3">
            <w:pPr>
              <w:spacing w:after="0"/>
              <w:jc w:val="right"/>
              <w:rPr>
                <w:rFonts w:ascii="Arial" w:hAnsi="Arial" w:cs="Arial"/>
                <w:color w:val="000000"/>
                <w:sz w:val="16"/>
                <w:szCs w:val="16"/>
              </w:rPr>
            </w:pPr>
            <w:r w:rsidRPr="0040005E">
              <w:t>0.1607</w:t>
            </w:r>
          </w:p>
        </w:tc>
        <w:tc>
          <w:tcPr>
            <w:tcW w:w="410" w:type="pct"/>
            <w:tcBorders>
              <w:top w:val="single" w:sz="12" w:space="0" w:color="auto"/>
              <w:left w:val="single" w:sz="12" w:space="0" w:color="auto"/>
            </w:tcBorders>
            <w:shd w:val="clear" w:color="auto" w:fill="E2EFD9" w:themeFill="accent6" w:themeFillTint="33"/>
          </w:tcPr>
          <w:p w14:paraId="3FF92866" w14:textId="77777777" w:rsidR="00546F5F" w:rsidRDefault="00546F5F" w:rsidP="001648C3">
            <w:pPr>
              <w:spacing w:after="0"/>
              <w:jc w:val="right"/>
              <w:rPr>
                <w:rFonts w:ascii="Arial" w:hAnsi="Arial" w:cs="Arial"/>
                <w:color w:val="000000"/>
                <w:sz w:val="16"/>
                <w:szCs w:val="16"/>
              </w:rPr>
            </w:pPr>
            <w:r w:rsidRPr="004E3BF3">
              <w:t>0.2321</w:t>
            </w:r>
          </w:p>
        </w:tc>
        <w:tc>
          <w:tcPr>
            <w:tcW w:w="410" w:type="pct"/>
            <w:tcBorders>
              <w:top w:val="single" w:sz="12" w:space="0" w:color="auto"/>
            </w:tcBorders>
            <w:shd w:val="clear" w:color="auto" w:fill="E2EFD9" w:themeFill="accent6" w:themeFillTint="33"/>
          </w:tcPr>
          <w:p w14:paraId="548FA353" w14:textId="77777777" w:rsidR="00546F5F" w:rsidRDefault="00546F5F" w:rsidP="001648C3">
            <w:pPr>
              <w:spacing w:after="0"/>
              <w:jc w:val="right"/>
              <w:rPr>
                <w:rFonts w:ascii="Arial" w:hAnsi="Arial" w:cs="Arial"/>
                <w:color w:val="000000"/>
                <w:sz w:val="16"/>
                <w:szCs w:val="16"/>
              </w:rPr>
            </w:pPr>
            <w:r w:rsidRPr="00F90146">
              <w:t>0.2321</w:t>
            </w:r>
          </w:p>
        </w:tc>
        <w:tc>
          <w:tcPr>
            <w:tcW w:w="410" w:type="pct"/>
            <w:tcBorders>
              <w:top w:val="single" w:sz="12" w:space="0" w:color="auto"/>
              <w:right w:val="single" w:sz="12" w:space="0" w:color="auto"/>
            </w:tcBorders>
            <w:shd w:val="clear" w:color="auto" w:fill="E2EFD9" w:themeFill="accent6" w:themeFillTint="33"/>
          </w:tcPr>
          <w:p w14:paraId="257991ED" w14:textId="77777777" w:rsidR="00546F5F" w:rsidRPr="007B15D7" w:rsidRDefault="00546F5F" w:rsidP="001648C3">
            <w:pPr>
              <w:spacing w:after="0"/>
              <w:jc w:val="right"/>
              <w:rPr>
                <w:rFonts w:ascii="Arial" w:hAnsi="Arial" w:cs="Arial"/>
                <w:color w:val="000000"/>
                <w:sz w:val="16"/>
                <w:szCs w:val="16"/>
              </w:rPr>
            </w:pPr>
            <w:r w:rsidRPr="00F3794A">
              <w:t>0.2321</w:t>
            </w:r>
          </w:p>
        </w:tc>
        <w:tc>
          <w:tcPr>
            <w:tcW w:w="410" w:type="pct"/>
            <w:tcBorders>
              <w:top w:val="single" w:sz="12" w:space="0" w:color="auto"/>
              <w:left w:val="single" w:sz="12" w:space="0" w:color="auto"/>
            </w:tcBorders>
            <w:shd w:val="clear" w:color="auto" w:fill="D9D9D9" w:themeFill="background1" w:themeFillShade="D9"/>
          </w:tcPr>
          <w:p w14:paraId="43E004B8"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tcBorders>
            <w:shd w:val="clear" w:color="auto" w:fill="D9D9D9" w:themeFill="background1" w:themeFillShade="D9"/>
          </w:tcPr>
          <w:p w14:paraId="0421D599"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right w:val="single" w:sz="12" w:space="0" w:color="auto"/>
            </w:tcBorders>
            <w:shd w:val="clear" w:color="auto" w:fill="D9D9D9" w:themeFill="background1" w:themeFillShade="D9"/>
          </w:tcPr>
          <w:p w14:paraId="210BFE63" w14:textId="77777777" w:rsidR="00546F5F" w:rsidRDefault="00546F5F" w:rsidP="001648C3">
            <w:pPr>
              <w:spacing w:after="0"/>
              <w:jc w:val="right"/>
              <w:rPr>
                <w:rFonts w:ascii="Arial" w:hAnsi="Arial" w:cs="Arial"/>
                <w:color w:val="000000"/>
                <w:sz w:val="16"/>
                <w:szCs w:val="16"/>
              </w:rPr>
            </w:pPr>
          </w:p>
        </w:tc>
      </w:tr>
      <w:tr w:rsidR="00546F5F" w:rsidRPr="00D50E99" w14:paraId="46C395EB" w14:textId="77777777" w:rsidTr="001648C3">
        <w:trPr>
          <w:trHeight w:val="77"/>
          <w:jc w:val="center"/>
        </w:trPr>
        <w:tc>
          <w:tcPr>
            <w:tcW w:w="494" w:type="pct"/>
            <w:vMerge/>
            <w:tcBorders>
              <w:right w:val="single" w:sz="12" w:space="0" w:color="auto"/>
            </w:tcBorders>
            <w:shd w:val="clear" w:color="auto" w:fill="BFBFBF" w:themeFill="background1" w:themeFillShade="BF"/>
          </w:tcPr>
          <w:p w14:paraId="5E7DF902"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21C6A3F6"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5C8CCCDD"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E2EFD9" w:themeFill="accent6" w:themeFillTint="33"/>
          </w:tcPr>
          <w:p w14:paraId="209C127A"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DF7A3C">
              <w:t xml:space="preserve">    0.4107</w:t>
            </w:r>
          </w:p>
        </w:tc>
        <w:tc>
          <w:tcPr>
            <w:tcW w:w="410" w:type="pct"/>
            <w:shd w:val="clear" w:color="auto" w:fill="E2EFD9" w:themeFill="accent6" w:themeFillTint="33"/>
          </w:tcPr>
          <w:p w14:paraId="1E7DA425" w14:textId="77777777" w:rsidR="00546F5F" w:rsidRDefault="00546F5F" w:rsidP="001648C3">
            <w:pPr>
              <w:spacing w:after="0"/>
              <w:jc w:val="right"/>
              <w:rPr>
                <w:rFonts w:ascii="Arial" w:hAnsi="Arial" w:cs="Arial"/>
                <w:color w:val="000000"/>
                <w:sz w:val="16"/>
                <w:szCs w:val="16"/>
              </w:rPr>
            </w:pPr>
            <w:r w:rsidRPr="00D47D95">
              <w:t xml:space="preserve">    0.4107</w:t>
            </w:r>
          </w:p>
        </w:tc>
        <w:tc>
          <w:tcPr>
            <w:tcW w:w="410" w:type="pct"/>
            <w:tcBorders>
              <w:right w:val="single" w:sz="12" w:space="0" w:color="auto"/>
            </w:tcBorders>
            <w:shd w:val="clear" w:color="auto" w:fill="E2EFD9" w:themeFill="accent6" w:themeFillTint="33"/>
          </w:tcPr>
          <w:p w14:paraId="550EE067" w14:textId="77777777" w:rsidR="00546F5F" w:rsidRPr="00432B00" w:rsidRDefault="00546F5F" w:rsidP="001648C3">
            <w:pPr>
              <w:spacing w:after="0"/>
              <w:jc w:val="right"/>
              <w:rPr>
                <w:rFonts w:ascii="Arial" w:hAnsi="Arial" w:cs="Arial"/>
                <w:color w:val="000000"/>
                <w:sz w:val="16"/>
                <w:szCs w:val="16"/>
              </w:rPr>
            </w:pPr>
            <w:r w:rsidRPr="0040005E">
              <w:t xml:space="preserve">    0.4464</w:t>
            </w:r>
          </w:p>
        </w:tc>
        <w:tc>
          <w:tcPr>
            <w:tcW w:w="410" w:type="pct"/>
            <w:tcBorders>
              <w:left w:val="single" w:sz="12" w:space="0" w:color="auto"/>
            </w:tcBorders>
            <w:shd w:val="clear" w:color="auto" w:fill="FFF2CC" w:themeFill="accent4" w:themeFillTint="33"/>
          </w:tcPr>
          <w:p w14:paraId="36C3BBC4" w14:textId="77777777" w:rsidR="00546F5F" w:rsidRDefault="00546F5F" w:rsidP="001648C3">
            <w:pPr>
              <w:spacing w:after="0"/>
              <w:jc w:val="right"/>
              <w:rPr>
                <w:rFonts w:ascii="Arial" w:hAnsi="Arial" w:cs="Arial"/>
                <w:color w:val="000000"/>
                <w:sz w:val="16"/>
                <w:szCs w:val="16"/>
              </w:rPr>
            </w:pPr>
            <w:r w:rsidRPr="004E3BF3">
              <w:t xml:space="preserve">    0.5893</w:t>
            </w:r>
          </w:p>
        </w:tc>
        <w:tc>
          <w:tcPr>
            <w:tcW w:w="410" w:type="pct"/>
            <w:shd w:val="clear" w:color="auto" w:fill="FFF2CC" w:themeFill="accent4" w:themeFillTint="33"/>
          </w:tcPr>
          <w:p w14:paraId="0E071AB5" w14:textId="77777777" w:rsidR="00546F5F" w:rsidRDefault="00546F5F" w:rsidP="001648C3">
            <w:pPr>
              <w:spacing w:after="0"/>
              <w:jc w:val="right"/>
              <w:rPr>
                <w:rFonts w:ascii="Arial" w:hAnsi="Arial" w:cs="Arial"/>
                <w:color w:val="000000"/>
                <w:sz w:val="16"/>
                <w:szCs w:val="16"/>
              </w:rPr>
            </w:pPr>
            <w:r w:rsidRPr="00F90146">
              <w:t xml:space="preserve">    0.5893</w:t>
            </w:r>
          </w:p>
        </w:tc>
        <w:tc>
          <w:tcPr>
            <w:tcW w:w="410" w:type="pct"/>
            <w:tcBorders>
              <w:right w:val="single" w:sz="12" w:space="0" w:color="auto"/>
            </w:tcBorders>
            <w:shd w:val="clear" w:color="auto" w:fill="FFF2CC" w:themeFill="accent4" w:themeFillTint="33"/>
          </w:tcPr>
          <w:p w14:paraId="419856B0" w14:textId="77777777" w:rsidR="00546F5F" w:rsidRPr="007B15D7" w:rsidRDefault="00546F5F" w:rsidP="001648C3">
            <w:pPr>
              <w:spacing w:after="0"/>
              <w:jc w:val="right"/>
              <w:rPr>
                <w:rFonts w:ascii="Arial" w:hAnsi="Arial" w:cs="Arial"/>
                <w:color w:val="000000"/>
                <w:sz w:val="16"/>
                <w:szCs w:val="16"/>
              </w:rPr>
            </w:pPr>
            <w:r w:rsidRPr="00F3794A">
              <w:t xml:space="preserve">    0.6607</w:t>
            </w:r>
          </w:p>
        </w:tc>
        <w:tc>
          <w:tcPr>
            <w:tcW w:w="410" w:type="pct"/>
            <w:tcBorders>
              <w:left w:val="single" w:sz="12" w:space="0" w:color="auto"/>
            </w:tcBorders>
            <w:shd w:val="clear" w:color="auto" w:fill="D9D9D9" w:themeFill="background1" w:themeFillShade="D9"/>
          </w:tcPr>
          <w:p w14:paraId="0C427BFA" w14:textId="77777777" w:rsidR="00546F5F" w:rsidRPr="007B15D7"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6D9AD7B8"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6852ACFF" w14:textId="77777777" w:rsidR="00546F5F" w:rsidRPr="00D50E99" w:rsidRDefault="00546F5F" w:rsidP="001648C3">
            <w:pPr>
              <w:spacing w:after="0"/>
              <w:jc w:val="right"/>
              <w:rPr>
                <w:rFonts w:ascii="Arial" w:hAnsi="Arial" w:cs="Arial"/>
                <w:color w:val="000000"/>
                <w:sz w:val="16"/>
                <w:szCs w:val="16"/>
              </w:rPr>
            </w:pPr>
          </w:p>
        </w:tc>
      </w:tr>
      <w:tr w:rsidR="00546F5F" w:rsidRPr="00D50E99" w14:paraId="0EED8D59" w14:textId="77777777" w:rsidTr="001648C3">
        <w:trPr>
          <w:trHeight w:val="77"/>
          <w:jc w:val="center"/>
        </w:trPr>
        <w:tc>
          <w:tcPr>
            <w:tcW w:w="494" w:type="pct"/>
            <w:vMerge/>
            <w:tcBorders>
              <w:right w:val="single" w:sz="12" w:space="0" w:color="auto"/>
            </w:tcBorders>
            <w:shd w:val="clear" w:color="auto" w:fill="BFBFBF" w:themeFill="background1" w:themeFillShade="BF"/>
          </w:tcPr>
          <w:p w14:paraId="585B25B2"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3BC208E3"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1DDBC389"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FFF2CC" w:themeFill="accent4" w:themeFillTint="33"/>
          </w:tcPr>
          <w:p w14:paraId="12E914CC"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DF7A3C">
              <w:t xml:space="preserve">    0.6607</w:t>
            </w:r>
          </w:p>
        </w:tc>
        <w:tc>
          <w:tcPr>
            <w:tcW w:w="410" w:type="pct"/>
            <w:shd w:val="clear" w:color="auto" w:fill="FFF2CC" w:themeFill="accent4" w:themeFillTint="33"/>
          </w:tcPr>
          <w:p w14:paraId="12CF882A" w14:textId="77777777" w:rsidR="00546F5F" w:rsidRDefault="00546F5F" w:rsidP="001648C3">
            <w:pPr>
              <w:spacing w:after="0"/>
              <w:jc w:val="right"/>
              <w:rPr>
                <w:rFonts w:ascii="Arial" w:hAnsi="Arial" w:cs="Arial"/>
                <w:color w:val="000000"/>
                <w:sz w:val="16"/>
                <w:szCs w:val="16"/>
              </w:rPr>
            </w:pPr>
            <w:r w:rsidRPr="00D47D95">
              <w:t xml:space="preserve">    0.6607</w:t>
            </w:r>
          </w:p>
        </w:tc>
        <w:tc>
          <w:tcPr>
            <w:tcW w:w="410" w:type="pct"/>
            <w:tcBorders>
              <w:right w:val="single" w:sz="12" w:space="0" w:color="auto"/>
            </w:tcBorders>
            <w:shd w:val="clear" w:color="auto" w:fill="FFF2CC" w:themeFill="accent4" w:themeFillTint="33"/>
          </w:tcPr>
          <w:p w14:paraId="3EA7739F" w14:textId="77777777" w:rsidR="00546F5F" w:rsidRPr="00432B00" w:rsidRDefault="00546F5F" w:rsidP="001648C3">
            <w:pPr>
              <w:spacing w:after="0"/>
              <w:jc w:val="right"/>
              <w:rPr>
                <w:rFonts w:ascii="Arial" w:hAnsi="Arial" w:cs="Arial"/>
                <w:color w:val="000000"/>
                <w:sz w:val="16"/>
                <w:szCs w:val="16"/>
              </w:rPr>
            </w:pPr>
            <w:r w:rsidRPr="0040005E">
              <w:t xml:space="preserve">    0.6964</w:t>
            </w:r>
          </w:p>
        </w:tc>
        <w:tc>
          <w:tcPr>
            <w:tcW w:w="410" w:type="pct"/>
            <w:tcBorders>
              <w:left w:val="single" w:sz="12" w:space="0" w:color="auto"/>
            </w:tcBorders>
            <w:shd w:val="clear" w:color="auto" w:fill="FFF2CC" w:themeFill="accent4" w:themeFillTint="33"/>
          </w:tcPr>
          <w:p w14:paraId="390B75BA" w14:textId="77777777" w:rsidR="00546F5F" w:rsidRDefault="00546F5F" w:rsidP="001648C3">
            <w:pPr>
              <w:spacing w:after="0"/>
              <w:jc w:val="right"/>
              <w:rPr>
                <w:rFonts w:ascii="Arial" w:hAnsi="Arial" w:cs="Arial"/>
                <w:color w:val="000000"/>
                <w:sz w:val="16"/>
                <w:szCs w:val="16"/>
              </w:rPr>
            </w:pPr>
            <w:r w:rsidRPr="004E3BF3">
              <w:t xml:space="preserve">    0.9464</w:t>
            </w:r>
          </w:p>
        </w:tc>
        <w:tc>
          <w:tcPr>
            <w:tcW w:w="410" w:type="pct"/>
            <w:shd w:val="clear" w:color="auto" w:fill="FFF2CC" w:themeFill="accent4" w:themeFillTint="33"/>
          </w:tcPr>
          <w:p w14:paraId="07B027AE" w14:textId="77777777" w:rsidR="00546F5F" w:rsidRDefault="00546F5F" w:rsidP="001648C3">
            <w:pPr>
              <w:spacing w:after="0"/>
              <w:jc w:val="right"/>
              <w:rPr>
                <w:rFonts w:ascii="Arial" w:hAnsi="Arial" w:cs="Arial"/>
                <w:color w:val="000000"/>
                <w:sz w:val="16"/>
                <w:szCs w:val="16"/>
              </w:rPr>
            </w:pPr>
            <w:r w:rsidRPr="00F90146">
              <w:t xml:space="preserve">    0.9464</w:t>
            </w:r>
          </w:p>
        </w:tc>
        <w:tc>
          <w:tcPr>
            <w:tcW w:w="410" w:type="pct"/>
            <w:tcBorders>
              <w:right w:val="single" w:sz="12" w:space="0" w:color="auto"/>
            </w:tcBorders>
            <w:shd w:val="clear" w:color="auto" w:fill="DEEAF6" w:themeFill="accent1" w:themeFillTint="33"/>
          </w:tcPr>
          <w:p w14:paraId="0BEF0027" w14:textId="77777777" w:rsidR="00546F5F" w:rsidRDefault="00546F5F" w:rsidP="001648C3">
            <w:pPr>
              <w:spacing w:after="0"/>
              <w:jc w:val="right"/>
              <w:rPr>
                <w:rFonts w:ascii="Arial" w:hAnsi="Arial" w:cs="Arial"/>
                <w:color w:val="000000"/>
                <w:sz w:val="16"/>
                <w:szCs w:val="16"/>
              </w:rPr>
            </w:pPr>
            <w:r w:rsidRPr="00F3794A">
              <w:t xml:space="preserve">    1.0179</w:t>
            </w:r>
          </w:p>
        </w:tc>
        <w:tc>
          <w:tcPr>
            <w:tcW w:w="410" w:type="pct"/>
            <w:tcBorders>
              <w:left w:val="single" w:sz="12" w:space="0" w:color="auto"/>
            </w:tcBorders>
            <w:shd w:val="clear" w:color="auto" w:fill="D9D9D9" w:themeFill="background1" w:themeFillShade="D9"/>
          </w:tcPr>
          <w:p w14:paraId="6AE585A6" w14:textId="77777777" w:rsidR="00546F5F" w:rsidRPr="007B15D7"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024514F7"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2F41EB53" w14:textId="77777777" w:rsidR="00546F5F" w:rsidRPr="00D50E99" w:rsidRDefault="00546F5F" w:rsidP="001648C3">
            <w:pPr>
              <w:spacing w:after="0"/>
              <w:jc w:val="right"/>
              <w:rPr>
                <w:rFonts w:ascii="Arial" w:hAnsi="Arial" w:cs="Arial"/>
                <w:color w:val="000000"/>
                <w:sz w:val="16"/>
                <w:szCs w:val="16"/>
              </w:rPr>
            </w:pPr>
          </w:p>
        </w:tc>
      </w:tr>
      <w:tr w:rsidR="00546F5F" w:rsidRPr="00D50E99" w14:paraId="2D13C1E5" w14:textId="77777777" w:rsidTr="001648C3">
        <w:trPr>
          <w:trHeight w:val="77"/>
          <w:jc w:val="center"/>
        </w:trPr>
        <w:tc>
          <w:tcPr>
            <w:tcW w:w="494" w:type="pct"/>
            <w:vMerge/>
            <w:tcBorders>
              <w:right w:val="single" w:sz="12" w:space="0" w:color="auto"/>
            </w:tcBorders>
            <w:shd w:val="clear" w:color="auto" w:fill="BFBFBF" w:themeFill="background1" w:themeFillShade="BF"/>
          </w:tcPr>
          <w:p w14:paraId="4A5450AB"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1FA798F3" w14:textId="77777777" w:rsidR="00546F5F" w:rsidRPr="00D50E99" w:rsidRDefault="00546F5F" w:rsidP="001648C3">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7BA35A2C"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FFF2CC" w:themeFill="accent4" w:themeFillTint="33"/>
          </w:tcPr>
          <w:p w14:paraId="44C73728"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DF7A3C">
              <w:t xml:space="preserve">    0.9107</w:t>
            </w:r>
          </w:p>
        </w:tc>
        <w:tc>
          <w:tcPr>
            <w:tcW w:w="410" w:type="pct"/>
            <w:tcBorders>
              <w:bottom w:val="single" w:sz="12" w:space="0" w:color="auto"/>
            </w:tcBorders>
            <w:shd w:val="clear" w:color="auto" w:fill="FFF2CC" w:themeFill="accent4" w:themeFillTint="33"/>
          </w:tcPr>
          <w:p w14:paraId="299BC609" w14:textId="77777777" w:rsidR="00546F5F" w:rsidRDefault="00546F5F" w:rsidP="001648C3">
            <w:pPr>
              <w:spacing w:after="0"/>
              <w:jc w:val="right"/>
              <w:rPr>
                <w:rFonts w:ascii="Arial" w:hAnsi="Arial" w:cs="Arial"/>
                <w:color w:val="000000"/>
                <w:sz w:val="16"/>
                <w:szCs w:val="16"/>
              </w:rPr>
            </w:pPr>
            <w:r w:rsidRPr="00D47D95">
              <w:t xml:space="preserve">    0.9107</w:t>
            </w:r>
          </w:p>
        </w:tc>
        <w:tc>
          <w:tcPr>
            <w:tcW w:w="410" w:type="pct"/>
            <w:tcBorders>
              <w:bottom w:val="single" w:sz="12" w:space="0" w:color="auto"/>
              <w:right w:val="single" w:sz="12" w:space="0" w:color="auto"/>
            </w:tcBorders>
            <w:shd w:val="clear" w:color="auto" w:fill="FFF2CC" w:themeFill="accent4" w:themeFillTint="33"/>
          </w:tcPr>
          <w:p w14:paraId="58090C34" w14:textId="77777777" w:rsidR="00546F5F" w:rsidRPr="00432B00" w:rsidRDefault="00546F5F" w:rsidP="001648C3">
            <w:pPr>
              <w:spacing w:after="0"/>
              <w:jc w:val="right"/>
              <w:rPr>
                <w:rFonts w:ascii="Arial" w:hAnsi="Arial" w:cs="Arial"/>
                <w:color w:val="000000"/>
                <w:sz w:val="16"/>
                <w:szCs w:val="16"/>
              </w:rPr>
            </w:pPr>
            <w:r w:rsidRPr="0040005E">
              <w:t xml:space="preserve">    0.9464</w:t>
            </w:r>
          </w:p>
        </w:tc>
        <w:tc>
          <w:tcPr>
            <w:tcW w:w="410" w:type="pct"/>
            <w:tcBorders>
              <w:left w:val="single" w:sz="12" w:space="0" w:color="auto"/>
              <w:bottom w:val="single" w:sz="12" w:space="0" w:color="auto"/>
            </w:tcBorders>
            <w:shd w:val="clear" w:color="auto" w:fill="DEEAF6" w:themeFill="accent1" w:themeFillTint="33"/>
          </w:tcPr>
          <w:p w14:paraId="6E2604EC" w14:textId="77777777" w:rsidR="00546F5F" w:rsidRDefault="00546F5F" w:rsidP="001648C3">
            <w:pPr>
              <w:spacing w:after="0"/>
              <w:jc w:val="right"/>
              <w:rPr>
                <w:rFonts w:ascii="Arial" w:hAnsi="Arial" w:cs="Arial"/>
                <w:color w:val="000000"/>
                <w:sz w:val="16"/>
                <w:szCs w:val="16"/>
              </w:rPr>
            </w:pPr>
            <w:r w:rsidRPr="004E3BF3">
              <w:t xml:space="preserve">    1.3036</w:t>
            </w:r>
          </w:p>
        </w:tc>
        <w:tc>
          <w:tcPr>
            <w:tcW w:w="410" w:type="pct"/>
            <w:tcBorders>
              <w:bottom w:val="single" w:sz="12" w:space="0" w:color="auto"/>
            </w:tcBorders>
            <w:shd w:val="clear" w:color="auto" w:fill="DEEAF6" w:themeFill="accent1" w:themeFillTint="33"/>
          </w:tcPr>
          <w:p w14:paraId="4397D05D" w14:textId="77777777" w:rsidR="00546F5F" w:rsidRDefault="00546F5F" w:rsidP="001648C3">
            <w:pPr>
              <w:spacing w:after="0"/>
              <w:jc w:val="right"/>
              <w:rPr>
                <w:rFonts w:ascii="Arial" w:hAnsi="Arial" w:cs="Arial"/>
                <w:color w:val="000000"/>
                <w:sz w:val="16"/>
                <w:szCs w:val="16"/>
              </w:rPr>
            </w:pPr>
            <w:r w:rsidRPr="00F90146">
              <w:t xml:space="preserve">    1.3036</w:t>
            </w:r>
          </w:p>
        </w:tc>
        <w:tc>
          <w:tcPr>
            <w:tcW w:w="410" w:type="pct"/>
            <w:tcBorders>
              <w:bottom w:val="single" w:sz="12" w:space="0" w:color="auto"/>
              <w:right w:val="single" w:sz="12" w:space="0" w:color="auto"/>
            </w:tcBorders>
            <w:shd w:val="clear" w:color="auto" w:fill="DEEAF6" w:themeFill="accent1" w:themeFillTint="33"/>
          </w:tcPr>
          <w:p w14:paraId="322158BA" w14:textId="77777777" w:rsidR="00546F5F" w:rsidRDefault="00546F5F" w:rsidP="001648C3">
            <w:pPr>
              <w:spacing w:after="0"/>
              <w:jc w:val="right"/>
              <w:rPr>
                <w:rFonts w:ascii="Arial" w:hAnsi="Arial" w:cs="Arial"/>
                <w:color w:val="000000"/>
                <w:sz w:val="16"/>
                <w:szCs w:val="16"/>
              </w:rPr>
            </w:pPr>
            <w:r w:rsidRPr="00F3794A">
              <w:t xml:space="preserve">    1.4464</w:t>
            </w:r>
          </w:p>
        </w:tc>
        <w:tc>
          <w:tcPr>
            <w:tcW w:w="410" w:type="pct"/>
            <w:tcBorders>
              <w:left w:val="single" w:sz="12" w:space="0" w:color="auto"/>
              <w:bottom w:val="single" w:sz="12" w:space="0" w:color="auto"/>
            </w:tcBorders>
            <w:shd w:val="clear" w:color="auto" w:fill="D9D9D9" w:themeFill="background1" w:themeFillShade="D9"/>
          </w:tcPr>
          <w:p w14:paraId="4455A259" w14:textId="77777777" w:rsidR="00546F5F" w:rsidRPr="007B15D7" w:rsidRDefault="00546F5F" w:rsidP="001648C3">
            <w:pPr>
              <w:spacing w:after="0"/>
              <w:jc w:val="right"/>
              <w:rPr>
                <w:rFonts w:ascii="Arial" w:hAnsi="Arial" w:cs="Arial"/>
                <w:color w:val="000000"/>
                <w:sz w:val="16"/>
                <w:szCs w:val="16"/>
              </w:rPr>
            </w:pPr>
          </w:p>
        </w:tc>
        <w:tc>
          <w:tcPr>
            <w:tcW w:w="410" w:type="pct"/>
            <w:tcBorders>
              <w:bottom w:val="single" w:sz="12" w:space="0" w:color="auto"/>
            </w:tcBorders>
            <w:shd w:val="clear" w:color="auto" w:fill="D9D9D9" w:themeFill="background1" w:themeFillShade="D9"/>
          </w:tcPr>
          <w:p w14:paraId="244214D0" w14:textId="77777777" w:rsidR="00546F5F" w:rsidRPr="00D50E99" w:rsidRDefault="00546F5F" w:rsidP="001648C3">
            <w:pPr>
              <w:spacing w:after="0"/>
              <w:jc w:val="right"/>
              <w:rPr>
                <w:rFonts w:ascii="Arial" w:hAnsi="Arial" w:cs="Arial"/>
                <w:color w:val="000000"/>
                <w:sz w:val="16"/>
                <w:szCs w:val="16"/>
              </w:rPr>
            </w:pPr>
          </w:p>
        </w:tc>
        <w:tc>
          <w:tcPr>
            <w:tcW w:w="410" w:type="pct"/>
            <w:tcBorders>
              <w:bottom w:val="single" w:sz="12" w:space="0" w:color="auto"/>
              <w:right w:val="single" w:sz="12" w:space="0" w:color="auto"/>
            </w:tcBorders>
            <w:shd w:val="clear" w:color="auto" w:fill="D9D9D9" w:themeFill="background1" w:themeFillShade="D9"/>
          </w:tcPr>
          <w:p w14:paraId="1625394B" w14:textId="77777777" w:rsidR="00546F5F" w:rsidRPr="00D50E99" w:rsidRDefault="00546F5F" w:rsidP="001648C3">
            <w:pPr>
              <w:spacing w:after="0"/>
              <w:jc w:val="right"/>
              <w:rPr>
                <w:rFonts w:ascii="Arial" w:hAnsi="Arial" w:cs="Arial"/>
                <w:color w:val="000000"/>
                <w:sz w:val="16"/>
                <w:szCs w:val="16"/>
              </w:rPr>
            </w:pPr>
          </w:p>
        </w:tc>
      </w:tr>
      <w:tr w:rsidR="00546F5F" w:rsidRPr="00D50E99" w14:paraId="3F8F58C3" w14:textId="77777777" w:rsidTr="001648C3">
        <w:trPr>
          <w:trHeight w:val="165"/>
          <w:jc w:val="center"/>
        </w:trPr>
        <w:tc>
          <w:tcPr>
            <w:tcW w:w="494" w:type="pct"/>
            <w:vMerge/>
            <w:tcBorders>
              <w:right w:val="single" w:sz="12" w:space="0" w:color="auto"/>
            </w:tcBorders>
            <w:shd w:val="clear" w:color="auto" w:fill="BFBFBF" w:themeFill="background1" w:themeFillShade="BF"/>
            <w:hideMark/>
          </w:tcPr>
          <w:p w14:paraId="6A024B40" w14:textId="77777777" w:rsidR="00546F5F" w:rsidRPr="00D50E99" w:rsidRDefault="00546F5F" w:rsidP="001648C3">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750DC704" w14:textId="77777777" w:rsidR="00546F5F" w:rsidRPr="00D50E99" w:rsidRDefault="00546F5F" w:rsidP="001648C3">
            <w:pPr>
              <w:spacing w:after="0"/>
              <w:rPr>
                <w:rFonts w:ascii="Arial" w:hAnsi="Arial" w:cs="Arial"/>
                <w:color w:val="000000" w:themeColor="text1"/>
                <w:sz w:val="16"/>
                <w:szCs w:val="16"/>
              </w:rPr>
            </w:pPr>
            <w:r w:rsidRPr="00D50E99">
              <w:rPr>
                <w:rFonts w:ascii="Arial" w:hAnsi="Arial" w:cs="Arial"/>
                <w:color w:val="000000" w:themeColor="text1"/>
                <w:sz w:val="16"/>
                <w:szCs w:val="16"/>
              </w:rPr>
              <w:t>M=4 (4OS)</w:t>
            </w:r>
          </w:p>
        </w:tc>
        <w:tc>
          <w:tcPr>
            <w:tcW w:w="437" w:type="pct"/>
            <w:tcBorders>
              <w:top w:val="single" w:sz="12" w:space="0" w:color="auto"/>
              <w:right w:val="single" w:sz="12" w:space="0" w:color="auto"/>
            </w:tcBorders>
            <w:noWrap/>
            <w:hideMark/>
          </w:tcPr>
          <w:p w14:paraId="2C98CC75"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E2EFD9" w:themeFill="accent6" w:themeFillTint="33"/>
          </w:tcPr>
          <w:p w14:paraId="7CE85C79" w14:textId="77777777" w:rsidR="00546F5F" w:rsidRPr="00D50E99" w:rsidRDefault="00546F5F" w:rsidP="001648C3">
            <w:pPr>
              <w:spacing w:after="0"/>
              <w:jc w:val="center"/>
              <w:rPr>
                <w:rFonts w:asciiTheme="minorBidi" w:hAnsiTheme="minorBidi" w:cstheme="minorBidi"/>
                <w:color w:val="000000"/>
                <w:sz w:val="16"/>
                <w:szCs w:val="16"/>
              </w:rPr>
            </w:pPr>
            <w:r w:rsidRPr="00C2561F">
              <w:t>0.2857</w:t>
            </w:r>
          </w:p>
        </w:tc>
        <w:tc>
          <w:tcPr>
            <w:tcW w:w="410" w:type="pct"/>
            <w:tcBorders>
              <w:top w:val="single" w:sz="12" w:space="0" w:color="auto"/>
            </w:tcBorders>
            <w:shd w:val="clear" w:color="auto" w:fill="E2EFD9" w:themeFill="accent6" w:themeFillTint="33"/>
          </w:tcPr>
          <w:p w14:paraId="79308218" w14:textId="77777777" w:rsidR="00546F5F" w:rsidRPr="00D50E99" w:rsidRDefault="00546F5F" w:rsidP="001648C3">
            <w:pPr>
              <w:spacing w:after="0"/>
              <w:jc w:val="right"/>
              <w:rPr>
                <w:rFonts w:ascii="Arial" w:hAnsi="Arial" w:cs="Arial"/>
                <w:color w:val="000000"/>
                <w:sz w:val="16"/>
                <w:szCs w:val="16"/>
              </w:rPr>
            </w:pPr>
            <w:r w:rsidRPr="00DC2D74">
              <w:t>0.2857</w:t>
            </w:r>
          </w:p>
        </w:tc>
        <w:tc>
          <w:tcPr>
            <w:tcW w:w="410" w:type="pct"/>
            <w:tcBorders>
              <w:top w:val="single" w:sz="12" w:space="0" w:color="auto"/>
              <w:right w:val="single" w:sz="12" w:space="0" w:color="auto"/>
            </w:tcBorders>
            <w:shd w:val="clear" w:color="auto" w:fill="E2EFD9" w:themeFill="accent6" w:themeFillTint="33"/>
          </w:tcPr>
          <w:p w14:paraId="54FBC189" w14:textId="77777777" w:rsidR="00546F5F" w:rsidRPr="007F0D57" w:rsidRDefault="00546F5F" w:rsidP="001648C3">
            <w:pPr>
              <w:spacing w:after="0"/>
              <w:jc w:val="right"/>
              <w:rPr>
                <w:rFonts w:ascii="Arial" w:hAnsi="Arial" w:cs="Arial"/>
                <w:color w:val="000000"/>
                <w:sz w:val="16"/>
                <w:szCs w:val="16"/>
              </w:rPr>
            </w:pPr>
            <w:r w:rsidRPr="00173A86">
              <w:t>0.2857</w:t>
            </w:r>
          </w:p>
        </w:tc>
        <w:tc>
          <w:tcPr>
            <w:tcW w:w="410" w:type="pct"/>
            <w:tcBorders>
              <w:top w:val="single" w:sz="12" w:space="0" w:color="auto"/>
              <w:left w:val="single" w:sz="12" w:space="0" w:color="auto"/>
            </w:tcBorders>
            <w:shd w:val="clear" w:color="auto" w:fill="E2EFD9" w:themeFill="accent6" w:themeFillTint="33"/>
          </w:tcPr>
          <w:p w14:paraId="593C977C" w14:textId="77777777" w:rsidR="00546F5F" w:rsidRDefault="00546F5F" w:rsidP="001648C3">
            <w:pPr>
              <w:spacing w:after="0"/>
              <w:jc w:val="right"/>
              <w:rPr>
                <w:rFonts w:ascii="Arial" w:hAnsi="Arial" w:cs="Arial"/>
                <w:color w:val="000000"/>
                <w:sz w:val="16"/>
                <w:szCs w:val="16"/>
              </w:rPr>
            </w:pPr>
            <w:r w:rsidRPr="000048CE">
              <w:t>0.4821</w:t>
            </w:r>
          </w:p>
        </w:tc>
        <w:tc>
          <w:tcPr>
            <w:tcW w:w="410" w:type="pct"/>
            <w:tcBorders>
              <w:top w:val="single" w:sz="12" w:space="0" w:color="auto"/>
            </w:tcBorders>
            <w:shd w:val="clear" w:color="auto" w:fill="E2EFD9" w:themeFill="accent6" w:themeFillTint="33"/>
          </w:tcPr>
          <w:p w14:paraId="048C4D69" w14:textId="77777777" w:rsidR="00546F5F" w:rsidRDefault="00546F5F" w:rsidP="001648C3">
            <w:pPr>
              <w:spacing w:after="0"/>
              <w:jc w:val="right"/>
              <w:rPr>
                <w:rFonts w:ascii="Arial" w:hAnsi="Arial" w:cs="Arial"/>
                <w:color w:val="000000"/>
                <w:sz w:val="16"/>
                <w:szCs w:val="16"/>
              </w:rPr>
            </w:pPr>
            <w:r w:rsidRPr="005A0D7E">
              <w:t>0.4821</w:t>
            </w:r>
          </w:p>
        </w:tc>
        <w:tc>
          <w:tcPr>
            <w:tcW w:w="410" w:type="pct"/>
            <w:tcBorders>
              <w:top w:val="single" w:sz="12" w:space="0" w:color="auto"/>
              <w:right w:val="single" w:sz="12" w:space="0" w:color="auto"/>
            </w:tcBorders>
            <w:shd w:val="clear" w:color="auto" w:fill="E2EFD9" w:themeFill="accent6" w:themeFillTint="33"/>
          </w:tcPr>
          <w:p w14:paraId="15827510" w14:textId="77777777" w:rsidR="00546F5F" w:rsidRPr="00780451" w:rsidRDefault="00546F5F" w:rsidP="001648C3">
            <w:pPr>
              <w:spacing w:after="0"/>
              <w:jc w:val="right"/>
              <w:rPr>
                <w:rFonts w:ascii="Arial" w:hAnsi="Arial" w:cs="Arial"/>
                <w:color w:val="000000"/>
                <w:sz w:val="16"/>
                <w:szCs w:val="16"/>
              </w:rPr>
            </w:pPr>
            <w:r w:rsidRPr="00AA1B21">
              <w:t>0.4821</w:t>
            </w:r>
          </w:p>
        </w:tc>
        <w:tc>
          <w:tcPr>
            <w:tcW w:w="410" w:type="pct"/>
            <w:tcBorders>
              <w:top w:val="single" w:sz="12" w:space="0" w:color="auto"/>
              <w:left w:val="single" w:sz="12" w:space="0" w:color="auto"/>
            </w:tcBorders>
            <w:shd w:val="clear" w:color="auto" w:fill="D9D9D9" w:themeFill="background1" w:themeFillShade="D9"/>
          </w:tcPr>
          <w:p w14:paraId="48D197F7"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tcBorders>
            <w:shd w:val="clear" w:color="auto" w:fill="D9D9D9" w:themeFill="background1" w:themeFillShade="D9"/>
          </w:tcPr>
          <w:p w14:paraId="2BBFBE91"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right w:val="single" w:sz="12" w:space="0" w:color="auto"/>
            </w:tcBorders>
            <w:shd w:val="clear" w:color="auto" w:fill="D9D9D9" w:themeFill="background1" w:themeFillShade="D9"/>
          </w:tcPr>
          <w:p w14:paraId="75FE805D" w14:textId="77777777" w:rsidR="00546F5F" w:rsidRDefault="00546F5F" w:rsidP="001648C3">
            <w:pPr>
              <w:spacing w:after="0"/>
              <w:jc w:val="right"/>
              <w:rPr>
                <w:rFonts w:ascii="Arial" w:hAnsi="Arial" w:cs="Arial"/>
                <w:color w:val="000000"/>
                <w:sz w:val="16"/>
                <w:szCs w:val="16"/>
              </w:rPr>
            </w:pPr>
          </w:p>
        </w:tc>
      </w:tr>
      <w:tr w:rsidR="00546F5F" w:rsidRPr="00D50E99" w14:paraId="7823EE7C" w14:textId="77777777" w:rsidTr="001648C3">
        <w:trPr>
          <w:trHeight w:val="112"/>
          <w:jc w:val="center"/>
        </w:trPr>
        <w:tc>
          <w:tcPr>
            <w:tcW w:w="494" w:type="pct"/>
            <w:vMerge/>
            <w:tcBorders>
              <w:right w:val="single" w:sz="12" w:space="0" w:color="auto"/>
            </w:tcBorders>
            <w:shd w:val="clear" w:color="auto" w:fill="BFBFBF" w:themeFill="background1" w:themeFillShade="BF"/>
          </w:tcPr>
          <w:p w14:paraId="794CF6BF"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18A2E949"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3CDC5E93"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FFF2CC" w:themeFill="accent4" w:themeFillTint="33"/>
          </w:tcPr>
          <w:p w14:paraId="6D250B0F" w14:textId="77777777" w:rsidR="00546F5F" w:rsidRPr="00D50E99" w:rsidRDefault="00546F5F" w:rsidP="001648C3">
            <w:pPr>
              <w:spacing w:after="0"/>
              <w:jc w:val="center"/>
              <w:rPr>
                <w:rFonts w:asciiTheme="minorBidi" w:hAnsiTheme="minorBidi" w:cstheme="minorBidi"/>
                <w:color w:val="000000"/>
                <w:sz w:val="16"/>
                <w:szCs w:val="16"/>
              </w:rPr>
            </w:pPr>
            <w:r w:rsidRPr="00C2561F">
              <w:t xml:space="preserve">    0.6071</w:t>
            </w:r>
          </w:p>
        </w:tc>
        <w:tc>
          <w:tcPr>
            <w:tcW w:w="410" w:type="pct"/>
            <w:shd w:val="clear" w:color="auto" w:fill="FFF2CC" w:themeFill="accent4" w:themeFillTint="33"/>
          </w:tcPr>
          <w:p w14:paraId="4126409A" w14:textId="77777777" w:rsidR="00546F5F" w:rsidRDefault="00546F5F" w:rsidP="001648C3">
            <w:pPr>
              <w:spacing w:after="0"/>
              <w:jc w:val="right"/>
              <w:rPr>
                <w:rFonts w:ascii="Arial" w:hAnsi="Arial" w:cs="Arial"/>
                <w:color w:val="000000"/>
                <w:sz w:val="16"/>
                <w:szCs w:val="16"/>
              </w:rPr>
            </w:pPr>
            <w:r w:rsidRPr="00DC2D74">
              <w:t xml:space="preserve">    0.6071</w:t>
            </w:r>
          </w:p>
        </w:tc>
        <w:tc>
          <w:tcPr>
            <w:tcW w:w="410" w:type="pct"/>
            <w:tcBorders>
              <w:right w:val="single" w:sz="12" w:space="0" w:color="auto"/>
            </w:tcBorders>
            <w:shd w:val="clear" w:color="auto" w:fill="FFF2CC" w:themeFill="accent4" w:themeFillTint="33"/>
          </w:tcPr>
          <w:p w14:paraId="73891B0D" w14:textId="77777777" w:rsidR="00546F5F" w:rsidRPr="007F0D57" w:rsidRDefault="00546F5F" w:rsidP="001648C3">
            <w:pPr>
              <w:spacing w:after="0"/>
              <w:jc w:val="right"/>
              <w:rPr>
                <w:rFonts w:ascii="Arial" w:hAnsi="Arial" w:cs="Arial"/>
                <w:color w:val="000000"/>
                <w:sz w:val="16"/>
                <w:szCs w:val="16"/>
              </w:rPr>
            </w:pPr>
            <w:r w:rsidRPr="00173A86">
              <w:t xml:space="preserve">    0.6607</w:t>
            </w:r>
          </w:p>
        </w:tc>
        <w:tc>
          <w:tcPr>
            <w:tcW w:w="410" w:type="pct"/>
            <w:tcBorders>
              <w:left w:val="single" w:sz="12" w:space="0" w:color="auto"/>
            </w:tcBorders>
            <w:shd w:val="clear" w:color="auto" w:fill="FFF2CC" w:themeFill="accent4" w:themeFillTint="33"/>
          </w:tcPr>
          <w:p w14:paraId="6DDFAA05" w14:textId="77777777" w:rsidR="00546F5F" w:rsidRDefault="00546F5F" w:rsidP="001648C3">
            <w:pPr>
              <w:spacing w:after="0"/>
              <w:jc w:val="center"/>
              <w:rPr>
                <w:rFonts w:ascii="Arial" w:hAnsi="Arial" w:cs="Arial"/>
                <w:color w:val="000000"/>
                <w:sz w:val="16"/>
                <w:szCs w:val="16"/>
              </w:rPr>
            </w:pPr>
            <w:r w:rsidRPr="000048CE">
              <w:t xml:space="preserve">    0.9821</w:t>
            </w:r>
          </w:p>
        </w:tc>
        <w:tc>
          <w:tcPr>
            <w:tcW w:w="410" w:type="pct"/>
            <w:shd w:val="clear" w:color="auto" w:fill="FFF2CC" w:themeFill="accent4" w:themeFillTint="33"/>
          </w:tcPr>
          <w:p w14:paraId="388A7C06" w14:textId="77777777" w:rsidR="00546F5F" w:rsidRDefault="00546F5F" w:rsidP="001648C3">
            <w:pPr>
              <w:spacing w:after="0"/>
              <w:jc w:val="right"/>
              <w:rPr>
                <w:rFonts w:ascii="Arial" w:hAnsi="Arial" w:cs="Arial"/>
                <w:color w:val="000000"/>
                <w:sz w:val="16"/>
                <w:szCs w:val="16"/>
              </w:rPr>
            </w:pPr>
            <w:r w:rsidRPr="005A0D7E">
              <w:t xml:space="preserve">    0.9821</w:t>
            </w:r>
          </w:p>
        </w:tc>
        <w:tc>
          <w:tcPr>
            <w:tcW w:w="410" w:type="pct"/>
            <w:tcBorders>
              <w:right w:val="single" w:sz="12" w:space="0" w:color="auto"/>
            </w:tcBorders>
            <w:shd w:val="clear" w:color="auto" w:fill="FFF2CC" w:themeFill="accent4" w:themeFillTint="33"/>
          </w:tcPr>
          <w:p w14:paraId="33C4D5E9" w14:textId="77777777" w:rsidR="00546F5F" w:rsidRPr="00780451" w:rsidRDefault="00546F5F" w:rsidP="001648C3">
            <w:pPr>
              <w:spacing w:after="0"/>
              <w:jc w:val="right"/>
              <w:rPr>
                <w:rFonts w:ascii="Arial" w:hAnsi="Arial" w:cs="Arial"/>
                <w:color w:val="000000"/>
                <w:sz w:val="16"/>
                <w:szCs w:val="16"/>
              </w:rPr>
            </w:pPr>
            <w:r w:rsidRPr="00AA1B21">
              <w:t xml:space="preserve">    0.9821</w:t>
            </w:r>
          </w:p>
        </w:tc>
        <w:tc>
          <w:tcPr>
            <w:tcW w:w="410" w:type="pct"/>
            <w:tcBorders>
              <w:left w:val="single" w:sz="12" w:space="0" w:color="auto"/>
            </w:tcBorders>
            <w:shd w:val="clear" w:color="auto" w:fill="D9D9D9" w:themeFill="background1" w:themeFillShade="D9"/>
          </w:tcPr>
          <w:p w14:paraId="214F1C6B"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7302075D"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2FE17A77" w14:textId="77777777" w:rsidR="00546F5F" w:rsidRPr="00D50E99" w:rsidRDefault="00546F5F" w:rsidP="001648C3">
            <w:pPr>
              <w:spacing w:after="0"/>
              <w:jc w:val="right"/>
              <w:rPr>
                <w:rFonts w:ascii="Arial" w:hAnsi="Arial" w:cs="Arial"/>
                <w:color w:val="000000"/>
                <w:sz w:val="16"/>
                <w:szCs w:val="16"/>
              </w:rPr>
            </w:pPr>
          </w:p>
        </w:tc>
      </w:tr>
      <w:tr w:rsidR="00546F5F" w:rsidRPr="00D50E99" w14:paraId="0B6549E5" w14:textId="77777777" w:rsidTr="001648C3">
        <w:trPr>
          <w:trHeight w:val="112"/>
          <w:jc w:val="center"/>
        </w:trPr>
        <w:tc>
          <w:tcPr>
            <w:tcW w:w="494" w:type="pct"/>
            <w:vMerge/>
            <w:tcBorders>
              <w:right w:val="single" w:sz="12" w:space="0" w:color="auto"/>
            </w:tcBorders>
            <w:shd w:val="clear" w:color="auto" w:fill="BFBFBF" w:themeFill="background1" w:themeFillShade="BF"/>
          </w:tcPr>
          <w:p w14:paraId="15810149"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111B1946"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57A55E68"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FFF2CC" w:themeFill="accent4" w:themeFillTint="33"/>
          </w:tcPr>
          <w:p w14:paraId="7E239CA9" w14:textId="77777777" w:rsidR="00546F5F" w:rsidRPr="00D50E99" w:rsidRDefault="00546F5F" w:rsidP="001648C3">
            <w:pPr>
              <w:spacing w:after="0"/>
              <w:jc w:val="center"/>
              <w:rPr>
                <w:rFonts w:asciiTheme="minorBidi" w:hAnsiTheme="minorBidi" w:cstheme="minorBidi"/>
                <w:color w:val="000000"/>
                <w:sz w:val="16"/>
                <w:szCs w:val="16"/>
              </w:rPr>
            </w:pPr>
            <w:r w:rsidRPr="00C2561F">
              <w:t xml:space="preserve">    0.9107</w:t>
            </w:r>
          </w:p>
        </w:tc>
        <w:tc>
          <w:tcPr>
            <w:tcW w:w="410" w:type="pct"/>
            <w:shd w:val="clear" w:color="auto" w:fill="FFF2CC" w:themeFill="accent4" w:themeFillTint="33"/>
          </w:tcPr>
          <w:p w14:paraId="373DFA47" w14:textId="77777777" w:rsidR="00546F5F" w:rsidRDefault="00546F5F" w:rsidP="001648C3">
            <w:pPr>
              <w:spacing w:after="0"/>
              <w:jc w:val="right"/>
              <w:rPr>
                <w:rFonts w:ascii="Arial" w:hAnsi="Arial" w:cs="Arial"/>
                <w:color w:val="000000"/>
                <w:sz w:val="16"/>
                <w:szCs w:val="16"/>
              </w:rPr>
            </w:pPr>
            <w:r w:rsidRPr="00DC2D74">
              <w:t xml:space="preserve">    0.9107</w:t>
            </w:r>
          </w:p>
        </w:tc>
        <w:tc>
          <w:tcPr>
            <w:tcW w:w="410" w:type="pct"/>
            <w:tcBorders>
              <w:right w:val="single" w:sz="12" w:space="0" w:color="auto"/>
            </w:tcBorders>
            <w:shd w:val="clear" w:color="auto" w:fill="DEEAF6" w:themeFill="accent1" w:themeFillTint="33"/>
          </w:tcPr>
          <w:p w14:paraId="5FB74B6F" w14:textId="77777777" w:rsidR="00546F5F" w:rsidRPr="007F0D57" w:rsidRDefault="00546F5F" w:rsidP="001648C3">
            <w:pPr>
              <w:spacing w:after="0"/>
              <w:jc w:val="right"/>
              <w:rPr>
                <w:rFonts w:ascii="Arial" w:hAnsi="Arial" w:cs="Arial"/>
                <w:color w:val="000000"/>
                <w:sz w:val="16"/>
                <w:szCs w:val="16"/>
              </w:rPr>
            </w:pPr>
            <w:r w:rsidRPr="00173A86">
              <w:t xml:space="preserve">    1.0357</w:t>
            </w:r>
          </w:p>
        </w:tc>
        <w:tc>
          <w:tcPr>
            <w:tcW w:w="410" w:type="pct"/>
            <w:tcBorders>
              <w:left w:val="single" w:sz="12" w:space="0" w:color="auto"/>
            </w:tcBorders>
            <w:shd w:val="clear" w:color="auto" w:fill="DEEAF6" w:themeFill="accent1" w:themeFillTint="33"/>
          </w:tcPr>
          <w:p w14:paraId="15D5D2C5" w14:textId="77777777" w:rsidR="00546F5F" w:rsidRDefault="00546F5F" w:rsidP="001648C3">
            <w:pPr>
              <w:spacing w:after="0"/>
              <w:jc w:val="right"/>
              <w:rPr>
                <w:rFonts w:ascii="Arial" w:hAnsi="Arial" w:cs="Arial"/>
                <w:color w:val="000000"/>
                <w:sz w:val="16"/>
                <w:szCs w:val="16"/>
              </w:rPr>
            </w:pPr>
            <w:r w:rsidRPr="000048CE">
              <w:t xml:space="preserve">    1.4821</w:t>
            </w:r>
          </w:p>
        </w:tc>
        <w:tc>
          <w:tcPr>
            <w:tcW w:w="410" w:type="pct"/>
            <w:shd w:val="clear" w:color="auto" w:fill="DEEAF6" w:themeFill="accent1" w:themeFillTint="33"/>
          </w:tcPr>
          <w:p w14:paraId="47038331" w14:textId="77777777" w:rsidR="00546F5F" w:rsidRDefault="00546F5F" w:rsidP="001648C3">
            <w:pPr>
              <w:spacing w:after="0"/>
              <w:jc w:val="right"/>
              <w:rPr>
                <w:rFonts w:ascii="Arial" w:hAnsi="Arial" w:cs="Arial"/>
                <w:color w:val="000000"/>
                <w:sz w:val="16"/>
                <w:szCs w:val="16"/>
              </w:rPr>
            </w:pPr>
            <w:r w:rsidRPr="005A0D7E">
              <w:t xml:space="preserve">    1.4821</w:t>
            </w:r>
          </w:p>
        </w:tc>
        <w:tc>
          <w:tcPr>
            <w:tcW w:w="410" w:type="pct"/>
            <w:tcBorders>
              <w:right w:val="single" w:sz="12" w:space="0" w:color="auto"/>
            </w:tcBorders>
            <w:shd w:val="clear" w:color="auto" w:fill="DEEAF6" w:themeFill="accent1" w:themeFillTint="33"/>
          </w:tcPr>
          <w:p w14:paraId="6CCCCE68" w14:textId="77777777" w:rsidR="00546F5F" w:rsidRPr="00780451" w:rsidRDefault="00546F5F" w:rsidP="001648C3">
            <w:pPr>
              <w:spacing w:after="0"/>
              <w:jc w:val="right"/>
              <w:rPr>
                <w:rFonts w:ascii="Arial" w:hAnsi="Arial" w:cs="Arial"/>
                <w:color w:val="000000"/>
                <w:sz w:val="16"/>
                <w:szCs w:val="16"/>
              </w:rPr>
            </w:pPr>
            <w:r w:rsidRPr="00AA1B21">
              <w:t xml:space="preserve">    1.4821</w:t>
            </w:r>
          </w:p>
        </w:tc>
        <w:tc>
          <w:tcPr>
            <w:tcW w:w="410" w:type="pct"/>
            <w:tcBorders>
              <w:left w:val="single" w:sz="12" w:space="0" w:color="auto"/>
            </w:tcBorders>
            <w:shd w:val="clear" w:color="auto" w:fill="D9D9D9" w:themeFill="background1" w:themeFillShade="D9"/>
          </w:tcPr>
          <w:p w14:paraId="0817634C"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0449034D"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0010464B" w14:textId="77777777" w:rsidR="00546F5F" w:rsidRPr="00D50E99" w:rsidRDefault="00546F5F" w:rsidP="001648C3">
            <w:pPr>
              <w:spacing w:after="0"/>
              <w:jc w:val="right"/>
              <w:rPr>
                <w:rFonts w:ascii="Arial" w:hAnsi="Arial" w:cs="Arial"/>
                <w:color w:val="000000"/>
                <w:sz w:val="16"/>
                <w:szCs w:val="16"/>
              </w:rPr>
            </w:pPr>
          </w:p>
        </w:tc>
      </w:tr>
      <w:tr w:rsidR="00546F5F" w:rsidRPr="00D50E99" w14:paraId="13FF7056" w14:textId="77777777" w:rsidTr="001648C3">
        <w:trPr>
          <w:trHeight w:val="112"/>
          <w:jc w:val="center"/>
        </w:trPr>
        <w:tc>
          <w:tcPr>
            <w:tcW w:w="494" w:type="pct"/>
            <w:vMerge/>
            <w:tcBorders>
              <w:right w:val="single" w:sz="12" w:space="0" w:color="auto"/>
            </w:tcBorders>
            <w:shd w:val="clear" w:color="auto" w:fill="BFBFBF" w:themeFill="background1" w:themeFillShade="BF"/>
          </w:tcPr>
          <w:p w14:paraId="47D094D5"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27EA912E" w14:textId="77777777" w:rsidR="00546F5F" w:rsidRPr="00D50E99" w:rsidRDefault="00546F5F" w:rsidP="001648C3">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6CD06541"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DEEAF6" w:themeFill="accent1" w:themeFillTint="33"/>
          </w:tcPr>
          <w:p w14:paraId="11C95CC3" w14:textId="77777777" w:rsidR="00546F5F" w:rsidRPr="00D50E99" w:rsidRDefault="00546F5F" w:rsidP="001648C3">
            <w:pPr>
              <w:spacing w:after="0"/>
              <w:jc w:val="center"/>
              <w:rPr>
                <w:rFonts w:asciiTheme="minorBidi" w:hAnsiTheme="minorBidi" w:cstheme="minorBidi"/>
                <w:color w:val="000000"/>
                <w:sz w:val="16"/>
                <w:szCs w:val="16"/>
              </w:rPr>
            </w:pPr>
            <w:r w:rsidRPr="00C2561F">
              <w:t xml:space="preserve">    1.2857</w:t>
            </w:r>
          </w:p>
        </w:tc>
        <w:tc>
          <w:tcPr>
            <w:tcW w:w="410" w:type="pct"/>
            <w:tcBorders>
              <w:bottom w:val="single" w:sz="12" w:space="0" w:color="auto"/>
            </w:tcBorders>
            <w:shd w:val="clear" w:color="auto" w:fill="DEEAF6" w:themeFill="accent1" w:themeFillTint="33"/>
          </w:tcPr>
          <w:p w14:paraId="74F858E9" w14:textId="77777777" w:rsidR="00546F5F" w:rsidRDefault="00546F5F" w:rsidP="001648C3">
            <w:pPr>
              <w:spacing w:after="0"/>
              <w:jc w:val="right"/>
              <w:rPr>
                <w:rFonts w:ascii="Arial" w:hAnsi="Arial" w:cs="Arial"/>
                <w:color w:val="000000"/>
                <w:sz w:val="16"/>
                <w:szCs w:val="16"/>
              </w:rPr>
            </w:pPr>
            <w:r w:rsidRPr="00DC2D74">
              <w:t xml:space="preserve">    1.2857</w:t>
            </w:r>
          </w:p>
        </w:tc>
        <w:tc>
          <w:tcPr>
            <w:tcW w:w="410" w:type="pct"/>
            <w:tcBorders>
              <w:bottom w:val="single" w:sz="12" w:space="0" w:color="auto"/>
              <w:right w:val="single" w:sz="12" w:space="0" w:color="auto"/>
            </w:tcBorders>
            <w:shd w:val="clear" w:color="auto" w:fill="DEEAF6" w:themeFill="accent1" w:themeFillTint="33"/>
          </w:tcPr>
          <w:p w14:paraId="7677EC0F" w14:textId="77777777" w:rsidR="00546F5F" w:rsidRPr="007F0D57" w:rsidRDefault="00546F5F" w:rsidP="001648C3">
            <w:pPr>
              <w:spacing w:after="0"/>
              <w:jc w:val="right"/>
              <w:rPr>
                <w:rFonts w:ascii="Arial" w:hAnsi="Arial" w:cs="Arial"/>
                <w:color w:val="000000"/>
                <w:sz w:val="16"/>
                <w:szCs w:val="16"/>
              </w:rPr>
            </w:pPr>
            <w:r w:rsidRPr="00173A86">
              <w:t xml:space="preserve">    1.4107</w:t>
            </w:r>
          </w:p>
        </w:tc>
        <w:tc>
          <w:tcPr>
            <w:tcW w:w="410" w:type="pct"/>
            <w:tcBorders>
              <w:left w:val="single" w:sz="12" w:space="0" w:color="auto"/>
              <w:bottom w:val="single" w:sz="12" w:space="0" w:color="auto"/>
            </w:tcBorders>
            <w:shd w:val="clear" w:color="auto" w:fill="DEEAF6" w:themeFill="accent1" w:themeFillTint="33"/>
          </w:tcPr>
          <w:p w14:paraId="71A800BE" w14:textId="77777777" w:rsidR="00546F5F" w:rsidRDefault="00546F5F" w:rsidP="001648C3">
            <w:pPr>
              <w:spacing w:after="0"/>
              <w:jc w:val="right"/>
              <w:rPr>
                <w:rFonts w:ascii="Arial" w:hAnsi="Arial" w:cs="Arial"/>
                <w:color w:val="000000"/>
                <w:sz w:val="16"/>
                <w:szCs w:val="16"/>
              </w:rPr>
            </w:pPr>
            <w:r w:rsidRPr="000048CE">
              <w:t xml:space="preserve">    1.9821</w:t>
            </w:r>
          </w:p>
        </w:tc>
        <w:tc>
          <w:tcPr>
            <w:tcW w:w="410" w:type="pct"/>
            <w:tcBorders>
              <w:bottom w:val="single" w:sz="12" w:space="0" w:color="auto"/>
            </w:tcBorders>
            <w:shd w:val="clear" w:color="auto" w:fill="DEEAF6" w:themeFill="accent1" w:themeFillTint="33"/>
          </w:tcPr>
          <w:p w14:paraId="55317E9F" w14:textId="77777777" w:rsidR="00546F5F" w:rsidRDefault="00546F5F" w:rsidP="001648C3">
            <w:pPr>
              <w:spacing w:after="0"/>
              <w:jc w:val="right"/>
              <w:rPr>
                <w:rFonts w:ascii="Arial" w:hAnsi="Arial" w:cs="Arial"/>
                <w:color w:val="000000"/>
                <w:sz w:val="16"/>
                <w:szCs w:val="16"/>
              </w:rPr>
            </w:pPr>
            <w:r w:rsidRPr="005A0D7E">
              <w:t xml:space="preserve">    1.9821</w:t>
            </w:r>
          </w:p>
        </w:tc>
        <w:tc>
          <w:tcPr>
            <w:tcW w:w="410" w:type="pct"/>
            <w:tcBorders>
              <w:bottom w:val="single" w:sz="12" w:space="0" w:color="auto"/>
              <w:right w:val="single" w:sz="12" w:space="0" w:color="auto"/>
            </w:tcBorders>
            <w:shd w:val="clear" w:color="auto" w:fill="DEEAF6" w:themeFill="accent1" w:themeFillTint="33"/>
          </w:tcPr>
          <w:p w14:paraId="66D36E81" w14:textId="77777777" w:rsidR="00546F5F" w:rsidRDefault="00546F5F" w:rsidP="001648C3">
            <w:pPr>
              <w:spacing w:after="0"/>
              <w:jc w:val="right"/>
              <w:rPr>
                <w:rFonts w:ascii="Arial" w:hAnsi="Arial" w:cs="Arial"/>
                <w:color w:val="000000"/>
                <w:sz w:val="16"/>
                <w:szCs w:val="16"/>
              </w:rPr>
            </w:pPr>
            <w:r w:rsidRPr="00AA1B21">
              <w:t xml:space="preserve">    1.9821</w:t>
            </w:r>
          </w:p>
        </w:tc>
        <w:tc>
          <w:tcPr>
            <w:tcW w:w="410" w:type="pct"/>
            <w:tcBorders>
              <w:left w:val="single" w:sz="12" w:space="0" w:color="auto"/>
              <w:bottom w:val="single" w:sz="12" w:space="0" w:color="auto"/>
            </w:tcBorders>
            <w:shd w:val="clear" w:color="auto" w:fill="D9D9D9" w:themeFill="background1" w:themeFillShade="D9"/>
          </w:tcPr>
          <w:p w14:paraId="58433569" w14:textId="77777777" w:rsidR="00546F5F" w:rsidRDefault="00546F5F" w:rsidP="001648C3">
            <w:pPr>
              <w:spacing w:after="0"/>
              <w:jc w:val="right"/>
              <w:rPr>
                <w:rFonts w:ascii="Arial" w:hAnsi="Arial" w:cs="Arial"/>
                <w:color w:val="000000"/>
                <w:sz w:val="16"/>
                <w:szCs w:val="16"/>
              </w:rPr>
            </w:pPr>
          </w:p>
        </w:tc>
        <w:tc>
          <w:tcPr>
            <w:tcW w:w="410" w:type="pct"/>
            <w:tcBorders>
              <w:bottom w:val="single" w:sz="12" w:space="0" w:color="auto"/>
            </w:tcBorders>
            <w:shd w:val="clear" w:color="auto" w:fill="D9D9D9" w:themeFill="background1" w:themeFillShade="D9"/>
          </w:tcPr>
          <w:p w14:paraId="2564E23A" w14:textId="77777777" w:rsidR="00546F5F" w:rsidRPr="00D50E99" w:rsidRDefault="00546F5F" w:rsidP="001648C3">
            <w:pPr>
              <w:spacing w:after="0"/>
              <w:jc w:val="right"/>
              <w:rPr>
                <w:rFonts w:ascii="Arial" w:hAnsi="Arial" w:cs="Arial"/>
                <w:color w:val="000000"/>
                <w:sz w:val="16"/>
                <w:szCs w:val="16"/>
              </w:rPr>
            </w:pPr>
          </w:p>
        </w:tc>
        <w:tc>
          <w:tcPr>
            <w:tcW w:w="410" w:type="pct"/>
            <w:tcBorders>
              <w:bottom w:val="single" w:sz="12" w:space="0" w:color="auto"/>
              <w:right w:val="single" w:sz="12" w:space="0" w:color="auto"/>
            </w:tcBorders>
            <w:shd w:val="clear" w:color="auto" w:fill="D9D9D9" w:themeFill="background1" w:themeFillShade="D9"/>
          </w:tcPr>
          <w:p w14:paraId="2A477FD2" w14:textId="77777777" w:rsidR="00546F5F" w:rsidRPr="00D50E99" w:rsidRDefault="00546F5F" w:rsidP="001648C3">
            <w:pPr>
              <w:spacing w:after="0"/>
              <w:jc w:val="right"/>
              <w:rPr>
                <w:rFonts w:ascii="Arial" w:hAnsi="Arial" w:cs="Arial"/>
                <w:color w:val="000000"/>
                <w:sz w:val="16"/>
                <w:szCs w:val="16"/>
              </w:rPr>
            </w:pPr>
          </w:p>
        </w:tc>
      </w:tr>
      <w:tr w:rsidR="00546F5F" w:rsidRPr="00D50E99" w14:paraId="2232EE28" w14:textId="77777777" w:rsidTr="001648C3">
        <w:trPr>
          <w:trHeight w:val="213"/>
          <w:jc w:val="center"/>
        </w:trPr>
        <w:tc>
          <w:tcPr>
            <w:tcW w:w="494" w:type="pct"/>
            <w:vMerge/>
            <w:tcBorders>
              <w:right w:val="single" w:sz="12" w:space="0" w:color="auto"/>
            </w:tcBorders>
            <w:shd w:val="clear" w:color="auto" w:fill="BFBFBF" w:themeFill="background1" w:themeFillShade="BF"/>
            <w:hideMark/>
          </w:tcPr>
          <w:p w14:paraId="49854CF0" w14:textId="77777777" w:rsidR="00546F5F" w:rsidRPr="00D50E99" w:rsidRDefault="00546F5F" w:rsidP="001648C3">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19E567C9" w14:textId="77777777" w:rsidR="00546F5F" w:rsidRPr="00D50E99" w:rsidRDefault="00546F5F" w:rsidP="001648C3">
            <w:pPr>
              <w:spacing w:after="0"/>
              <w:rPr>
                <w:rFonts w:ascii="Arial" w:hAnsi="Arial" w:cs="Arial"/>
                <w:color w:val="000000" w:themeColor="text1"/>
                <w:sz w:val="16"/>
                <w:szCs w:val="16"/>
              </w:rPr>
            </w:pPr>
            <w:r w:rsidRPr="00D50E99">
              <w:rPr>
                <w:rFonts w:ascii="Arial" w:hAnsi="Arial" w:cs="Arial"/>
                <w:color w:val="000000" w:themeColor="text1"/>
                <w:sz w:val="16"/>
                <w:szCs w:val="16"/>
              </w:rPr>
              <w:t>M=7 (7OS)</w:t>
            </w:r>
          </w:p>
        </w:tc>
        <w:tc>
          <w:tcPr>
            <w:tcW w:w="437" w:type="pct"/>
            <w:tcBorders>
              <w:top w:val="single" w:sz="12" w:space="0" w:color="auto"/>
              <w:right w:val="single" w:sz="12" w:space="0" w:color="auto"/>
            </w:tcBorders>
            <w:noWrap/>
            <w:hideMark/>
          </w:tcPr>
          <w:p w14:paraId="10CB4045"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E2EFD9" w:themeFill="accent6" w:themeFillTint="33"/>
          </w:tcPr>
          <w:p w14:paraId="606D5E06"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0A233F">
              <w:t>0.3393</w:t>
            </w:r>
          </w:p>
        </w:tc>
        <w:tc>
          <w:tcPr>
            <w:tcW w:w="410" w:type="pct"/>
            <w:tcBorders>
              <w:top w:val="single" w:sz="12" w:space="0" w:color="auto"/>
            </w:tcBorders>
            <w:shd w:val="clear" w:color="auto" w:fill="E2EFD9" w:themeFill="accent6" w:themeFillTint="33"/>
          </w:tcPr>
          <w:p w14:paraId="5EBCE68B" w14:textId="77777777" w:rsidR="00546F5F" w:rsidRPr="00D50E99" w:rsidRDefault="00546F5F" w:rsidP="001648C3">
            <w:pPr>
              <w:spacing w:after="0"/>
              <w:jc w:val="right"/>
              <w:rPr>
                <w:rFonts w:ascii="Arial" w:hAnsi="Arial" w:cs="Arial"/>
                <w:color w:val="000000"/>
                <w:sz w:val="16"/>
                <w:szCs w:val="16"/>
              </w:rPr>
            </w:pPr>
            <w:r w:rsidRPr="007B00DF">
              <w:t>0.3393</w:t>
            </w:r>
          </w:p>
        </w:tc>
        <w:tc>
          <w:tcPr>
            <w:tcW w:w="410" w:type="pct"/>
            <w:tcBorders>
              <w:top w:val="single" w:sz="12" w:space="0" w:color="auto"/>
              <w:right w:val="single" w:sz="12" w:space="0" w:color="auto"/>
            </w:tcBorders>
            <w:shd w:val="clear" w:color="auto" w:fill="E2EFD9" w:themeFill="accent6" w:themeFillTint="33"/>
          </w:tcPr>
          <w:p w14:paraId="0FE53E96" w14:textId="77777777" w:rsidR="00546F5F" w:rsidRPr="00A94B3A" w:rsidRDefault="00546F5F" w:rsidP="001648C3">
            <w:pPr>
              <w:spacing w:after="0"/>
              <w:jc w:val="right"/>
              <w:rPr>
                <w:rFonts w:ascii="Arial" w:hAnsi="Arial" w:cs="Arial"/>
                <w:color w:val="000000"/>
                <w:sz w:val="16"/>
                <w:szCs w:val="16"/>
              </w:rPr>
            </w:pPr>
            <w:r w:rsidRPr="007418CF">
              <w:t>0.3393</w:t>
            </w:r>
          </w:p>
        </w:tc>
        <w:tc>
          <w:tcPr>
            <w:tcW w:w="410" w:type="pct"/>
            <w:tcBorders>
              <w:top w:val="single" w:sz="12" w:space="0" w:color="auto"/>
              <w:left w:val="single" w:sz="12" w:space="0" w:color="auto"/>
            </w:tcBorders>
            <w:shd w:val="clear" w:color="auto" w:fill="FFF2CC" w:themeFill="accent4" w:themeFillTint="33"/>
          </w:tcPr>
          <w:p w14:paraId="689EBD08" w14:textId="77777777" w:rsidR="00546F5F" w:rsidRDefault="00546F5F" w:rsidP="001648C3">
            <w:pPr>
              <w:spacing w:after="0"/>
              <w:jc w:val="right"/>
              <w:rPr>
                <w:rFonts w:ascii="Arial" w:hAnsi="Arial" w:cs="Arial"/>
                <w:color w:val="000000"/>
                <w:sz w:val="16"/>
                <w:szCs w:val="16"/>
              </w:rPr>
            </w:pPr>
            <w:r w:rsidRPr="006E6931">
              <w:t>0.5893</w:t>
            </w:r>
          </w:p>
        </w:tc>
        <w:tc>
          <w:tcPr>
            <w:tcW w:w="410" w:type="pct"/>
            <w:tcBorders>
              <w:top w:val="single" w:sz="12" w:space="0" w:color="auto"/>
            </w:tcBorders>
            <w:shd w:val="clear" w:color="auto" w:fill="FFF2CC" w:themeFill="accent4" w:themeFillTint="33"/>
          </w:tcPr>
          <w:p w14:paraId="2CC6D31E" w14:textId="77777777" w:rsidR="00546F5F" w:rsidRDefault="00546F5F" w:rsidP="001648C3">
            <w:pPr>
              <w:spacing w:after="0"/>
              <w:jc w:val="right"/>
              <w:rPr>
                <w:rFonts w:ascii="Arial" w:hAnsi="Arial" w:cs="Arial"/>
                <w:color w:val="000000"/>
                <w:sz w:val="16"/>
                <w:szCs w:val="16"/>
              </w:rPr>
            </w:pPr>
            <w:r w:rsidRPr="00B44FDE">
              <w:t>0.5893</w:t>
            </w:r>
          </w:p>
        </w:tc>
        <w:tc>
          <w:tcPr>
            <w:tcW w:w="410" w:type="pct"/>
            <w:tcBorders>
              <w:top w:val="single" w:sz="12" w:space="0" w:color="auto"/>
              <w:right w:val="single" w:sz="12" w:space="0" w:color="auto"/>
            </w:tcBorders>
            <w:shd w:val="clear" w:color="auto" w:fill="FFF2CC" w:themeFill="accent4" w:themeFillTint="33"/>
          </w:tcPr>
          <w:p w14:paraId="629DFF5C" w14:textId="77777777" w:rsidR="00546F5F" w:rsidRPr="0049004F" w:rsidRDefault="00546F5F" w:rsidP="001648C3">
            <w:pPr>
              <w:spacing w:after="0"/>
              <w:jc w:val="right"/>
              <w:rPr>
                <w:rFonts w:ascii="Arial" w:hAnsi="Arial" w:cs="Arial"/>
                <w:color w:val="000000"/>
                <w:sz w:val="16"/>
                <w:szCs w:val="16"/>
              </w:rPr>
            </w:pPr>
            <w:r w:rsidRPr="00447894">
              <w:t>0.5893</w:t>
            </w:r>
          </w:p>
        </w:tc>
        <w:tc>
          <w:tcPr>
            <w:tcW w:w="410" w:type="pct"/>
            <w:tcBorders>
              <w:top w:val="single" w:sz="12" w:space="0" w:color="auto"/>
              <w:left w:val="single" w:sz="12" w:space="0" w:color="auto"/>
            </w:tcBorders>
            <w:shd w:val="clear" w:color="auto" w:fill="D9D9D9" w:themeFill="background1" w:themeFillShade="D9"/>
          </w:tcPr>
          <w:p w14:paraId="625A67FA"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tcBorders>
            <w:shd w:val="clear" w:color="auto" w:fill="D9D9D9" w:themeFill="background1" w:themeFillShade="D9"/>
          </w:tcPr>
          <w:p w14:paraId="4153CFD1"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right w:val="single" w:sz="12" w:space="0" w:color="auto"/>
            </w:tcBorders>
            <w:shd w:val="clear" w:color="auto" w:fill="D9D9D9" w:themeFill="background1" w:themeFillShade="D9"/>
          </w:tcPr>
          <w:p w14:paraId="47585147" w14:textId="77777777" w:rsidR="00546F5F" w:rsidRDefault="00546F5F" w:rsidP="001648C3">
            <w:pPr>
              <w:spacing w:after="0"/>
              <w:jc w:val="right"/>
              <w:rPr>
                <w:rFonts w:ascii="Arial" w:hAnsi="Arial" w:cs="Arial"/>
                <w:color w:val="000000"/>
                <w:sz w:val="16"/>
                <w:szCs w:val="16"/>
              </w:rPr>
            </w:pPr>
          </w:p>
        </w:tc>
      </w:tr>
      <w:tr w:rsidR="00546F5F" w:rsidRPr="00D50E99" w14:paraId="6255C8D1" w14:textId="77777777" w:rsidTr="001648C3">
        <w:trPr>
          <w:trHeight w:val="132"/>
          <w:jc w:val="center"/>
        </w:trPr>
        <w:tc>
          <w:tcPr>
            <w:tcW w:w="494" w:type="pct"/>
            <w:vMerge/>
            <w:tcBorders>
              <w:right w:val="single" w:sz="12" w:space="0" w:color="auto"/>
            </w:tcBorders>
            <w:shd w:val="clear" w:color="auto" w:fill="BFBFBF" w:themeFill="background1" w:themeFillShade="BF"/>
          </w:tcPr>
          <w:p w14:paraId="16E73473"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3ED3D0EE"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5F031A4B"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FFF2CC" w:themeFill="accent4" w:themeFillTint="33"/>
          </w:tcPr>
          <w:p w14:paraId="1514954D"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0A233F">
              <w:t xml:space="preserve">    0.7143</w:t>
            </w:r>
          </w:p>
        </w:tc>
        <w:tc>
          <w:tcPr>
            <w:tcW w:w="410" w:type="pct"/>
            <w:shd w:val="clear" w:color="auto" w:fill="FFF2CC" w:themeFill="accent4" w:themeFillTint="33"/>
          </w:tcPr>
          <w:p w14:paraId="51B06D95" w14:textId="77777777" w:rsidR="00546F5F" w:rsidRDefault="00546F5F" w:rsidP="001648C3">
            <w:pPr>
              <w:spacing w:after="0"/>
              <w:jc w:val="right"/>
              <w:rPr>
                <w:rFonts w:ascii="Arial" w:hAnsi="Arial" w:cs="Arial"/>
                <w:color w:val="000000"/>
                <w:sz w:val="16"/>
                <w:szCs w:val="16"/>
              </w:rPr>
            </w:pPr>
            <w:r w:rsidRPr="007B00DF">
              <w:t xml:space="preserve">    0.7143</w:t>
            </w:r>
          </w:p>
        </w:tc>
        <w:tc>
          <w:tcPr>
            <w:tcW w:w="410" w:type="pct"/>
            <w:tcBorders>
              <w:right w:val="single" w:sz="12" w:space="0" w:color="auto"/>
            </w:tcBorders>
            <w:shd w:val="clear" w:color="auto" w:fill="FFF2CC" w:themeFill="accent4" w:themeFillTint="33"/>
          </w:tcPr>
          <w:p w14:paraId="7868D952" w14:textId="77777777" w:rsidR="00546F5F" w:rsidRPr="00A94B3A" w:rsidRDefault="00546F5F" w:rsidP="001648C3">
            <w:pPr>
              <w:spacing w:after="0"/>
              <w:jc w:val="right"/>
              <w:rPr>
                <w:rFonts w:ascii="Arial" w:hAnsi="Arial" w:cs="Arial"/>
                <w:color w:val="000000"/>
                <w:sz w:val="16"/>
                <w:szCs w:val="16"/>
              </w:rPr>
            </w:pPr>
            <w:r w:rsidRPr="007418CF">
              <w:t xml:space="preserve">    0.7143</w:t>
            </w:r>
          </w:p>
        </w:tc>
        <w:tc>
          <w:tcPr>
            <w:tcW w:w="410" w:type="pct"/>
            <w:tcBorders>
              <w:left w:val="single" w:sz="12" w:space="0" w:color="auto"/>
            </w:tcBorders>
            <w:shd w:val="clear" w:color="auto" w:fill="DEEAF6" w:themeFill="accent1" w:themeFillTint="33"/>
          </w:tcPr>
          <w:p w14:paraId="69662A14" w14:textId="77777777" w:rsidR="00546F5F" w:rsidRDefault="00546F5F" w:rsidP="001648C3">
            <w:pPr>
              <w:spacing w:after="0"/>
              <w:jc w:val="right"/>
              <w:rPr>
                <w:rFonts w:ascii="Arial" w:hAnsi="Arial" w:cs="Arial"/>
                <w:color w:val="000000"/>
                <w:sz w:val="16"/>
                <w:szCs w:val="16"/>
              </w:rPr>
            </w:pPr>
            <w:r w:rsidRPr="006E6931">
              <w:t xml:space="preserve">    1.0893</w:t>
            </w:r>
          </w:p>
        </w:tc>
        <w:tc>
          <w:tcPr>
            <w:tcW w:w="410" w:type="pct"/>
            <w:shd w:val="clear" w:color="auto" w:fill="DEEAF6" w:themeFill="accent1" w:themeFillTint="33"/>
          </w:tcPr>
          <w:p w14:paraId="0F6934E2" w14:textId="77777777" w:rsidR="00546F5F" w:rsidRDefault="00546F5F" w:rsidP="001648C3">
            <w:pPr>
              <w:spacing w:after="0"/>
              <w:jc w:val="right"/>
              <w:rPr>
                <w:rFonts w:ascii="Arial" w:hAnsi="Arial" w:cs="Arial"/>
                <w:color w:val="000000"/>
                <w:sz w:val="16"/>
                <w:szCs w:val="16"/>
              </w:rPr>
            </w:pPr>
            <w:r w:rsidRPr="00B44FDE">
              <w:t xml:space="preserve">    1.3393</w:t>
            </w:r>
          </w:p>
        </w:tc>
        <w:tc>
          <w:tcPr>
            <w:tcW w:w="410" w:type="pct"/>
            <w:tcBorders>
              <w:right w:val="single" w:sz="12" w:space="0" w:color="auto"/>
            </w:tcBorders>
            <w:shd w:val="clear" w:color="auto" w:fill="DEEAF6" w:themeFill="accent1" w:themeFillTint="33"/>
          </w:tcPr>
          <w:p w14:paraId="521E7FFE" w14:textId="77777777" w:rsidR="00546F5F" w:rsidRPr="0049004F" w:rsidRDefault="00546F5F" w:rsidP="001648C3">
            <w:pPr>
              <w:spacing w:after="0"/>
              <w:jc w:val="right"/>
              <w:rPr>
                <w:rFonts w:ascii="Arial" w:hAnsi="Arial" w:cs="Arial"/>
                <w:color w:val="000000"/>
                <w:sz w:val="16"/>
                <w:szCs w:val="16"/>
              </w:rPr>
            </w:pPr>
            <w:r w:rsidRPr="00447894">
              <w:t xml:space="preserve">    1.3393</w:t>
            </w:r>
          </w:p>
        </w:tc>
        <w:tc>
          <w:tcPr>
            <w:tcW w:w="410" w:type="pct"/>
            <w:tcBorders>
              <w:left w:val="single" w:sz="12" w:space="0" w:color="auto"/>
            </w:tcBorders>
            <w:shd w:val="clear" w:color="auto" w:fill="D9D9D9" w:themeFill="background1" w:themeFillShade="D9"/>
          </w:tcPr>
          <w:p w14:paraId="77210E75"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4A34A0E1"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600CB3AC" w14:textId="77777777" w:rsidR="00546F5F" w:rsidRPr="00D50E99" w:rsidRDefault="00546F5F" w:rsidP="001648C3">
            <w:pPr>
              <w:spacing w:after="0"/>
              <w:jc w:val="right"/>
              <w:rPr>
                <w:rFonts w:ascii="Arial" w:hAnsi="Arial" w:cs="Arial"/>
                <w:color w:val="000000"/>
                <w:sz w:val="16"/>
                <w:szCs w:val="16"/>
              </w:rPr>
            </w:pPr>
          </w:p>
        </w:tc>
      </w:tr>
      <w:tr w:rsidR="00546F5F" w:rsidRPr="00D50E99" w14:paraId="7408FD6E" w14:textId="77777777" w:rsidTr="001648C3">
        <w:trPr>
          <w:trHeight w:val="132"/>
          <w:jc w:val="center"/>
        </w:trPr>
        <w:tc>
          <w:tcPr>
            <w:tcW w:w="494" w:type="pct"/>
            <w:vMerge/>
            <w:tcBorders>
              <w:right w:val="single" w:sz="12" w:space="0" w:color="auto"/>
            </w:tcBorders>
            <w:shd w:val="clear" w:color="auto" w:fill="BFBFBF" w:themeFill="background1" w:themeFillShade="BF"/>
          </w:tcPr>
          <w:p w14:paraId="1005D305"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4A7D192B"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3C3B62DC"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EEAF6" w:themeFill="accent1" w:themeFillTint="33"/>
          </w:tcPr>
          <w:p w14:paraId="4D4C5C66"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0A233F">
              <w:t xml:space="preserve">    1.0893</w:t>
            </w:r>
          </w:p>
        </w:tc>
        <w:tc>
          <w:tcPr>
            <w:tcW w:w="410" w:type="pct"/>
            <w:shd w:val="clear" w:color="auto" w:fill="DEEAF6" w:themeFill="accent1" w:themeFillTint="33"/>
          </w:tcPr>
          <w:p w14:paraId="0581A407" w14:textId="77777777" w:rsidR="00546F5F" w:rsidRDefault="00546F5F" w:rsidP="001648C3">
            <w:pPr>
              <w:spacing w:after="0"/>
              <w:jc w:val="right"/>
              <w:rPr>
                <w:rFonts w:ascii="Arial" w:hAnsi="Arial" w:cs="Arial"/>
                <w:color w:val="000000"/>
                <w:sz w:val="16"/>
                <w:szCs w:val="16"/>
              </w:rPr>
            </w:pPr>
            <w:r w:rsidRPr="007B00DF">
              <w:t xml:space="preserve">    1.0893</w:t>
            </w:r>
          </w:p>
        </w:tc>
        <w:tc>
          <w:tcPr>
            <w:tcW w:w="410" w:type="pct"/>
            <w:tcBorders>
              <w:right w:val="single" w:sz="12" w:space="0" w:color="auto"/>
            </w:tcBorders>
            <w:shd w:val="clear" w:color="auto" w:fill="DEEAF6" w:themeFill="accent1" w:themeFillTint="33"/>
          </w:tcPr>
          <w:p w14:paraId="597E5464" w14:textId="77777777" w:rsidR="00546F5F" w:rsidRPr="00A94B3A" w:rsidRDefault="00546F5F" w:rsidP="001648C3">
            <w:pPr>
              <w:spacing w:after="0"/>
              <w:jc w:val="right"/>
              <w:rPr>
                <w:rFonts w:ascii="Arial" w:hAnsi="Arial" w:cs="Arial"/>
                <w:color w:val="000000"/>
                <w:sz w:val="16"/>
                <w:szCs w:val="16"/>
              </w:rPr>
            </w:pPr>
            <w:r w:rsidRPr="007418CF">
              <w:t xml:space="preserve">    1.0893</w:t>
            </w:r>
          </w:p>
        </w:tc>
        <w:tc>
          <w:tcPr>
            <w:tcW w:w="410" w:type="pct"/>
            <w:tcBorders>
              <w:left w:val="single" w:sz="12" w:space="0" w:color="auto"/>
            </w:tcBorders>
            <w:shd w:val="clear" w:color="auto" w:fill="DEEAF6" w:themeFill="accent1" w:themeFillTint="33"/>
          </w:tcPr>
          <w:p w14:paraId="5E7874D7" w14:textId="77777777" w:rsidR="00546F5F" w:rsidRDefault="00546F5F" w:rsidP="001648C3">
            <w:pPr>
              <w:spacing w:after="0"/>
              <w:jc w:val="right"/>
              <w:rPr>
                <w:rFonts w:ascii="Arial" w:hAnsi="Arial" w:cs="Arial"/>
                <w:color w:val="000000"/>
                <w:sz w:val="16"/>
                <w:szCs w:val="16"/>
              </w:rPr>
            </w:pPr>
            <w:r w:rsidRPr="006E6931">
              <w:t xml:space="preserve">    1.5893</w:t>
            </w:r>
          </w:p>
        </w:tc>
        <w:tc>
          <w:tcPr>
            <w:tcW w:w="410" w:type="pct"/>
            <w:shd w:val="clear" w:color="auto" w:fill="DEEAF6" w:themeFill="accent1" w:themeFillTint="33"/>
          </w:tcPr>
          <w:p w14:paraId="4E274741" w14:textId="77777777" w:rsidR="00546F5F" w:rsidRDefault="00546F5F" w:rsidP="001648C3">
            <w:pPr>
              <w:spacing w:after="0"/>
              <w:jc w:val="right"/>
              <w:rPr>
                <w:rFonts w:ascii="Arial" w:hAnsi="Arial" w:cs="Arial"/>
                <w:color w:val="000000"/>
                <w:sz w:val="16"/>
                <w:szCs w:val="16"/>
              </w:rPr>
            </w:pPr>
            <w:r w:rsidRPr="00B44FDE">
              <w:t xml:space="preserve">    1.8393</w:t>
            </w:r>
          </w:p>
        </w:tc>
        <w:tc>
          <w:tcPr>
            <w:tcW w:w="410" w:type="pct"/>
            <w:tcBorders>
              <w:right w:val="single" w:sz="12" w:space="0" w:color="auto"/>
            </w:tcBorders>
            <w:shd w:val="clear" w:color="auto" w:fill="FBD9FB"/>
          </w:tcPr>
          <w:p w14:paraId="53E558B6" w14:textId="77777777" w:rsidR="00546F5F" w:rsidRPr="0049004F" w:rsidRDefault="00546F5F" w:rsidP="001648C3">
            <w:pPr>
              <w:spacing w:after="0"/>
              <w:jc w:val="right"/>
              <w:rPr>
                <w:rFonts w:ascii="Arial" w:hAnsi="Arial" w:cs="Arial"/>
                <w:color w:val="000000"/>
                <w:sz w:val="16"/>
                <w:szCs w:val="16"/>
              </w:rPr>
            </w:pPr>
            <w:r w:rsidRPr="00447894">
              <w:t xml:space="preserve">    2.0893</w:t>
            </w:r>
          </w:p>
        </w:tc>
        <w:tc>
          <w:tcPr>
            <w:tcW w:w="410" w:type="pct"/>
            <w:tcBorders>
              <w:left w:val="single" w:sz="12" w:space="0" w:color="auto"/>
            </w:tcBorders>
            <w:shd w:val="clear" w:color="auto" w:fill="D9D9D9" w:themeFill="background1" w:themeFillShade="D9"/>
          </w:tcPr>
          <w:p w14:paraId="20891EA1"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4768B82A"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176E0D82" w14:textId="77777777" w:rsidR="00546F5F" w:rsidRPr="00D50E99" w:rsidRDefault="00546F5F" w:rsidP="001648C3">
            <w:pPr>
              <w:spacing w:after="0"/>
              <w:jc w:val="right"/>
              <w:rPr>
                <w:rFonts w:ascii="Arial" w:hAnsi="Arial" w:cs="Arial"/>
                <w:color w:val="000000"/>
                <w:sz w:val="16"/>
                <w:szCs w:val="16"/>
              </w:rPr>
            </w:pPr>
          </w:p>
        </w:tc>
      </w:tr>
      <w:tr w:rsidR="00546F5F" w:rsidRPr="00D50E99" w14:paraId="7215B8C8" w14:textId="77777777" w:rsidTr="001648C3">
        <w:trPr>
          <w:trHeight w:val="132"/>
          <w:jc w:val="center"/>
        </w:trPr>
        <w:tc>
          <w:tcPr>
            <w:tcW w:w="494" w:type="pct"/>
            <w:vMerge/>
            <w:tcBorders>
              <w:right w:val="single" w:sz="12" w:space="0" w:color="auto"/>
            </w:tcBorders>
            <w:shd w:val="clear" w:color="auto" w:fill="BFBFBF" w:themeFill="background1" w:themeFillShade="BF"/>
          </w:tcPr>
          <w:p w14:paraId="17EF5090"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52F2517E" w14:textId="77777777" w:rsidR="00546F5F" w:rsidRPr="00D50E99" w:rsidRDefault="00546F5F" w:rsidP="001648C3">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352D3CEB"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DEEAF6" w:themeFill="accent1" w:themeFillTint="33"/>
          </w:tcPr>
          <w:p w14:paraId="2386DDA9"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0A233F">
              <w:t xml:space="preserve">    1.4643</w:t>
            </w:r>
          </w:p>
        </w:tc>
        <w:tc>
          <w:tcPr>
            <w:tcW w:w="410" w:type="pct"/>
            <w:tcBorders>
              <w:bottom w:val="single" w:sz="12" w:space="0" w:color="auto"/>
            </w:tcBorders>
            <w:shd w:val="clear" w:color="auto" w:fill="DEEAF6" w:themeFill="accent1" w:themeFillTint="33"/>
          </w:tcPr>
          <w:p w14:paraId="07F27184" w14:textId="77777777" w:rsidR="00546F5F" w:rsidRDefault="00546F5F" w:rsidP="001648C3">
            <w:pPr>
              <w:spacing w:after="0"/>
              <w:jc w:val="right"/>
              <w:rPr>
                <w:rFonts w:ascii="Arial" w:hAnsi="Arial" w:cs="Arial"/>
                <w:color w:val="000000"/>
                <w:sz w:val="16"/>
                <w:szCs w:val="16"/>
              </w:rPr>
            </w:pPr>
            <w:r w:rsidRPr="007B00DF">
              <w:t xml:space="preserve">    1.4643</w:t>
            </w:r>
          </w:p>
        </w:tc>
        <w:tc>
          <w:tcPr>
            <w:tcW w:w="410" w:type="pct"/>
            <w:tcBorders>
              <w:bottom w:val="single" w:sz="12" w:space="0" w:color="auto"/>
              <w:right w:val="single" w:sz="12" w:space="0" w:color="auto"/>
            </w:tcBorders>
            <w:shd w:val="clear" w:color="auto" w:fill="DEEAF6" w:themeFill="accent1" w:themeFillTint="33"/>
          </w:tcPr>
          <w:p w14:paraId="7AF9959D" w14:textId="77777777" w:rsidR="00546F5F" w:rsidRPr="00A94B3A" w:rsidRDefault="00546F5F" w:rsidP="001648C3">
            <w:pPr>
              <w:spacing w:after="0"/>
              <w:jc w:val="right"/>
              <w:rPr>
                <w:rFonts w:ascii="Arial" w:hAnsi="Arial" w:cs="Arial"/>
                <w:color w:val="000000"/>
                <w:sz w:val="16"/>
                <w:szCs w:val="16"/>
              </w:rPr>
            </w:pPr>
            <w:r w:rsidRPr="007418CF">
              <w:t xml:space="preserve">    1.4643</w:t>
            </w:r>
          </w:p>
        </w:tc>
        <w:tc>
          <w:tcPr>
            <w:tcW w:w="410" w:type="pct"/>
            <w:tcBorders>
              <w:left w:val="single" w:sz="12" w:space="0" w:color="auto"/>
              <w:bottom w:val="single" w:sz="12" w:space="0" w:color="auto"/>
            </w:tcBorders>
            <w:shd w:val="clear" w:color="auto" w:fill="FBD9FB"/>
          </w:tcPr>
          <w:p w14:paraId="53ED9EDF" w14:textId="77777777" w:rsidR="00546F5F" w:rsidRDefault="00546F5F" w:rsidP="001648C3">
            <w:pPr>
              <w:spacing w:after="0"/>
              <w:jc w:val="right"/>
              <w:rPr>
                <w:rFonts w:ascii="Arial" w:hAnsi="Arial" w:cs="Arial"/>
                <w:color w:val="000000"/>
                <w:sz w:val="16"/>
                <w:szCs w:val="16"/>
              </w:rPr>
            </w:pPr>
            <w:r w:rsidRPr="006E6931">
              <w:t xml:space="preserve">    2.0893</w:t>
            </w:r>
          </w:p>
        </w:tc>
        <w:tc>
          <w:tcPr>
            <w:tcW w:w="410" w:type="pct"/>
            <w:tcBorders>
              <w:bottom w:val="single" w:sz="12" w:space="0" w:color="auto"/>
            </w:tcBorders>
            <w:shd w:val="clear" w:color="auto" w:fill="FBD9FB"/>
          </w:tcPr>
          <w:p w14:paraId="5DF4AE25" w14:textId="77777777" w:rsidR="00546F5F" w:rsidRDefault="00546F5F" w:rsidP="001648C3">
            <w:pPr>
              <w:spacing w:after="0"/>
              <w:jc w:val="right"/>
              <w:rPr>
                <w:rFonts w:ascii="Arial" w:hAnsi="Arial" w:cs="Arial"/>
                <w:color w:val="000000"/>
                <w:sz w:val="16"/>
                <w:szCs w:val="16"/>
              </w:rPr>
            </w:pPr>
            <w:r w:rsidRPr="00B44FDE">
              <w:t xml:space="preserve">    2.3393</w:t>
            </w:r>
          </w:p>
        </w:tc>
        <w:tc>
          <w:tcPr>
            <w:tcW w:w="410" w:type="pct"/>
            <w:tcBorders>
              <w:bottom w:val="single" w:sz="12" w:space="0" w:color="auto"/>
              <w:right w:val="single" w:sz="12" w:space="0" w:color="auto"/>
            </w:tcBorders>
            <w:shd w:val="clear" w:color="auto" w:fill="FBD9FB"/>
          </w:tcPr>
          <w:p w14:paraId="0EC9B92E" w14:textId="77777777" w:rsidR="00546F5F" w:rsidRPr="0049004F" w:rsidRDefault="00546F5F" w:rsidP="001648C3">
            <w:pPr>
              <w:spacing w:after="0"/>
              <w:jc w:val="right"/>
              <w:rPr>
                <w:rFonts w:ascii="Arial" w:hAnsi="Arial" w:cs="Arial"/>
                <w:color w:val="000000"/>
                <w:sz w:val="16"/>
                <w:szCs w:val="16"/>
              </w:rPr>
            </w:pPr>
            <w:r w:rsidRPr="00447894">
              <w:t xml:space="preserve">    2.8393</w:t>
            </w:r>
          </w:p>
        </w:tc>
        <w:tc>
          <w:tcPr>
            <w:tcW w:w="410" w:type="pct"/>
            <w:tcBorders>
              <w:left w:val="single" w:sz="12" w:space="0" w:color="auto"/>
              <w:bottom w:val="single" w:sz="12" w:space="0" w:color="auto"/>
            </w:tcBorders>
            <w:shd w:val="clear" w:color="auto" w:fill="D9D9D9" w:themeFill="background1" w:themeFillShade="D9"/>
          </w:tcPr>
          <w:p w14:paraId="6BD1D73A" w14:textId="77777777" w:rsidR="00546F5F" w:rsidRDefault="00546F5F" w:rsidP="001648C3">
            <w:pPr>
              <w:spacing w:after="0"/>
              <w:jc w:val="right"/>
              <w:rPr>
                <w:rFonts w:ascii="Arial" w:hAnsi="Arial" w:cs="Arial"/>
                <w:color w:val="000000"/>
                <w:sz w:val="16"/>
                <w:szCs w:val="16"/>
              </w:rPr>
            </w:pPr>
          </w:p>
        </w:tc>
        <w:tc>
          <w:tcPr>
            <w:tcW w:w="410" w:type="pct"/>
            <w:tcBorders>
              <w:bottom w:val="single" w:sz="12" w:space="0" w:color="auto"/>
            </w:tcBorders>
            <w:shd w:val="clear" w:color="auto" w:fill="D9D9D9" w:themeFill="background1" w:themeFillShade="D9"/>
          </w:tcPr>
          <w:p w14:paraId="6C3AAAC7" w14:textId="77777777" w:rsidR="00546F5F" w:rsidRPr="00D50E99" w:rsidRDefault="00546F5F" w:rsidP="001648C3">
            <w:pPr>
              <w:spacing w:after="0"/>
              <w:jc w:val="right"/>
              <w:rPr>
                <w:rFonts w:ascii="Arial" w:hAnsi="Arial" w:cs="Arial"/>
                <w:color w:val="000000"/>
                <w:sz w:val="16"/>
                <w:szCs w:val="16"/>
              </w:rPr>
            </w:pPr>
          </w:p>
        </w:tc>
        <w:tc>
          <w:tcPr>
            <w:tcW w:w="410" w:type="pct"/>
            <w:tcBorders>
              <w:bottom w:val="single" w:sz="12" w:space="0" w:color="auto"/>
              <w:right w:val="single" w:sz="12" w:space="0" w:color="auto"/>
            </w:tcBorders>
            <w:shd w:val="clear" w:color="auto" w:fill="D9D9D9" w:themeFill="background1" w:themeFillShade="D9"/>
          </w:tcPr>
          <w:p w14:paraId="21B684EA" w14:textId="77777777" w:rsidR="00546F5F" w:rsidRPr="00D50E99" w:rsidRDefault="00546F5F" w:rsidP="001648C3">
            <w:pPr>
              <w:spacing w:after="0"/>
              <w:jc w:val="right"/>
              <w:rPr>
                <w:rFonts w:ascii="Arial" w:hAnsi="Arial" w:cs="Arial"/>
                <w:color w:val="000000"/>
                <w:sz w:val="16"/>
                <w:szCs w:val="16"/>
              </w:rPr>
            </w:pPr>
          </w:p>
        </w:tc>
      </w:tr>
      <w:tr w:rsidR="00546F5F" w:rsidRPr="00D50E99" w14:paraId="49F6701C" w14:textId="77777777" w:rsidTr="001648C3">
        <w:trPr>
          <w:trHeight w:val="77"/>
          <w:jc w:val="center"/>
        </w:trPr>
        <w:tc>
          <w:tcPr>
            <w:tcW w:w="494" w:type="pct"/>
            <w:vMerge/>
            <w:tcBorders>
              <w:right w:val="single" w:sz="12" w:space="0" w:color="auto"/>
            </w:tcBorders>
            <w:shd w:val="clear" w:color="auto" w:fill="BFBFBF" w:themeFill="background1" w:themeFillShade="BF"/>
            <w:hideMark/>
          </w:tcPr>
          <w:p w14:paraId="465EBE34" w14:textId="77777777" w:rsidR="00546F5F" w:rsidRPr="00D50E99" w:rsidRDefault="00546F5F" w:rsidP="001648C3">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3BB399F2" w14:textId="77777777" w:rsidR="00546F5F" w:rsidRPr="00D50E99" w:rsidRDefault="00546F5F" w:rsidP="001648C3">
            <w:pPr>
              <w:spacing w:after="0"/>
              <w:rPr>
                <w:rFonts w:ascii="Arial" w:hAnsi="Arial" w:cs="Arial"/>
                <w:color w:val="000000" w:themeColor="text1"/>
                <w:sz w:val="16"/>
                <w:szCs w:val="16"/>
              </w:rPr>
            </w:pPr>
            <w:r w:rsidRPr="00D50E99">
              <w:rPr>
                <w:rFonts w:ascii="Arial" w:hAnsi="Arial" w:cs="Arial"/>
                <w:color w:val="000000" w:themeColor="text1"/>
                <w:sz w:val="16"/>
                <w:szCs w:val="16"/>
              </w:rPr>
              <w:t>M=14 (14OS)</w:t>
            </w:r>
          </w:p>
        </w:tc>
        <w:tc>
          <w:tcPr>
            <w:tcW w:w="437" w:type="pct"/>
            <w:tcBorders>
              <w:top w:val="single" w:sz="12" w:space="0" w:color="auto"/>
              <w:right w:val="single" w:sz="12" w:space="0" w:color="auto"/>
            </w:tcBorders>
            <w:noWrap/>
            <w:hideMark/>
          </w:tcPr>
          <w:p w14:paraId="7425B692"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FFF2CC" w:themeFill="accent4" w:themeFillTint="33"/>
          </w:tcPr>
          <w:p w14:paraId="65DA0130"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03447E">
              <w:t>0.5893</w:t>
            </w:r>
          </w:p>
        </w:tc>
        <w:tc>
          <w:tcPr>
            <w:tcW w:w="410" w:type="pct"/>
            <w:tcBorders>
              <w:top w:val="single" w:sz="12" w:space="0" w:color="auto"/>
            </w:tcBorders>
            <w:shd w:val="clear" w:color="auto" w:fill="FFF2CC" w:themeFill="accent4" w:themeFillTint="33"/>
          </w:tcPr>
          <w:p w14:paraId="776C7BE8" w14:textId="77777777" w:rsidR="00546F5F" w:rsidRPr="00D50E99" w:rsidRDefault="00546F5F" w:rsidP="001648C3">
            <w:pPr>
              <w:spacing w:after="0"/>
              <w:jc w:val="right"/>
              <w:rPr>
                <w:rFonts w:ascii="Arial" w:hAnsi="Arial" w:cs="Arial"/>
                <w:color w:val="000000"/>
                <w:sz w:val="16"/>
                <w:szCs w:val="16"/>
              </w:rPr>
            </w:pPr>
            <w:r w:rsidRPr="00FA5CFE">
              <w:t>0.5893</w:t>
            </w:r>
          </w:p>
        </w:tc>
        <w:tc>
          <w:tcPr>
            <w:tcW w:w="410" w:type="pct"/>
            <w:tcBorders>
              <w:top w:val="single" w:sz="12" w:space="0" w:color="auto"/>
              <w:right w:val="single" w:sz="12" w:space="0" w:color="auto"/>
            </w:tcBorders>
            <w:shd w:val="clear" w:color="auto" w:fill="FFF2CC" w:themeFill="accent4" w:themeFillTint="33"/>
          </w:tcPr>
          <w:p w14:paraId="17DA5B96" w14:textId="77777777" w:rsidR="00546F5F" w:rsidRPr="007F0D57" w:rsidRDefault="00546F5F" w:rsidP="001648C3">
            <w:pPr>
              <w:spacing w:after="0"/>
              <w:jc w:val="right"/>
              <w:rPr>
                <w:rFonts w:ascii="Arial" w:hAnsi="Arial" w:cs="Arial"/>
                <w:color w:val="000000"/>
                <w:sz w:val="16"/>
                <w:szCs w:val="16"/>
              </w:rPr>
            </w:pPr>
            <w:r w:rsidRPr="00570CBB">
              <w:t>0.5893</w:t>
            </w:r>
          </w:p>
        </w:tc>
        <w:tc>
          <w:tcPr>
            <w:tcW w:w="410" w:type="pct"/>
            <w:tcBorders>
              <w:top w:val="single" w:sz="12" w:space="0" w:color="auto"/>
              <w:left w:val="single" w:sz="12" w:space="0" w:color="auto"/>
            </w:tcBorders>
            <w:shd w:val="clear" w:color="auto" w:fill="DEEAF6" w:themeFill="accent1" w:themeFillTint="33"/>
          </w:tcPr>
          <w:p w14:paraId="2EF836FA" w14:textId="77777777" w:rsidR="00546F5F" w:rsidRDefault="00546F5F" w:rsidP="001648C3">
            <w:pPr>
              <w:spacing w:after="0"/>
              <w:jc w:val="right"/>
              <w:rPr>
                <w:rFonts w:ascii="Arial" w:hAnsi="Arial" w:cs="Arial"/>
                <w:color w:val="000000"/>
                <w:sz w:val="16"/>
                <w:szCs w:val="16"/>
              </w:rPr>
            </w:pPr>
            <w:r w:rsidRPr="00106779">
              <w:t>1.0893</w:t>
            </w:r>
          </w:p>
        </w:tc>
        <w:tc>
          <w:tcPr>
            <w:tcW w:w="410" w:type="pct"/>
            <w:tcBorders>
              <w:top w:val="single" w:sz="12" w:space="0" w:color="auto"/>
            </w:tcBorders>
            <w:shd w:val="clear" w:color="auto" w:fill="DEEAF6" w:themeFill="accent1" w:themeFillTint="33"/>
          </w:tcPr>
          <w:p w14:paraId="0361D21E" w14:textId="77777777" w:rsidR="00546F5F" w:rsidRDefault="00546F5F" w:rsidP="001648C3">
            <w:pPr>
              <w:spacing w:after="0"/>
              <w:jc w:val="right"/>
              <w:rPr>
                <w:rFonts w:ascii="Arial" w:hAnsi="Arial" w:cs="Arial"/>
                <w:color w:val="000000"/>
                <w:sz w:val="16"/>
                <w:szCs w:val="16"/>
              </w:rPr>
            </w:pPr>
            <w:r w:rsidRPr="00012CA6">
              <w:t>1.0893</w:t>
            </w:r>
          </w:p>
        </w:tc>
        <w:tc>
          <w:tcPr>
            <w:tcW w:w="410" w:type="pct"/>
            <w:tcBorders>
              <w:top w:val="single" w:sz="12" w:space="0" w:color="auto"/>
              <w:right w:val="single" w:sz="12" w:space="0" w:color="auto"/>
            </w:tcBorders>
            <w:shd w:val="clear" w:color="auto" w:fill="DEEAF6" w:themeFill="accent1" w:themeFillTint="33"/>
          </w:tcPr>
          <w:p w14:paraId="5AC66C57" w14:textId="77777777" w:rsidR="00546F5F" w:rsidRPr="0049004F" w:rsidRDefault="00546F5F" w:rsidP="001648C3">
            <w:pPr>
              <w:spacing w:after="0"/>
              <w:jc w:val="right"/>
              <w:rPr>
                <w:rFonts w:ascii="Arial" w:hAnsi="Arial" w:cs="Arial"/>
                <w:color w:val="000000"/>
                <w:sz w:val="16"/>
                <w:szCs w:val="16"/>
              </w:rPr>
            </w:pPr>
            <w:r w:rsidRPr="008A070B">
              <w:t>1.0893</w:t>
            </w:r>
          </w:p>
        </w:tc>
        <w:tc>
          <w:tcPr>
            <w:tcW w:w="410" w:type="pct"/>
            <w:tcBorders>
              <w:top w:val="single" w:sz="12" w:space="0" w:color="auto"/>
              <w:left w:val="single" w:sz="12" w:space="0" w:color="auto"/>
            </w:tcBorders>
            <w:shd w:val="clear" w:color="auto" w:fill="D9D9D9" w:themeFill="background1" w:themeFillShade="D9"/>
          </w:tcPr>
          <w:p w14:paraId="09371C3A"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tcBorders>
            <w:shd w:val="clear" w:color="auto" w:fill="D9D9D9" w:themeFill="background1" w:themeFillShade="D9"/>
          </w:tcPr>
          <w:p w14:paraId="22428FA6"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right w:val="single" w:sz="12" w:space="0" w:color="auto"/>
            </w:tcBorders>
            <w:shd w:val="clear" w:color="auto" w:fill="D9D9D9" w:themeFill="background1" w:themeFillShade="D9"/>
          </w:tcPr>
          <w:p w14:paraId="6E8D9E15" w14:textId="77777777" w:rsidR="00546F5F" w:rsidRDefault="00546F5F" w:rsidP="001648C3">
            <w:pPr>
              <w:spacing w:after="0"/>
              <w:jc w:val="right"/>
              <w:rPr>
                <w:rFonts w:ascii="Arial" w:hAnsi="Arial" w:cs="Arial"/>
                <w:color w:val="000000"/>
                <w:sz w:val="16"/>
                <w:szCs w:val="16"/>
              </w:rPr>
            </w:pPr>
          </w:p>
        </w:tc>
      </w:tr>
      <w:tr w:rsidR="00546F5F" w:rsidRPr="00D50E99" w14:paraId="23CAC0EA" w14:textId="77777777" w:rsidTr="001648C3">
        <w:trPr>
          <w:trHeight w:val="77"/>
          <w:jc w:val="center"/>
        </w:trPr>
        <w:tc>
          <w:tcPr>
            <w:tcW w:w="494" w:type="pct"/>
            <w:vMerge/>
            <w:tcBorders>
              <w:right w:val="single" w:sz="12" w:space="0" w:color="auto"/>
            </w:tcBorders>
            <w:shd w:val="clear" w:color="auto" w:fill="BFBFBF" w:themeFill="background1" w:themeFillShade="BF"/>
          </w:tcPr>
          <w:p w14:paraId="0E37ABFB"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08CD6C71"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4BC5DDA1"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DEEAF6" w:themeFill="accent1" w:themeFillTint="33"/>
          </w:tcPr>
          <w:p w14:paraId="00D43445"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03447E">
              <w:t xml:space="preserve">    1.0893</w:t>
            </w:r>
          </w:p>
        </w:tc>
        <w:tc>
          <w:tcPr>
            <w:tcW w:w="410" w:type="pct"/>
            <w:shd w:val="clear" w:color="auto" w:fill="DEEAF6" w:themeFill="accent1" w:themeFillTint="33"/>
          </w:tcPr>
          <w:p w14:paraId="67E5F92E" w14:textId="77777777" w:rsidR="00546F5F" w:rsidDel="0049004F" w:rsidRDefault="00546F5F" w:rsidP="001648C3">
            <w:pPr>
              <w:spacing w:after="0"/>
              <w:jc w:val="right"/>
              <w:rPr>
                <w:rFonts w:ascii="Arial" w:hAnsi="Arial" w:cs="Arial"/>
                <w:color w:val="000000"/>
                <w:sz w:val="16"/>
                <w:szCs w:val="16"/>
              </w:rPr>
            </w:pPr>
            <w:r w:rsidRPr="00FA5CFE">
              <w:t xml:space="preserve">    1.0893</w:t>
            </w:r>
          </w:p>
        </w:tc>
        <w:tc>
          <w:tcPr>
            <w:tcW w:w="410" w:type="pct"/>
            <w:tcBorders>
              <w:right w:val="single" w:sz="12" w:space="0" w:color="auto"/>
            </w:tcBorders>
            <w:shd w:val="clear" w:color="auto" w:fill="DEEAF6" w:themeFill="accent1" w:themeFillTint="33"/>
          </w:tcPr>
          <w:p w14:paraId="7C9549CD" w14:textId="77777777" w:rsidR="00546F5F" w:rsidRPr="007F0D57" w:rsidRDefault="00546F5F" w:rsidP="001648C3">
            <w:pPr>
              <w:spacing w:after="0"/>
              <w:jc w:val="right"/>
              <w:rPr>
                <w:rFonts w:ascii="Arial" w:hAnsi="Arial" w:cs="Arial"/>
                <w:color w:val="000000"/>
                <w:sz w:val="16"/>
                <w:szCs w:val="16"/>
              </w:rPr>
            </w:pPr>
            <w:r w:rsidRPr="00570CBB">
              <w:t xml:space="preserve">    1.0893</w:t>
            </w:r>
          </w:p>
        </w:tc>
        <w:tc>
          <w:tcPr>
            <w:tcW w:w="410" w:type="pct"/>
            <w:tcBorders>
              <w:left w:val="single" w:sz="12" w:space="0" w:color="auto"/>
            </w:tcBorders>
            <w:shd w:val="clear" w:color="auto" w:fill="FBD9FB"/>
          </w:tcPr>
          <w:p w14:paraId="063D3EF4" w14:textId="77777777" w:rsidR="00546F5F" w:rsidRDefault="00546F5F" w:rsidP="001648C3">
            <w:pPr>
              <w:spacing w:after="0"/>
              <w:jc w:val="right"/>
              <w:rPr>
                <w:rFonts w:ascii="Arial" w:hAnsi="Arial" w:cs="Arial"/>
                <w:color w:val="000000"/>
                <w:sz w:val="16"/>
                <w:szCs w:val="16"/>
              </w:rPr>
            </w:pPr>
            <w:r w:rsidRPr="00106779">
              <w:t xml:space="preserve">    2.0893</w:t>
            </w:r>
          </w:p>
        </w:tc>
        <w:tc>
          <w:tcPr>
            <w:tcW w:w="410" w:type="pct"/>
            <w:shd w:val="clear" w:color="auto" w:fill="FBD9FB"/>
          </w:tcPr>
          <w:p w14:paraId="76A4C551" w14:textId="77777777" w:rsidR="00546F5F" w:rsidDel="0049004F" w:rsidRDefault="00546F5F" w:rsidP="001648C3">
            <w:pPr>
              <w:spacing w:after="0"/>
              <w:jc w:val="right"/>
              <w:rPr>
                <w:rFonts w:ascii="Arial" w:hAnsi="Arial" w:cs="Arial"/>
                <w:color w:val="000000"/>
                <w:sz w:val="16"/>
                <w:szCs w:val="16"/>
              </w:rPr>
            </w:pPr>
            <w:r w:rsidRPr="00012CA6">
              <w:t xml:space="preserve">    2.0893</w:t>
            </w:r>
          </w:p>
        </w:tc>
        <w:tc>
          <w:tcPr>
            <w:tcW w:w="410" w:type="pct"/>
            <w:tcBorders>
              <w:right w:val="single" w:sz="12" w:space="0" w:color="auto"/>
            </w:tcBorders>
            <w:shd w:val="clear" w:color="auto" w:fill="FBD9FB"/>
          </w:tcPr>
          <w:p w14:paraId="2A32BAD9" w14:textId="77777777" w:rsidR="00546F5F" w:rsidRDefault="00546F5F" w:rsidP="001648C3">
            <w:pPr>
              <w:spacing w:after="0"/>
              <w:jc w:val="right"/>
              <w:rPr>
                <w:rFonts w:ascii="Arial" w:hAnsi="Arial" w:cs="Arial"/>
                <w:color w:val="000000"/>
                <w:sz w:val="16"/>
                <w:szCs w:val="16"/>
              </w:rPr>
            </w:pPr>
            <w:r w:rsidRPr="008A070B">
              <w:t xml:space="preserve">    2.0893</w:t>
            </w:r>
          </w:p>
        </w:tc>
        <w:tc>
          <w:tcPr>
            <w:tcW w:w="410" w:type="pct"/>
            <w:tcBorders>
              <w:left w:val="single" w:sz="12" w:space="0" w:color="auto"/>
            </w:tcBorders>
            <w:shd w:val="clear" w:color="auto" w:fill="D9D9D9" w:themeFill="background1" w:themeFillShade="D9"/>
          </w:tcPr>
          <w:p w14:paraId="7736EB93"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10F850F4" w14:textId="77777777" w:rsidR="00546F5F" w:rsidRPr="00D50E99" w:rsidDel="0049004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21465F82" w14:textId="77777777" w:rsidR="00546F5F" w:rsidRPr="00D50E99" w:rsidDel="0049004F" w:rsidRDefault="00546F5F" w:rsidP="001648C3">
            <w:pPr>
              <w:spacing w:after="0"/>
              <w:jc w:val="right"/>
              <w:rPr>
                <w:rFonts w:ascii="Arial" w:hAnsi="Arial" w:cs="Arial"/>
                <w:color w:val="000000"/>
                <w:sz w:val="16"/>
                <w:szCs w:val="16"/>
              </w:rPr>
            </w:pPr>
          </w:p>
        </w:tc>
      </w:tr>
      <w:tr w:rsidR="00546F5F" w:rsidRPr="00D50E99" w14:paraId="23E74574" w14:textId="77777777" w:rsidTr="001648C3">
        <w:trPr>
          <w:trHeight w:val="77"/>
          <w:jc w:val="center"/>
        </w:trPr>
        <w:tc>
          <w:tcPr>
            <w:tcW w:w="494" w:type="pct"/>
            <w:vMerge/>
            <w:tcBorders>
              <w:right w:val="single" w:sz="12" w:space="0" w:color="auto"/>
            </w:tcBorders>
            <w:shd w:val="clear" w:color="auto" w:fill="BFBFBF" w:themeFill="background1" w:themeFillShade="BF"/>
          </w:tcPr>
          <w:p w14:paraId="34579DCF"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204DEF02"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68D6ED46"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EEAF6" w:themeFill="accent1" w:themeFillTint="33"/>
          </w:tcPr>
          <w:p w14:paraId="1859968F"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03447E">
              <w:t xml:space="preserve">    1.5893</w:t>
            </w:r>
          </w:p>
        </w:tc>
        <w:tc>
          <w:tcPr>
            <w:tcW w:w="410" w:type="pct"/>
            <w:shd w:val="clear" w:color="auto" w:fill="DEEAF6" w:themeFill="accent1" w:themeFillTint="33"/>
          </w:tcPr>
          <w:p w14:paraId="3FF1B6A7" w14:textId="77777777" w:rsidR="00546F5F" w:rsidDel="0049004F" w:rsidRDefault="00546F5F" w:rsidP="001648C3">
            <w:pPr>
              <w:spacing w:after="0"/>
              <w:jc w:val="right"/>
              <w:rPr>
                <w:rFonts w:ascii="Arial" w:hAnsi="Arial" w:cs="Arial"/>
                <w:color w:val="000000"/>
                <w:sz w:val="16"/>
                <w:szCs w:val="16"/>
              </w:rPr>
            </w:pPr>
            <w:r w:rsidRPr="00FA5CFE">
              <w:t xml:space="preserve">    1.5893</w:t>
            </w:r>
          </w:p>
        </w:tc>
        <w:tc>
          <w:tcPr>
            <w:tcW w:w="410" w:type="pct"/>
            <w:tcBorders>
              <w:right w:val="single" w:sz="12" w:space="0" w:color="auto"/>
            </w:tcBorders>
            <w:shd w:val="clear" w:color="auto" w:fill="DEEAF6" w:themeFill="accent1" w:themeFillTint="33"/>
          </w:tcPr>
          <w:p w14:paraId="36F9022E" w14:textId="77777777" w:rsidR="00546F5F" w:rsidRPr="007F0D57" w:rsidRDefault="00546F5F" w:rsidP="001648C3">
            <w:pPr>
              <w:spacing w:after="0"/>
              <w:jc w:val="right"/>
              <w:rPr>
                <w:rFonts w:ascii="Arial" w:hAnsi="Arial" w:cs="Arial"/>
                <w:color w:val="000000"/>
                <w:sz w:val="16"/>
                <w:szCs w:val="16"/>
              </w:rPr>
            </w:pPr>
            <w:r w:rsidRPr="00570CBB">
              <w:t xml:space="preserve">    1.5893</w:t>
            </w:r>
          </w:p>
        </w:tc>
        <w:tc>
          <w:tcPr>
            <w:tcW w:w="410" w:type="pct"/>
            <w:tcBorders>
              <w:left w:val="single" w:sz="12" w:space="0" w:color="auto"/>
            </w:tcBorders>
            <w:shd w:val="clear" w:color="auto" w:fill="auto"/>
          </w:tcPr>
          <w:p w14:paraId="09D56C91" w14:textId="77777777" w:rsidR="00546F5F" w:rsidRDefault="00546F5F" w:rsidP="001648C3">
            <w:pPr>
              <w:spacing w:after="0"/>
              <w:jc w:val="right"/>
              <w:rPr>
                <w:rFonts w:ascii="Arial" w:hAnsi="Arial" w:cs="Arial"/>
                <w:color w:val="000000"/>
                <w:sz w:val="16"/>
                <w:szCs w:val="16"/>
              </w:rPr>
            </w:pPr>
            <w:r w:rsidRPr="00106779">
              <w:t xml:space="preserve">    3.0893</w:t>
            </w:r>
          </w:p>
        </w:tc>
        <w:tc>
          <w:tcPr>
            <w:tcW w:w="410" w:type="pct"/>
            <w:shd w:val="clear" w:color="auto" w:fill="auto"/>
          </w:tcPr>
          <w:p w14:paraId="5BB29F96" w14:textId="77777777" w:rsidR="00546F5F" w:rsidDel="0049004F" w:rsidRDefault="00546F5F" w:rsidP="001648C3">
            <w:pPr>
              <w:spacing w:after="0"/>
              <w:jc w:val="right"/>
              <w:rPr>
                <w:rFonts w:ascii="Arial" w:hAnsi="Arial" w:cs="Arial"/>
                <w:color w:val="000000"/>
                <w:sz w:val="16"/>
                <w:szCs w:val="16"/>
              </w:rPr>
            </w:pPr>
            <w:r w:rsidRPr="00012CA6">
              <w:t xml:space="preserve">    3.0893</w:t>
            </w:r>
          </w:p>
        </w:tc>
        <w:tc>
          <w:tcPr>
            <w:tcW w:w="410" w:type="pct"/>
            <w:tcBorders>
              <w:right w:val="single" w:sz="12" w:space="0" w:color="auto"/>
            </w:tcBorders>
            <w:shd w:val="clear" w:color="auto" w:fill="auto"/>
          </w:tcPr>
          <w:p w14:paraId="6EA11E12" w14:textId="77777777" w:rsidR="00546F5F" w:rsidRPr="0049004F" w:rsidRDefault="00546F5F" w:rsidP="001648C3">
            <w:pPr>
              <w:spacing w:after="0"/>
              <w:jc w:val="right"/>
              <w:rPr>
                <w:rFonts w:ascii="Arial" w:hAnsi="Arial" w:cs="Arial"/>
                <w:color w:val="000000"/>
                <w:sz w:val="16"/>
                <w:szCs w:val="16"/>
              </w:rPr>
            </w:pPr>
            <w:r w:rsidRPr="008A070B">
              <w:t xml:space="preserve">    3.0893</w:t>
            </w:r>
          </w:p>
        </w:tc>
        <w:tc>
          <w:tcPr>
            <w:tcW w:w="410" w:type="pct"/>
            <w:tcBorders>
              <w:left w:val="single" w:sz="12" w:space="0" w:color="auto"/>
            </w:tcBorders>
            <w:shd w:val="clear" w:color="auto" w:fill="D9D9D9" w:themeFill="background1" w:themeFillShade="D9"/>
          </w:tcPr>
          <w:p w14:paraId="360B9DEA"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76B5D9C5" w14:textId="77777777" w:rsidR="00546F5F" w:rsidRPr="00D50E99" w:rsidDel="0049004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39704A83" w14:textId="77777777" w:rsidR="00546F5F" w:rsidRPr="00D50E99" w:rsidDel="0049004F" w:rsidRDefault="00546F5F" w:rsidP="001648C3">
            <w:pPr>
              <w:spacing w:after="0"/>
              <w:jc w:val="right"/>
              <w:rPr>
                <w:rFonts w:ascii="Arial" w:hAnsi="Arial" w:cs="Arial"/>
                <w:color w:val="000000"/>
                <w:sz w:val="16"/>
                <w:szCs w:val="16"/>
              </w:rPr>
            </w:pPr>
          </w:p>
        </w:tc>
      </w:tr>
      <w:tr w:rsidR="00546F5F" w:rsidRPr="00182C8E" w14:paraId="75273934" w14:textId="77777777" w:rsidTr="001648C3">
        <w:trPr>
          <w:trHeight w:val="165"/>
          <w:jc w:val="center"/>
        </w:trPr>
        <w:tc>
          <w:tcPr>
            <w:tcW w:w="494" w:type="pct"/>
            <w:vMerge/>
            <w:tcBorders>
              <w:right w:val="single" w:sz="12" w:space="0" w:color="auto"/>
            </w:tcBorders>
            <w:shd w:val="clear" w:color="auto" w:fill="BFBFBF" w:themeFill="background1" w:themeFillShade="BF"/>
            <w:hideMark/>
          </w:tcPr>
          <w:p w14:paraId="7A604004"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hideMark/>
          </w:tcPr>
          <w:p w14:paraId="5984C13A"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hideMark/>
          </w:tcPr>
          <w:p w14:paraId="54F5BDF0"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tcBorders>
            <w:shd w:val="clear" w:color="auto" w:fill="FBD9FB"/>
          </w:tcPr>
          <w:p w14:paraId="7284814B"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03447E">
              <w:t xml:space="preserve">    2.0893</w:t>
            </w:r>
          </w:p>
        </w:tc>
        <w:tc>
          <w:tcPr>
            <w:tcW w:w="410" w:type="pct"/>
            <w:shd w:val="clear" w:color="auto" w:fill="FBD9FB"/>
          </w:tcPr>
          <w:p w14:paraId="606103AB" w14:textId="77777777" w:rsidR="00546F5F" w:rsidRDefault="00546F5F" w:rsidP="001648C3">
            <w:pPr>
              <w:spacing w:after="0"/>
              <w:rPr>
                <w:rFonts w:ascii="Arial" w:hAnsi="Arial" w:cs="Arial"/>
                <w:color w:val="000000"/>
                <w:sz w:val="16"/>
                <w:szCs w:val="16"/>
              </w:rPr>
            </w:pPr>
            <w:r w:rsidRPr="00FA5CFE">
              <w:t xml:space="preserve">    2.0893</w:t>
            </w:r>
          </w:p>
        </w:tc>
        <w:tc>
          <w:tcPr>
            <w:tcW w:w="410" w:type="pct"/>
            <w:tcBorders>
              <w:right w:val="single" w:sz="12" w:space="0" w:color="auto"/>
            </w:tcBorders>
            <w:shd w:val="clear" w:color="auto" w:fill="FBD9FB"/>
          </w:tcPr>
          <w:p w14:paraId="04D6A6D8" w14:textId="77777777" w:rsidR="00546F5F" w:rsidRPr="007F0D57" w:rsidRDefault="00546F5F" w:rsidP="001648C3">
            <w:pPr>
              <w:spacing w:after="0"/>
              <w:jc w:val="right"/>
              <w:rPr>
                <w:rFonts w:ascii="Arial" w:hAnsi="Arial" w:cs="Arial"/>
                <w:color w:val="000000"/>
                <w:sz w:val="16"/>
                <w:szCs w:val="16"/>
              </w:rPr>
            </w:pPr>
            <w:r w:rsidRPr="00570CBB">
              <w:t xml:space="preserve">    2.0893</w:t>
            </w:r>
          </w:p>
        </w:tc>
        <w:tc>
          <w:tcPr>
            <w:tcW w:w="410" w:type="pct"/>
            <w:tcBorders>
              <w:left w:val="single" w:sz="12" w:space="0" w:color="auto"/>
            </w:tcBorders>
            <w:shd w:val="clear" w:color="auto" w:fill="auto"/>
          </w:tcPr>
          <w:p w14:paraId="39CB5947" w14:textId="77777777" w:rsidR="00546F5F" w:rsidRDefault="00546F5F" w:rsidP="001648C3">
            <w:pPr>
              <w:spacing w:after="0"/>
              <w:jc w:val="right"/>
              <w:rPr>
                <w:rFonts w:ascii="Arial" w:hAnsi="Arial" w:cs="Arial"/>
                <w:color w:val="000000"/>
                <w:sz w:val="16"/>
                <w:szCs w:val="16"/>
              </w:rPr>
            </w:pPr>
            <w:r w:rsidRPr="00106779">
              <w:t xml:space="preserve">    4.0893</w:t>
            </w:r>
          </w:p>
        </w:tc>
        <w:tc>
          <w:tcPr>
            <w:tcW w:w="410" w:type="pct"/>
            <w:shd w:val="clear" w:color="auto" w:fill="auto"/>
          </w:tcPr>
          <w:p w14:paraId="492CC418" w14:textId="77777777" w:rsidR="00546F5F" w:rsidRDefault="00546F5F" w:rsidP="001648C3">
            <w:pPr>
              <w:spacing w:after="0"/>
              <w:jc w:val="right"/>
              <w:rPr>
                <w:rFonts w:ascii="Arial" w:hAnsi="Arial" w:cs="Arial"/>
                <w:color w:val="000000"/>
                <w:sz w:val="16"/>
                <w:szCs w:val="16"/>
              </w:rPr>
            </w:pPr>
            <w:r w:rsidRPr="00012CA6">
              <w:t xml:space="preserve">    4.0893</w:t>
            </w:r>
          </w:p>
        </w:tc>
        <w:tc>
          <w:tcPr>
            <w:tcW w:w="410" w:type="pct"/>
            <w:tcBorders>
              <w:right w:val="single" w:sz="12" w:space="0" w:color="auto"/>
            </w:tcBorders>
            <w:shd w:val="clear" w:color="auto" w:fill="auto"/>
          </w:tcPr>
          <w:p w14:paraId="556BBB9D" w14:textId="77777777" w:rsidR="00546F5F" w:rsidRDefault="00546F5F" w:rsidP="001648C3">
            <w:pPr>
              <w:spacing w:after="0"/>
              <w:jc w:val="right"/>
            </w:pPr>
            <w:r w:rsidRPr="008A070B">
              <w:t xml:space="preserve">    4.0893</w:t>
            </w:r>
          </w:p>
        </w:tc>
        <w:tc>
          <w:tcPr>
            <w:tcW w:w="410" w:type="pct"/>
            <w:tcBorders>
              <w:left w:val="single" w:sz="12" w:space="0" w:color="auto"/>
            </w:tcBorders>
            <w:shd w:val="clear" w:color="auto" w:fill="D9D9D9" w:themeFill="background1" w:themeFillShade="D9"/>
          </w:tcPr>
          <w:p w14:paraId="21094948"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7C4D216D" w14:textId="77777777" w:rsidR="00546F5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36083D5F" w14:textId="77777777" w:rsidR="00546F5F" w:rsidRDefault="00546F5F" w:rsidP="001648C3">
            <w:pPr>
              <w:spacing w:after="0"/>
              <w:jc w:val="right"/>
              <w:rPr>
                <w:rFonts w:ascii="Arial" w:hAnsi="Arial" w:cs="Arial"/>
                <w:color w:val="000000"/>
                <w:sz w:val="16"/>
                <w:szCs w:val="16"/>
              </w:rPr>
            </w:pPr>
          </w:p>
        </w:tc>
      </w:tr>
      <w:tr w:rsidR="00546F5F" w:rsidRPr="00182C8E" w14:paraId="27E4921B" w14:textId="77777777" w:rsidTr="001648C3">
        <w:trPr>
          <w:trHeight w:val="165"/>
          <w:jc w:val="center"/>
        </w:trPr>
        <w:tc>
          <w:tcPr>
            <w:tcW w:w="494" w:type="pct"/>
            <w:tcBorders>
              <w:right w:val="single" w:sz="12" w:space="0" w:color="auto"/>
            </w:tcBorders>
            <w:shd w:val="clear" w:color="auto" w:fill="BFBFBF" w:themeFill="background1" w:themeFillShade="BF"/>
          </w:tcPr>
          <w:p w14:paraId="7CCA7BF8" w14:textId="77777777" w:rsidR="00546F5F" w:rsidRPr="00D50E99" w:rsidRDefault="00546F5F" w:rsidP="001648C3">
            <w:pPr>
              <w:spacing w:after="0"/>
              <w:rPr>
                <w:rFonts w:ascii="Arial" w:hAnsi="Arial" w:cs="Arial"/>
                <w:b/>
                <w:bCs/>
                <w:color w:val="000000" w:themeColor="text1"/>
                <w:sz w:val="16"/>
                <w:szCs w:val="16"/>
              </w:rPr>
            </w:pPr>
            <w:r>
              <w:rPr>
                <w:rFonts w:ascii="Arial" w:hAnsi="Arial" w:cs="Arial"/>
                <w:b/>
                <w:bCs/>
                <w:color w:val="000000" w:themeColor="text1"/>
                <w:sz w:val="16"/>
                <w:szCs w:val="16"/>
              </w:rPr>
              <w:t># 0.5</w:t>
            </w:r>
          </w:p>
        </w:tc>
        <w:tc>
          <w:tcPr>
            <w:tcW w:w="382" w:type="pct"/>
            <w:tcBorders>
              <w:left w:val="single" w:sz="12" w:space="0" w:color="auto"/>
            </w:tcBorders>
            <w:shd w:val="clear" w:color="auto" w:fill="BFBFBF" w:themeFill="background1" w:themeFillShade="BF"/>
          </w:tcPr>
          <w:p w14:paraId="7F02D180"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2A2C17CF" w14:textId="77777777" w:rsidR="00546F5F" w:rsidRDefault="00546F5F" w:rsidP="001648C3">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789A20DC" w14:textId="77777777" w:rsidR="00546F5F" w:rsidRPr="0003447E" w:rsidRDefault="00546F5F" w:rsidP="001648C3">
            <w:pPr>
              <w:spacing w:after="0"/>
              <w:jc w:val="center"/>
            </w:pPr>
            <w:r>
              <w:t>4</w:t>
            </w:r>
          </w:p>
        </w:tc>
        <w:tc>
          <w:tcPr>
            <w:tcW w:w="410" w:type="pct"/>
            <w:shd w:val="clear" w:color="auto" w:fill="auto"/>
          </w:tcPr>
          <w:p w14:paraId="4BEB8EC2" w14:textId="77777777" w:rsidR="00546F5F" w:rsidRPr="00FA5CFE" w:rsidRDefault="00546F5F" w:rsidP="001648C3">
            <w:pPr>
              <w:spacing w:after="0"/>
            </w:pPr>
            <w:r>
              <w:t>4</w:t>
            </w:r>
          </w:p>
        </w:tc>
        <w:tc>
          <w:tcPr>
            <w:tcW w:w="410" w:type="pct"/>
            <w:tcBorders>
              <w:right w:val="single" w:sz="12" w:space="0" w:color="auto"/>
            </w:tcBorders>
            <w:shd w:val="clear" w:color="auto" w:fill="auto"/>
          </w:tcPr>
          <w:p w14:paraId="26D0859D" w14:textId="77777777" w:rsidR="00546F5F" w:rsidRPr="00570CBB" w:rsidRDefault="00546F5F" w:rsidP="001648C3">
            <w:pPr>
              <w:spacing w:after="0"/>
              <w:jc w:val="right"/>
            </w:pPr>
            <w:r>
              <w:t>4</w:t>
            </w:r>
          </w:p>
        </w:tc>
        <w:tc>
          <w:tcPr>
            <w:tcW w:w="410" w:type="pct"/>
            <w:tcBorders>
              <w:left w:val="single" w:sz="12" w:space="0" w:color="auto"/>
            </w:tcBorders>
            <w:shd w:val="clear" w:color="auto" w:fill="auto"/>
          </w:tcPr>
          <w:p w14:paraId="28A2A969" w14:textId="77777777" w:rsidR="00546F5F" w:rsidRPr="00106779" w:rsidRDefault="00546F5F" w:rsidP="001648C3">
            <w:pPr>
              <w:spacing w:after="0"/>
              <w:jc w:val="right"/>
            </w:pPr>
            <w:r>
              <w:t>2</w:t>
            </w:r>
          </w:p>
        </w:tc>
        <w:tc>
          <w:tcPr>
            <w:tcW w:w="410" w:type="pct"/>
            <w:shd w:val="clear" w:color="auto" w:fill="auto"/>
          </w:tcPr>
          <w:p w14:paraId="0349DEAA" w14:textId="77777777" w:rsidR="00546F5F" w:rsidRPr="00012CA6" w:rsidRDefault="00546F5F" w:rsidP="001648C3">
            <w:pPr>
              <w:spacing w:after="0"/>
              <w:jc w:val="right"/>
            </w:pPr>
            <w:r>
              <w:t>2</w:t>
            </w:r>
          </w:p>
        </w:tc>
        <w:tc>
          <w:tcPr>
            <w:tcW w:w="410" w:type="pct"/>
            <w:tcBorders>
              <w:right w:val="single" w:sz="12" w:space="0" w:color="auto"/>
            </w:tcBorders>
            <w:shd w:val="clear" w:color="auto" w:fill="auto"/>
          </w:tcPr>
          <w:p w14:paraId="43EFD81B" w14:textId="77777777" w:rsidR="00546F5F" w:rsidRPr="008A070B" w:rsidRDefault="00546F5F" w:rsidP="001648C3">
            <w:pPr>
              <w:spacing w:after="0"/>
              <w:jc w:val="right"/>
            </w:pPr>
            <w:r>
              <w:t>2</w:t>
            </w:r>
          </w:p>
        </w:tc>
        <w:tc>
          <w:tcPr>
            <w:tcW w:w="410" w:type="pct"/>
            <w:tcBorders>
              <w:left w:val="single" w:sz="12" w:space="0" w:color="auto"/>
            </w:tcBorders>
            <w:shd w:val="clear" w:color="auto" w:fill="D9D9D9" w:themeFill="background1" w:themeFillShade="D9"/>
          </w:tcPr>
          <w:p w14:paraId="63424E10"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01B9ACE2" w14:textId="77777777" w:rsidR="00546F5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4B2A1140" w14:textId="77777777" w:rsidR="00546F5F" w:rsidRDefault="00546F5F" w:rsidP="001648C3">
            <w:pPr>
              <w:spacing w:after="0"/>
              <w:jc w:val="right"/>
              <w:rPr>
                <w:rFonts w:ascii="Arial" w:hAnsi="Arial" w:cs="Arial"/>
                <w:color w:val="000000"/>
                <w:sz w:val="16"/>
                <w:szCs w:val="16"/>
              </w:rPr>
            </w:pPr>
          </w:p>
        </w:tc>
      </w:tr>
      <w:tr w:rsidR="00546F5F" w:rsidRPr="00182C8E" w14:paraId="4DF33476" w14:textId="77777777" w:rsidTr="001648C3">
        <w:trPr>
          <w:trHeight w:val="165"/>
          <w:jc w:val="center"/>
        </w:trPr>
        <w:tc>
          <w:tcPr>
            <w:tcW w:w="494" w:type="pct"/>
            <w:tcBorders>
              <w:right w:val="single" w:sz="12" w:space="0" w:color="auto"/>
            </w:tcBorders>
            <w:shd w:val="clear" w:color="auto" w:fill="BFBFBF" w:themeFill="background1" w:themeFillShade="BF"/>
          </w:tcPr>
          <w:p w14:paraId="06C5D5BA" w14:textId="77777777" w:rsidR="00546F5F" w:rsidRPr="00D50E99" w:rsidRDefault="00546F5F" w:rsidP="001648C3">
            <w:pPr>
              <w:spacing w:after="0"/>
              <w:rPr>
                <w:rFonts w:ascii="Arial" w:hAnsi="Arial" w:cs="Arial"/>
                <w:b/>
                <w:bCs/>
                <w:color w:val="000000" w:themeColor="text1"/>
                <w:sz w:val="16"/>
                <w:szCs w:val="16"/>
              </w:rPr>
            </w:pPr>
            <w:r>
              <w:rPr>
                <w:rFonts w:ascii="Arial" w:hAnsi="Arial" w:cs="Arial"/>
                <w:b/>
                <w:bCs/>
                <w:color w:val="000000" w:themeColor="text1"/>
                <w:sz w:val="16"/>
                <w:szCs w:val="16"/>
              </w:rPr>
              <w:t># 1</w:t>
            </w:r>
          </w:p>
        </w:tc>
        <w:tc>
          <w:tcPr>
            <w:tcW w:w="382" w:type="pct"/>
            <w:tcBorders>
              <w:left w:val="single" w:sz="12" w:space="0" w:color="auto"/>
            </w:tcBorders>
            <w:shd w:val="clear" w:color="auto" w:fill="BFBFBF" w:themeFill="background1" w:themeFillShade="BF"/>
          </w:tcPr>
          <w:p w14:paraId="6EA4F1B9"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48DA260A" w14:textId="77777777" w:rsidR="00546F5F" w:rsidRDefault="00546F5F" w:rsidP="001648C3">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73F233C2" w14:textId="77777777" w:rsidR="00546F5F" w:rsidRPr="0003447E" w:rsidRDefault="00546F5F" w:rsidP="001648C3">
            <w:pPr>
              <w:spacing w:after="0"/>
              <w:jc w:val="center"/>
            </w:pPr>
            <w:r>
              <w:t>10</w:t>
            </w:r>
          </w:p>
        </w:tc>
        <w:tc>
          <w:tcPr>
            <w:tcW w:w="410" w:type="pct"/>
            <w:shd w:val="clear" w:color="auto" w:fill="auto"/>
          </w:tcPr>
          <w:p w14:paraId="2DB8896C" w14:textId="77777777" w:rsidR="00546F5F" w:rsidRPr="00FA5CFE" w:rsidRDefault="00546F5F" w:rsidP="001648C3">
            <w:pPr>
              <w:spacing w:after="0"/>
            </w:pPr>
            <w:r>
              <w:t>10</w:t>
            </w:r>
          </w:p>
        </w:tc>
        <w:tc>
          <w:tcPr>
            <w:tcW w:w="410" w:type="pct"/>
            <w:tcBorders>
              <w:right w:val="single" w:sz="12" w:space="0" w:color="auto"/>
            </w:tcBorders>
            <w:shd w:val="clear" w:color="auto" w:fill="auto"/>
          </w:tcPr>
          <w:p w14:paraId="1B7CB619" w14:textId="77777777" w:rsidR="00546F5F" w:rsidRPr="00570CBB" w:rsidRDefault="00546F5F" w:rsidP="001648C3">
            <w:pPr>
              <w:spacing w:after="0"/>
              <w:jc w:val="right"/>
            </w:pPr>
            <w:r>
              <w:t>9</w:t>
            </w:r>
          </w:p>
        </w:tc>
        <w:tc>
          <w:tcPr>
            <w:tcW w:w="410" w:type="pct"/>
            <w:tcBorders>
              <w:left w:val="single" w:sz="12" w:space="0" w:color="auto"/>
            </w:tcBorders>
            <w:shd w:val="clear" w:color="auto" w:fill="auto"/>
          </w:tcPr>
          <w:p w14:paraId="1A62A9F6" w14:textId="77777777" w:rsidR="00546F5F" w:rsidRPr="00106779" w:rsidRDefault="00546F5F" w:rsidP="001648C3">
            <w:pPr>
              <w:spacing w:after="0"/>
              <w:jc w:val="right"/>
            </w:pPr>
            <w:r>
              <w:t>6</w:t>
            </w:r>
          </w:p>
        </w:tc>
        <w:tc>
          <w:tcPr>
            <w:tcW w:w="410" w:type="pct"/>
            <w:shd w:val="clear" w:color="auto" w:fill="auto"/>
          </w:tcPr>
          <w:p w14:paraId="561F03C7" w14:textId="77777777" w:rsidR="00546F5F" w:rsidRPr="00012CA6" w:rsidRDefault="00546F5F" w:rsidP="001648C3">
            <w:pPr>
              <w:spacing w:after="0"/>
              <w:jc w:val="right"/>
            </w:pPr>
            <w:r>
              <w:t>6</w:t>
            </w:r>
          </w:p>
        </w:tc>
        <w:tc>
          <w:tcPr>
            <w:tcW w:w="410" w:type="pct"/>
            <w:tcBorders>
              <w:right w:val="single" w:sz="12" w:space="0" w:color="auto"/>
            </w:tcBorders>
            <w:shd w:val="clear" w:color="auto" w:fill="auto"/>
          </w:tcPr>
          <w:p w14:paraId="7EE0D915" w14:textId="77777777" w:rsidR="00546F5F" w:rsidRPr="008A070B" w:rsidRDefault="00546F5F" w:rsidP="001648C3">
            <w:pPr>
              <w:spacing w:after="0"/>
              <w:jc w:val="right"/>
            </w:pPr>
            <w:r>
              <w:t>5</w:t>
            </w:r>
          </w:p>
        </w:tc>
        <w:tc>
          <w:tcPr>
            <w:tcW w:w="410" w:type="pct"/>
            <w:tcBorders>
              <w:left w:val="single" w:sz="12" w:space="0" w:color="auto"/>
            </w:tcBorders>
            <w:shd w:val="clear" w:color="auto" w:fill="D9D9D9" w:themeFill="background1" w:themeFillShade="D9"/>
          </w:tcPr>
          <w:p w14:paraId="12F4FB22"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5B530E9B" w14:textId="77777777" w:rsidR="00546F5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1C64468C" w14:textId="77777777" w:rsidR="00546F5F" w:rsidRDefault="00546F5F" w:rsidP="001648C3">
            <w:pPr>
              <w:spacing w:after="0"/>
              <w:jc w:val="right"/>
              <w:rPr>
                <w:rFonts w:ascii="Arial" w:hAnsi="Arial" w:cs="Arial"/>
                <w:color w:val="000000"/>
                <w:sz w:val="16"/>
                <w:szCs w:val="16"/>
              </w:rPr>
            </w:pPr>
          </w:p>
        </w:tc>
      </w:tr>
      <w:tr w:rsidR="00546F5F" w:rsidRPr="00182C8E" w14:paraId="55F9F09B" w14:textId="77777777" w:rsidTr="001648C3">
        <w:trPr>
          <w:trHeight w:val="165"/>
          <w:jc w:val="center"/>
        </w:trPr>
        <w:tc>
          <w:tcPr>
            <w:tcW w:w="494" w:type="pct"/>
            <w:tcBorders>
              <w:right w:val="single" w:sz="12" w:space="0" w:color="auto"/>
            </w:tcBorders>
            <w:shd w:val="clear" w:color="auto" w:fill="BFBFBF" w:themeFill="background1" w:themeFillShade="BF"/>
          </w:tcPr>
          <w:p w14:paraId="06307746" w14:textId="77777777" w:rsidR="00546F5F" w:rsidRPr="00D50E99" w:rsidRDefault="00546F5F" w:rsidP="001648C3">
            <w:pPr>
              <w:spacing w:after="0"/>
              <w:rPr>
                <w:rFonts w:ascii="Arial" w:hAnsi="Arial" w:cs="Arial"/>
                <w:b/>
                <w:bCs/>
                <w:color w:val="000000" w:themeColor="text1"/>
                <w:sz w:val="16"/>
                <w:szCs w:val="16"/>
              </w:rPr>
            </w:pPr>
            <w:r>
              <w:rPr>
                <w:rFonts w:ascii="Arial" w:hAnsi="Arial" w:cs="Arial"/>
                <w:b/>
                <w:bCs/>
                <w:color w:val="000000" w:themeColor="text1"/>
                <w:sz w:val="16"/>
                <w:szCs w:val="16"/>
              </w:rPr>
              <w:t># 2</w:t>
            </w:r>
          </w:p>
        </w:tc>
        <w:tc>
          <w:tcPr>
            <w:tcW w:w="382" w:type="pct"/>
            <w:tcBorders>
              <w:left w:val="single" w:sz="12" w:space="0" w:color="auto"/>
            </w:tcBorders>
            <w:shd w:val="clear" w:color="auto" w:fill="BFBFBF" w:themeFill="background1" w:themeFillShade="BF"/>
          </w:tcPr>
          <w:p w14:paraId="0C5C7B32"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52EEDA92" w14:textId="77777777" w:rsidR="00546F5F" w:rsidRDefault="00546F5F" w:rsidP="001648C3">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3043EFBA" w14:textId="77777777" w:rsidR="00546F5F" w:rsidRDefault="00546F5F" w:rsidP="001648C3">
            <w:pPr>
              <w:spacing w:after="0"/>
              <w:jc w:val="center"/>
            </w:pPr>
            <w:r>
              <w:t>15</w:t>
            </w:r>
          </w:p>
        </w:tc>
        <w:tc>
          <w:tcPr>
            <w:tcW w:w="410" w:type="pct"/>
            <w:shd w:val="clear" w:color="auto" w:fill="auto"/>
          </w:tcPr>
          <w:p w14:paraId="3950807F" w14:textId="77777777" w:rsidR="00546F5F" w:rsidRDefault="00546F5F" w:rsidP="001648C3">
            <w:pPr>
              <w:spacing w:after="0"/>
            </w:pPr>
            <w:r>
              <w:t>15</w:t>
            </w:r>
          </w:p>
        </w:tc>
        <w:tc>
          <w:tcPr>
            <w:tcW w:w="410" w:type="pct"/>
            <w:tcBorders>
              <w:right w:val="single" w:sz="12" w:space="0" w:color="auto"/>
            </w:tcBorders>
            <w:shd w:val="clear" w:color="auto" w:fill="auto"/>
          </w:tcPr>
          <w:p w14:paraId="605E5E61" w14:textId="77777777" w:rsidR="00546F5F" w:rsidRDefault="00546F5F" w:rsidP="001648C3">
            <w:pPr>
              <w:spacing w:after="0"/>
              <w:jc w:val="right"/>
            </w:pPr>
            <w:r>
              <w:t>15</w:t>
            </w:r>
          </w:p>
        </w:tc>
        <w:tc>
          <w:tcPr>
            <w:tcW w:w="410" w:type="pct"/>
            <w:tcBorders>
              <w:left w:val="single" w:sz="12" w:space="0" w:color="auto"/>
            </w:tcBorders>
            <w:shd w:val="clear" w:color="auto" w:fill="auto"/>
          </w:tcPr>
          <w:p w14:paraId="1F578BB4" w14:textId="77777777" w:rsidR="00546F5F" w:rsidRDefault="00546F5F" w:rsidP="001648C3">
            <w:pPr>
              <w:spacing w:after="0"/>
              <w:jc w:val="right"/>
            </w:pPr>
            <w:r>
              <w:t>12</w:t>
            </w:r>
          </w:p>
        </w:tc>
        <w:tc>
          <w:tcPr>
            <w:tcW w:w="410" w:type="pct"/>
            <w:shd w:val="clear" w:color="auto" w:fill="auto"/>
          </w:tcPr>
          <w:p w14:paraId="7C973168" w14:textId="77777777" w:rsidR="00546F5F" w:rsidRDefault="00546F5F" w:rsidP="001648C3">
            <w:pPr>
              <w:spacing w:after="0"/>
              <w:jc w:val="right"/>
            </w:pPr>
            <w:r>
              <w:t>12</w:t>
            </w:r>
          </w:p>
        </w:tc>
        <w:tc>
          <w:tcPr>
            <w:tcW w:w="410" w:type="pct"/>
            <w:tcBorders>
              <w:right w:val="single" w:sz="12" w:space="0" w:color="auto"/>
            </w:tcBorders>
            <w:shd w:val="clear" w:color="auto" w:fill="auto"/>
          </w:tcPr>
          <w:p w14:paraId="4F4F6BC0" w14:textId="77777777" w:rsidR="00546F5F" w:rsidRDefault="00546F5F" w:rsidP="001648C3">
            <w:pPr>
              <w:spacing w:after="0"/>
              <w:jc w:val="right"/>
            </w:pPr>
            <w:r>
              <w:t>11</w:t>
            </w:r>
          </w:p>
        </w:tc>
        <w:tc>
          <w:tcPr>
            <w:tcW w:w="410" w:type="pct"/>
            <w:tcBorders>
              <w:left w:val="single" w:sz="12" w:space="0" w:color="auto"/>
            </w:tcBorders>
            <w:shd w:val="clear" w:color="auto" w:fill="D9D9D9" w:themeFill="background1" w:themeFillShade="D9"/>
          </w:tcPr>
          <w:p w14:paraId="34E58017"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636FB5F0" w14:textId="77777777" w:rsidR="00546F5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4FA3B23F" w14:textId="77777777" w:rsidR="00546F5F" w:rsidRDefault="00546F5F" w:rsidP="001648C3">
            <w:pPr>
              <w:spacing w:after="0"/>
              <w:jc w:val="right"/>
              <w:rPr>
                <w:rFonts w:ascii="Arial" w:hAnsi="Arial" w:cs="Arial"/>
                <w:color w:val="000000"/>
                <w:sz w:val="16"/>
                <w:szCs w:val="16"/>
              </w:rPr>
            </w:pPr>
          </w:p>
        </w:tc>
      </w:tr>
      <w:tr w:rsidR="00546F5F" w:rsidRPr="00182C8E" w14:paraId="3BA80A2F" w14:textId="77777777" w:rsidTr="001648C3">
        <w:trPr>
          <w:trHeight w:val="165"/>
          <w:jc w:val="center"/>
        </w:trPr>
        <w:tc>
          <w:tcPr>
            <w:tcW w:w="494" w:type="pct"/>
            <w:tcBorders>
              <w:right w:val="single" w:sz="12" w:space="0" w:color="auto"/>
            </w:tcBorders>
            <w:shd w:val="clear" w:color="auto" w:fill="BFBFBF" w:themeFill="background1" w:themeFillShade="BF"/>
          </w:tcPr>
          <w:p w14:paraId="70903C5A" w14:textId="77777777" w:rsidR="00546F5F" w:rsidRPr="00D50E99" w:rsidRDefault="00546F5F" w:rsidP="001648C3">
            <w:pPr>
              <w:spacing w:after="0"/>
              <w:rPr>
                <w:rFonts w:ascii="Arial" w:hAnsi="Arial" w:cs="Arial"/>
                <w:b/>
                <w:bCs/>
                <w:color w:val="000000" w:themeColor="text1"/>
                <w:sz w:val="16"/>
                <w:szCs w:val="16"/>
              </w:rPr>
            </w:pPr>
            <w:r>
              <w:rPr>
                <w:rFonts w:ascii="Arial" w:hAnsi="Arial" w:cs="Arial"/>
                <w:b/>
                <w:bCs/>
                <w:color w:val="000000" w:themeColor="text1"/>
                <w:sz w:val="16"/>
                <w:szCs w:val="16"/>
              </w:rPr>
              <w:t># 3</w:t>
            </w:r>
          </w:p>
        </w:tc>
        <w:tc>
          <w:tcPr>
            <w:tcW w:w="382" w:type="pct"/>
            <w:tcBorders>
              <w:left w:val="single" w:sz="12" w:space="0" w:color="auto"/>
              <w:bottom w:val="single" w:sz="12" w:space="0" w:color="auto"/>
            </w:tcBorders>
            <w:shd w:val="clear" w:color="auto" w:fill="BFBFBF" w:themeFill="background1" w:themeFillShade="BF"/>
          </w:tcPr>
          <w:p w14:paraId="686844ED" w14:textId="77777777" w:rsidR="00546F5F" w:rsidRPr="00D50E99" w:rsidRDefault="00546F5F" w:rsidP="001648C3">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0329183C" w14:textId="77777777" w:rsidR="00546F5F" w:rsidRDefault="00546F5F" w:rsidP="001648C3">
            <w:pPr>
              <w:spacing w:after="0"/>
              <w:rPr>
                <w:rFonts w:ascii="Arial" w:hAnsi="Arial" w:cs="Arial"/>
                <w:color w:val="000000" w:themeColor="text1"/>
                <w:sz w:val="16"/>
                <w:szCs w:val="16"/>
              </w:rPr>
            </w:pPr>
          </w:p>
        </w:tc>
        <w:tc>
          <w:tcPr>
            <w:tcW w:w="410" w:type="pct"/>
            <w:tcBorders>
              <w:left w:val="single" w:sz="12" w:space="0" w:color="auto"/>
              <w:bottom w:val="single" w:sz="12" w:space="0" w:color="auto"/>
            </w:tcBorders>
            <w:shd w:val="clear" w:color="auto" w:fill="auto"/>
          </w:tcPr>
          <w:p w14:paraId="5A936AFF" w14:textId="77777777" w:rsidR="00546F5F" w:rsidRDefault="00546F5F" w:rsidP="001648C3">
            <w:pPr>
              <w:spacing w:after="0"/>
              <w:jc w:val="center"/>
            </w:pPr>
            <w:r>
              <w:t>16</w:t>
            </w:r>
          </w:p>
        </w:tc>
        <w:tc>
          <w:tcPr>
            <w:tcW w:w="410" w:type="pct"/>
            <w:tcBorders>
              <w:bottom w:val="single" w:sz="12" w:space="0" w:color="auto"/>
            </w:tcBorders>
            <w:shd w:val="clear" w:color="auto" w:fill="auto"/>
          </w:tcPr>
          <w:p w14:paraId="647C9121" w14:textId="77777777" w:rsidR="00546F5F" w:rsidRDefault="00546F5F" w:rsidP="001648C3">
            <w:pPr>
              <w:spacing w:after="0"/>
            </w:pPr>
            <w:r>
              <w:t>16</w:t>
            </w:r>
          </w:p>
        </w:tc>
        <w:tc>
          <w:tcPr>
            <w:tcW w:w="410" w:type="pct"/>
            <w:tcBorders>
              <w:bottom w:val="single" w:sz="12" w:space="0" w:color="auto"/>
              <w:right w:val="single" w:sz="12" w:space="0" w:color="auto"/>
            </w:tcBorders>
            <w:shd w:val="clear" w:color="auto" w:fill="auto"/>
          </w:tcPr>
          <w:p w14:paraId="19D87D53" w14:textId="77777777" w:rsidR="00546F5F" w:rsidRDefault="00546F5F" w:rsidP="001648C3">
            <w:pPr>
              <w:spacing w:after="0"/>
              <w:jc w:val="right"/>
            </w:pPr>
            <w:r>
              <w:t>16</w:t>
            </w:r>
          </w:p>
        </w:tc>
        <w:tc>
          <w:tcPr>
            <w:tcW w:w="410" w:type="pct"/>
            <w:tcBorders>
              <w:left w:val="single" w:sz="12" w:space="0" w:color="auto"/>
              <w:bottom w:val="single" w:sz="12" w:space="0" w:color="auto"/>
            </w:tcBorders>
            <w:shd w:val="clear" w:color="auto" w:fill="auto"/>
          </w:tcPr>
          <w:p w14:paraId="214CA6EE" w14:textId="77777777" w:rsidR="00546F5F" w:rsidRDefault="00546F5F" w:rsidP="001648C3">
            <w:pPr>
              <w:spacing w:after="0"/>
              <w:jc w:val="right"/>
            </w:pPr>
            <w:r>
              <w:t>14</w:t>
            </w:r>
          </w:p>
        </w:tc>
        <w:tc>
          <w:tcPr>
            <w:tcW w:w="410" w:type="pct"/>
            <w:tcBorders>
              <w:bottom w:val="single" w:sz="12" w:space="0" w:color="auto"/>
            </w:tcBorders>
            <w:shd w:val="clear" w:color="auto" w:fill="auto"/>
          </w:tcPr>
          <w:p w14:paraId="14ACC0C5" w14:textId="77777777" w:rsidR="00546F5F" w:rsidRDefault="00546F5F" w:rsidP="001648C3">
            <w:pPr>
              <w:spacing w:after="0"/>
              <w:jc w:val="right"/>
            </w:pPr>
            <w:r>
              <w:t>14</w:t>
            </w:r>
          </w:p>
        </w:tc>
        <w:tc>
          <w:tcPr>
            <w:tcW w:w="410" w:type="pct"/>
            <w:tcBorders>
              <w:bottom w:val="single" w:sz="12" w:space="0" w:color="auto"/>
              <w:right w:val="single" w:sz="12" w:space="0" w:color="auto"/>
            </w:tcBorders>
            <w:shd w:val="clear" w:color="auto" w:fill="auto"/>
          </w:tcPr>
          <w:p w14:paraId="426C03E8" w14:textId="77777777" w:rsidR="00546F5F" w:rsidRDefault="00546F5F" w:rsidP="001648C3">
            <w:pPr>
              <w:spacing w:after="0"/>
              <w:jc w:val="right"/>
            </w:pPr>
            <w:r>
              <w:t>14</w:t>
            </w:r>
          </w:p>
        </w:tc>
        <w:tc>
          <w:tcPr>
            <w:tcW w:w="410" w:type="pct"/>
            <w:tcBorders>
              <w:left w:val="single" w:sz="12" w:space="0" w:color="auto"/>
              <w:bottom w:val="single" w:sz="12" w:space="0" w:color="auto"/>
            </w:tcBorders>
            <w:shd w:val="clear" w:color="auto" w:fill="D9D9D9" w:themeFill="background1" w:themeFillShade="D9"/>
          </w:tcPr>
          <w:p w14:paraId="44DEB9EA" w14:textId="77777777" w:rsidR="00546F5F" w:rsidRDefault="00546F5F" w:rsidP="001648C3">
            <w:pPr>
              <w:spacing w:after="0"/>
              <w:jc w:val="right"/>
              <w:rPr>
                <w:rFonts w:ascii="Arial" w:hAnsi="Arial" w:cs="Arial"/>
                <w:color w:val="000000"/>
                <w:sz w:val="16"/>
                <w:szCs w:val="16"/>
              </w:rPr>
            </w:pPr>
          </w:p>
        </w:tc>
        <w:tc>
          <w:tcPr>
            <w:tcW w:w="410" w:type="pct"/>
            <w:tcBorders>
              <w:bottom w:val="single" w:sz="12" w:space="0" w:color="auto"/>
            </w:tcBorders>
            <w:shd w:val="clear" w:color="auto" w:fill="D9D9D9" w:themeFill="background1" w:themeFillShade="D9"/>
          </w:tcPr>
          <w:p w14:paraId="2F8F2FA8" w14:textId="77777777" w:rsidR="00546F5F" w:rsidRDefault="00546F5F" w:rsidP="001648C3">
            <w:pPr>
              <w:spacing w:after="0"/>
              <w:jc w:val="right"/>
              <w:rPr>
                <w:rFonts w:ascii="Arial" w:hAnsi="Arial" w:cs="Arial"/>
                <w:color w:val="000000"/>
                <w:sz w:val="16"/>
                <w:szCs w:val="16"/>
              </w:rPr>
            </w:pPr>
          </w:p>
        </w:tc>
        <w:tc>
          <w:tcPr>
            <w:tcW w:w="410" w:type="pct"/>
            <w:tcBorders>
              <w:bottom w:val="single" w:sz="12" w:space="0" w:color="auto"/>
              <w:right w:val="single" w:sz="12" w:space="0" w:color="auto"/>
            </w:tcBorders>
            <w:shd w:val="clear" w:color="auto" w:fill="D9D9D9" w:themeFill="background1" w:themeFillShade="D9"/>
          </w:tcPr>
          <w:p w14:paraId="23241E38" w14:textId="77777777" w:rsidR="00546F5F" w:rsidRDefault="00546F5F" w:rsidP="001648C3">
            <w:pPr>
              <w:spacing w:after="0"/>
              <w:jc w:val="right"/>
              <w:rPr>
                <w:rFonts w:ascii="Arial" w:hAnsi="Arial" w:cs="Arial"/>
                <w:color w:val="000000"/>
                <w:sz w:val="16"/>
                <w:szCs w:val="16"/>
              </w:rPr>
            </w:pPr>
          </w:p>
        </w:tc>
      </w:tr>
    </w:tbl>
    <w:p w14:paraId="29F25F63" w14:textId="71E5E6B0" w:rsidR="00670054" w:rsidRDefault="00670054" w:rsidP="00670054">
      <w:pPr>
        <w:jc w:val="both"/>
        <w:rPr>
          <w:lang w:val="en-GB"/>
        </w:rPr>
      </w:pPr>
    </w:p>
    <w:p w14:paraId="0E9FDE7D" w14:textId="77777777" w:rsidR="00546F5F" w:rsidRDefault="00546F5F" w:rsidP="00546F5F">
      <w:pPr>
        <w:pStyle w:val="TH"/>
        <w:rPr>
          <w:lang w:eastAsia="zh-CN"/>
        </w:rPr>
      </w:pPr>
      <w:r w:rsidRPr="00182C8E">
        <w:lastRenderedPageBreak/>
        <w:t>U</w:t>
      </w:r>
      <w:r w:rsidRPr="00182C8E">
        <w:rPr>
          <w:rFonts w:hint="eastAsia"/>
        </w:rPr>
        <w:t>L</w:t>
      </w:r>
      <w:r>
        <w:t xml:space="preserve"> </w:t>
      </w:r>
      <w:r w:rsidRPr="00182C8E">
        <w:rPr>
          <w:rFonts w:hint="eastAsia"/>
        </w:rPr>
        <w:t xml:space="preserve">user plane </w:t>
      </w:r>
      <w:r w:rsidRPr="00182C8E">
        <w:t xml:space="preserve">latency </w:t>
      </w:r>
      <w:r>
        <w:t xml:space="preserve">(GB PUSCH) for NR FDD with grant-based </w:t>
      </w:r>
      <w:r w:rsidRPr="00182C8E">
        <w:rPr>
          <w:rFonts w:hint="eastAsia"/>
        </w:rPr>
        <w:t>transmission</w:t>
      </w:r>
      <w:r w:rsidRPr="00182C8E">
        <w:rPr>
          <w:rFonts w:hint="eastAsia"/>
          <w:lang w:eastAsia="zh-CN"/>
        </w:rPr>
        <w:t xml:space="preserve"> (ms</w:t>
      </w:r>
      <w:r>
        <w:rPr>
          <w:lang w:eastAsia="zh-CN"/>
        </w:rPr>
        <w:t>ec</w:t>
      </w:r>
      <w:r w:rsidRPr="00182C8E">
        <w:rPr>
          <w:rFonts w:hint="eastAsia"/>
          <w:lang w:eastAsia="zh-CN"/>
        </w:rPr>
        <w:t>)</w:t>
      </w:r>
      <w:r>
        <w:rPr>
          <w:lang w:eastAsia="zh-CN"/>
        </w:rPr>
        <w:t>, for Rel-16 beyond Capability 2 processing times – R16c</w:t>
      </w:r>
    </w:p>
    <w:tbl>
      <w:tblPr>
        <w:tblStyle w:val="TableGrid"/>
        <w:tblW w:w="5000" w:type="pct"/>
        <w:jc w:val="center"/>
        <w:tblLook w:val="04A0" w:firstRow="1" w:lastRow="0" w:firstColumn="1" w:lastColumn="0" w:noHBand="0" w:noVBand="1"/>
      </w:tblPr>
      <w:tblGrid>
        <w:gridCol w:w="983"/>
        <w:gridCol w:w="761"/>
        <w:gridCol w:w="871"/>
        <w:gridCol w:w="817"/>
        <w:gridCol w:w="817"/>
        <w:gridCol w:w="817"/>
        <w:gridCol w:w="817"/>
        <w:gridCol w:w="817"/>
        <w:gridCol w:w="817"/>
        <w:gridCol w:w="817"/>
        <w:gridCol w:w="817"/>
        <w:gridCol w:w="811"/>
      </w:tblGrid>
      <w:tr w:rsidR="00546F5F" w:rsidRPr="00D50E99" w14:paraId="6698915B" w14:textId="77777777" w:rsidTr="001648C3">
        <w:trPr>
          <w:trHeight w:val="203"/>
          <w:jc w:val="center"/>
        </w:trPr>
        <w:tc>
          <w:tcPr>
            <w:tcW w:w="1313" w:type="pct"/>
            <w:gridSpan w:val="3"/>
            <w:vMerge w:val="restart"/>
            <w:shd w:val="clear" w:color="auto" w:fill="BFBFBF" w:themeFill="background1" w:themeFillShade="BF"/>
            <w:hideMark/>
          </w:tcPr>
          <w:p w14:paraId="262724FF" w14:textId="77777777" w:rsidR="00546F5F" w:rsidRPr="00D50E99" w:rsidRDefault="00546F5F" w:rsidP="001648C3">
            <w:pPr>
              <w:spacing w:after="0"/>
              <w:rPr>
                <w:rFonts w:ascii="Arial" w:hAnsi="Arial" w:cs="Arial"/>
                <w:color w:val="000000" w:themeColor="text1"/>
                <w:sz w:val="16"/>
                <w:szCs w:val="16"/>
              </w:rPr>
            </w:pPr>
            <w:r w:rsidRPr="00D50E99">
              <w:rPr>
                <w:rFonts w:ascii="Arial" w:hAnsi="Arial" w:cs="Arial"/>
                <w:color w:val="000000" w:themeColor="text1"/>
                <w:sz w:val="16"/>
                <w:szCs w:val="16"/>
              </w:rPr>
              <w:t xml:space="preserve">UL user plane latency (Grant </w:t>
            </w:r>
            <w:r>
              <w:rPr>
                <w:rFonts w:ascii="Arial" w:hAnsi="Arial" w:cs="Arial"/>
                <w:color w:val="000000" w:themeColor="text1"/>
                <w:sz w:val="16"/>
                <w:szCs w:val="16"/>
              </w:rPr>
              <w:t>based</w:t>
            </w:r>
            <w:r w:rsidRPr="00D50E99">
              <w:rPr>
                <w:rFonts w:ascii="Arial" w:hAnsi="Arial" w:cs="Arial"/>
                <w:color w:val="000000" w:themeColor="text1"/>
                <w:sz w:val="16"/>
                <w:szCs w:val="16"/>
              </w:rPr>
              <w:t>) – NR FDD</w:t>
            </w:r>
          </w:p>
        </w:tc>
        <w:tc>
          <w:tcPr>
            <w:tcW w:w="1229" w:type="pct"/>
            <w:gridSpan w:val="3"/>
            <w:shd w:val="clear" w:color="auto" w:fill="BFBFBF" w:themeFill="background1" w:themeFillShade="BF"/>
          </w:tcPr>
          <w:p w14:paraId="46C31E55" w14:textId="77777777" w:rsidR="00546F5F" w:rsidRPr="00D50E99" w:rsidRDefault="00546F5F" w:rsidP="001648C3">
            <w:pPr>
              <w:spacing w:after="0"/>
              <w:jc w:val="center"/>
              <w:rPr>
                <w:rFonts w:ascii="Arial" w:hAnsi="Arial" w:cs="Arial"/>
                <w:color w:val="000000" w:themeColor="text1"/>
                <w:sz w:val="16"/>
                <w:szCs w:val="16"/>
              </w:rPr>
            </w:pPr>
            <w:r>
              <w:rPr>
                <w:rFonts w:ascii="Arial" w:hAnsi="Arial" w:cs="Arial"/>
                <w:color w:val="000000" w:themeColor="text1"/>
                <w:sz w:val="16"/>
                <w:szCs w:val="16"/>
              </w:rPr>
              <w:t>R16c</w:t>
            </w:r>
          </w:p>
        </w:tc>
        <w:tc>
          <w:tcPr>
            <w:tcW w:w="1229" w:type="pct"/>
            <w:gridSpan w:val="3"/>
            <w:shd w:val="clear" w:color="auto" w:fill="BFBFBF" w:themeFill="background1" w:themeFillShade="BF"/>
          </w:tcPr>
          <w:p w14:paraId="466F7899" w14:textId="77777777" w:rsidR="00546F5F" w:rsidRPr="00D50E99" w:rsidRDefault="00546F5F" w:rsidP="001648C3">
            <w:pPr>
              <w:spacing w:after="0"/>
              <w:jc w:val="center"/>
              <w:rPr>
                <w:rFonts w:ascii="Arial" w:hAnsi="Arial" w:cs="Arial"/>
                <w:color w:val="000000" w:themeColor="text1"/>
                <w:sz w:val="16"/>
                <w:szCs w:val="16"/>
              </w:rPr>
            </w:pPr>
            <w:r>
              <w:rPr>
                <w:rFonts w:ascii="Arial" w:hAnsi="Arial" w:cs="Arial"/>
                <w:color w:val="000000" w:themeColor="text1"/>
                <w:sz w:val="16"/>
                <w:szCs w:val="16"/>
              </w:rPr>
              <w:t>R16c</w:t>
            </w:r>
          </w:p>
        </w:tc>
        <w:tc>
          <w:tcPr>
            <w:tcW w:w="1229" w:type="pct"/>
            <w:gridSpan w:val="3"/>
            <w:shd w:val="clear" w:color="auto" w:fill="BFBFBF" w:themeFill="background1" w:themeFillShade="BF"/>
          </w:tcPr>
          <w:p w14:paraId="3D7257A1" w14:textId="77777777" w:rsidR="00546F5F" w:rsidRPr="00D50E99" w:rsidRDefault="00546F5F" w:rsidP="001648C3">
            <w:pPr>
              <w:spacing w:after="0"/>
              <w:jc w:val="center"/>
              <w:rPr>
                <w:rFonts w:ascii="Arial" w:hAnsi="Arial" w:cs="Arial"/>
                <w:color w:val="000000" w:themeColor="text1"/>
                <w:sz w:val="16"/>
                <w:szCs w:val="16"/>
              </w:rPr>
            </w:pPr>
            <w:r>
              <w:rPr>
                <w:rFonts w:ascii="Arial" w:hAnsi="Arial" w:cs="Arial"/>
                <w:color w:val="000000" w:themeColor="text1"/>
                <w:sz w:val="16"/>
                <w:szCs w:val="16"/>
              </w:rPr>
              <w:t>R16c</w:t>
            </w:r>
          </w:p>
        </w:tc>
      </w:tr>
      <w:tr w:rsidR="00546F5F" w:rsidRPr="00D50E99" w14:paraId="3C3409BB" w14:textId="77777777" w:rsidTr="001648C3">
        <w:trPr>
          <w:trHeight w:val="121"/>
          <w:jc w:val="center"/>
        </w:trPr>
        <w:tc>
          <w:tcPr>
            <w:tcW w:w="1313" w:type="pct"/>
            <w:gridSpan w:val="3"/>
            <w:vMerge/>
            <w:shd w:val="clear" w:color="auto" w:fill="BFBFBF" w:themeFill="background1" w:themeFillShade="BF"/>
            <w:hideMark/>
          </w:tcPr>
          <w:p w14:paraId="060D300C" w14:textId="77777777" w:rsidR="00546F5F" w:rsidRPr="00D50E99" w:rsidRDefault="00546F5F" w:rsidP="001648C3">
            <w:pPr>
              <w:spacing w:after="0"/>
              <w:rPr>
                <w:rFonts w:ascii="Arial" w:hAnsi="Arial" w:cs="Arial"/>
                <w:color w:val="000000" w:themeColor="text1"/>
                <w:sz w:val="16"/>
                <w:szCs w:val="16"/>
              </w:rPr>
            </w:pPr>
          </w:p>
        </w:tc>
        <w:tc>
          <w:tcPr>
            <w:tcW w:w="1229" w:type="pct"/>
            <w:gridSpan w:val="3"/>
            <w:shd w:val="clear" w:color="auto" w:fill="BFBFBF" w:themeFill="background1" w:themeFillShade="BF"/>
            <w:hideMark/>
          </w:tcPr>
          <w:p w14:paraId="42F8E39F" w14:textId="77777777" w:rsidR="00546F5F" w:rsidRPr="00D50E99" w:rsidRDefault="00546F5F" w:rsidP="001648C3">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 xml:space="preserve">SCS </w:t>
            </w:r>
            <w:r>
              <w:rPr>
                <w:rFonts w:ascii="Arial" w:hAnsi="Arial" w:cs="Arial"/>
                <w:color w:val="000000" w:themeColor="text1"/>
                <w:sz w:val="16"/>
                <w:szCs w:val="16"/>
              </w:rPr>
              <w:t>60</w:t>
            </w:r>
            <w:r w:rsidRPr="00D50E99">
              <w:rPr>
                <w:rFonts w:ascii="Arial" w:hAnsi="Arial" w:cs="Arial"/>
                <w:color w:val="000000" w:themeColor="text1"/>
                <w:sz w:val="16"/>
                <w:szCs w:val="16"/>
              </w:rPr>
              <w:t>kHz, FDD</w:t>
            </w:r>
          </w:p>
        </w:tc>
        <w:tc>
          <w:tcPr>
            <w:tcW w:w="1229" w:type="pct"/>
            <w:gridSpan w:val="3"/>
            <w:shd w:val="clear" w:color="auto" w:fill="BFBFBF" w:themeFill="background1" w:themeFillShade="BF"/>
          </w:tcPr>
          <w:p w14:paraId="61412B7E" w14:textId="77777777" w:rsidR="00546F5F" w:rsidRPr="00D50E99" w:rsidRDefault="00546F5F" w:rsidP="001648C3">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 xml:space="preserve">SCS </w:t>
            </w:r>
            <w:r>
              <w:rPr>
                <w:rFonts w:ascii="Arial" w:hAnsi="Arial" w:cs="Arial"/>
                <w:color w:val="000000" w:themeColor="text1"/>
                <w:sz w:val="16"/>
                <w:szCs w:val="16"/>
              </w:rPr>
              <w:t>30</w:t>
            </w:r>
            <w:r w:rsidRPr="00D50E99">
              <w:rPr>
                <w:rFonts w:ascii="Arial" w:hAnsi="Arial" w:cs="Arial"/>
                <w:color w:val="000000" w:themeColor="text1"/>
                <w:sz w:val="16"/>
                <w:szCs w:val="16"/>
              </w:rPr>
              <w:t>kHz, FDD</w:t>
            </w:r>
          </w:p>
        </w:tc>
        <w:tc>
          <w:tcPr>
            <w:tcW w:w="1229" w:type="pct"/>
            <w:gridSpan w:val="3"/>
            <w:shd w:val="clear" w:color="auto" w:fill="BFBFBF" w:themeFill="background1" w:themeFillShade="BF"/>
          </w:tcPr>
          <w:p w14:paraId="1C2E6DB9" w14:textId="77777777" w:rsidR="00546F5F" w:rsidRPr="00D50E99" w:rsidRDefault="00546F5F" w:rsidP="001648C3">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SCS 15kHz, FDD</w:t>
            </w:r>
          </w:p>
        </w:tc>
      </w:tr>
      <w:tr w:rsidR="00546F5F" w:rsidRPr="00D50E99" w14:paraId="299AB3A0" w14:textId="77777777" w:rsidTr="001648C3">
        <w:trPr>
          <w:trHeight w:val="300"/>
          <w:jc w:val="center"/>
        </w:trPr>
        <w:tc>
          <w:tcPr>
            <w:tcW w:w="1313" w:type="pct"/>
            <w:gridSpan w:val="3"/>
            <w:vMerge/>
            <w:shd w:val="clear" w:color="auto" w:fill="BFBFBF" w:themeFill="background1" w:themeFillShade="BF"/>
            <w:hideMark/>
          </w:tcPr>
          <w:p w14:paraId="33661543" w14:textId="77777777" w:rsidR="00546F5F" w:rsidRPr="00D50E99" w:rsidRDefault="00546F5F" w:rsidP="001648C3">
            <w:pPr>
              <w:spacing w:after="0"/>
              <w:rPr>
                <w:rFonts w:ascii="Arial" w:hAnsi="Arial" w:cs="Arial"/>
                <w:color w:val="000000" w:themeColor="text1"/>
                <w:sz w:val="16"/>
                <w:szCs w:val="16"/>
              </w:rPr>
            </w:pPr>
          </w:p>
        </w:tc>
        <w:tc>
          <w:tcPr>
            <w:tcW w:w="410" w:type="pct"/>
            <w:tcBorders>
              <w:bottom w:val="single" w:sz="12" w:space="0" w:color="auto"/>
            </w:tcBorders>
            <w:shd w:val="clear" w:color="auto" w:fill="BFBFBF" w:themeFill="background1" w:themeFillShade="BF"/>
          </w:tcPr>
          <w:p w14:paraId="6E4A8C5F" w14:textId="77777777" w:rsidR="00546F5F" w:rsidRPr="0089456C" w:rsidRDefault="00546F5F" w:rsidP="001648C3">
            <w:pPr>
              <w:spacing w:after="0"/>
              <w:jc w:val="center"/>
              <w:rPr>
                <w:rFonts w:ascii="Arial" w:hAnsi="Arial" w:cs="Arial"/>
                <w:color w:val="000000" w:themeColor="text1"/>
                <w:sz w:val="16"/>
                <w:szCs w:val="16"/>
              </w:rPr>
            </w:pPr>
            <w:r w:rsidRPr="0089456C">
              <w:rPr>
                <w:rFonts w:ascii="Arial" w:hAnsi="Arial" w:cs="Arial"/>
                <w:color w:val="000000" w:themeColor="text1"/>
                <w:sz w:val="16"/>
                <w:szCs w:val="16"/>
              </w:rPr>
              <w:t>PDCCH every symbol</w:t>
            </w:r>
          </w:p>
        </w:tc>
        <w:tc>
          <w:tcPr>
            <w:tcW w:w="410" w:type="pct"/>
            <w:tcBorders>
              <w:bottom w:val="single" w:sz="12" w:space="0" w:color="auto"/>
            </w:tcBorders>
            <w:shd w:val="clear" w:color="auto" w:fill="BFBFBF" w:themeFill="background1" w:themeFillShade="BF"/>
          </w:tcPr>
          <w:p w14:paraId="3CF7FAF8" w14:textId="77777777" w:rsidR="00546F5F" w:rsidRPr="0089456C" w:rsidRDefault="00546F5F" w:rsidP="001648C3">
            <w:pPr>
              <w:spacing w:after="0"/>
              <w:jc w:val="right"/>
              <w:rPr>
                <w:rFonts w:ascii="Arial" w:hAnsi="Arial" w:cs="Arial"/>
                <w:color w:val="000000" w:themeColor="text1"/>
                <w:sz w:val="16"/>
                <w:szCs w:val="16"/>
              </w:rPr>
            </w:pPr>
            <w:r w:rsidRPr="0089456C">
              <w:rPr>
                <w:rFonts w:ascii="Arial" w:hAnsi="Arial" w:cs="Arial"/>
                <w:color w:val="000000" w:themeColor="text1"/>
                <w:sz w:val="16"/>
                <w:szCs w:val="16"/>
              </w:rPr>
              <w:t>PDCCH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1063C9A6" w14:textId="77777777" w:rsidR="00546F5F" w:rsidRPr="0089456C" w:rsidRDefault="00546F5F" w:rsidP="001648C3">
            <w:pPr>
              <w:spacing w:after="0"/>
              <w:jc w:val="right"/>
              <w:rPr>
                <w:rFonts w:ascii="Arial" w:hAnsi="Arial" w:cs="Arial"/>
                <w:color w:val="000000" w:themeColor="text1"/>
                <w:sz w:val="16"/>
                <w:szCs w:val="16"/>
              </w:rPr>
            </w:pPr>
            <w:r w:rsidRPr="0089456C">
              <w:rPr>
                <w:rFonts w:ascii="Arial" w:hAnsi="Arial" w:cs="Arial"/>
                <w:color w:val="000000" w:themeColor="text1"/>
                <w:sz w:val="16"/>
                <w:szCs w:val="16"/>
              </w:rPr>
              <w:t xml:space="preserve">PDCCH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5F3B98B4" w14:textId="77777777" w:rsidR="00546F5F" w:rsidRPr="00D50E99" w:rsidRDefault="00546F5F" w:rsidP="001648C3">
            <w:pPr>
              <w:spacing w:after="0"/>
              <w:jc w:val="right"/>
              <w:rPr>
                <w:rFonts w:ascii="Arial" w:hAnsi="Arial" w:cs="Arial"/>
                <w:color w:val="000000"/>
                <w:sz w:val="16"/>
                <w:szCs w:val="16"/>
              </w:rPr>
            </w:pPr>
            <w:r w:rsidRPr="0089456C">
              <w:rPr>
                <w:rFonts w:ascii="Arial" w:hAnsi="Arial" w:cs="Arial"/>
                <w:color w:val="000000" w:themeColor="text1"/>
                <w:sz w:val="16"/>
                <w:szCs w:val="16"/>
              </w:rPr>
              <w:t>PDCCH every symbol</w:t>
            </w:r>
          </w:p>
        </w:tc>
        <w:tc>
          <w:tcPr>
            <w:tcW w:w="410" w:type="pct"/>
            <w:tcBorders>
              <w:bottom w:val="single" w:sz="12" w:space="0" w:color="auto"/>
            </w:tcBorders>
            <w:shd w:val="clear" w:color="auto" w:fill="BFBFBF" w:themeFill="background1" w:themeFillShade="BF"/>
          </w:tcPr>
          <w:p w14:paraId="0C5E2276" w14:textId="77777777" w:rsidR="00546F5F" w:rsidRPr="00D50E99" w:rsidRDefault="00546F5F" w:rsidP="001648C3">
            <w:pPr>
              <w:spacing w:after="0"/>
              <w:jc w:val="right"/>
              <w:rPr>
                <w:rFonts w:ascii="Arial" w:hAnsi="Arial" w:cs="Arial"/>
                <w:color w:val="000000"/>
                <w:sz w:val="16"/>
                <w:szCs w:val="16"/>
              </w:rPr>
            </w:pPr>
            <w:r w:rsidRPr="0089456C">
              <w:rPr>
                <w:rFonts w:ascii="Arial" w:hAnsi="Arial" w:cs="Arial"/>
                <w:color w:val="000000" w:themeColor="text1"/>
                <w:sz w:val="16"/>
                <w:szCs w:val="16"/>
              </w:rPr>
              <w:t>PDCCH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125CC004" w14:textId="77777777" w:rsidR="00546F5F" w:rsidRPr="0089456C" w:rsidRDefault="00546F5F" w:rsidP="001648C3">
            <w:pPr>
              <w:spacing w:after="0"/>
              <w:jc w:val="right"/>
              <w:rPr>
                <w:rFonts w:ascii="Arial" w:hAnsi="Arial" w:cs="Arial"/>
                <w:color w:val="000000" w:themeColor="text1"/>
                <w:sz w:val="16"/>
                <w:szCs w:val="16"/>
              </w:rPr>
            </w:pPr>
            <w:r w:rsidRPr="0089456C">
              <w:rPr>
                <w:rFonts w:ascii="Arial" w:hAnsi="Arial" w:cs="Arial"/>
                <w:color w:val="000000" w:themeColor="text1"/>
                <w:sz w:val="16"/>
                <w:szCs w:val="16"/>
              </w:rPr>
              <w:t xml:space="preserve">PDCCH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0B3F274F" w14:textId="77777777" w:rsidR="00546F5F" w:rsidRPr="00D50E99" w:rsidRDefault="00546F5F" w:rsidP="001648C3">
            <w:pPr>
              <w:spacing w:after="0"/>
              <w:jc w:val="right"/>
              <w:rPr>
                <w:rFonts w:ascii="Arial" w:hAnsi="Arial" w:cs="Arial"/>
                <w:color w:val="000000"/>
                <w:sz w:val="16"/>
                <w:szCs w:val="16"/>
              </w:rPr>
            </w:pPr>
            <w:r w:rsidRPr="0089456C">
              <w:rPr>
                <w:rFonts w:ascii="Arial" w:hAnsi="Arial" w:cs="Arial"/>
                <w:color w:val="000000" w:themeColor="text1"/>
                <w:sz w:val="16"/>
                <w:szCs w:val="16"/>
              </w:rPr>
              <w:t>PDCCH every symbol</w:t>
            </w:r>
          </w:p>
        </w:tc>
        <w:tc>
          <w:tcPr>
            <w:tcW w:w="410" w:type="pct"/>
            <w:tcBorders>
              <w:bottom w:val="single" w:sz="12" w:space="0" w:color="auto"/>
            </w:tcBorders>
            <w:shd w:val="clear" w:color="auto" w:fill="BFBFBF" w:themeFill="background1" w:themeFillShade="BF"/>
          </w:tcPr>
          <w:p w14:paraId="10D3AA9D" w14:textId="77777777" w:rsidR="00546F5F" w:rsidRPr="00D50E99" w:rsidRDefault="00546F5F" w:rsidP="001648C3">
            <w:pPr>
              <w:spacing w:after="0"/>
              <w:jc w:val="right"/>
              <w:rPr>
                <w:rFonts w:ascii="Arial" w:hAnsi="Arial" w:cs="Arial"/>
                <w:color w:val="000000"/>
                <w:sz w:val="16"/>
                <w:szCs w:val="16"/>
              </w:rPr>
            </w:pPr>
            <w:r w:rsidRPr="0089456C">
              <w:rPr>
                <w:rFonts w:ascii="Arial" w:hAnsi="Arial" w:cs="Arial"/>
                <w:color w:val="000000" w:themeColor="text1"/>
                <w:sz w:val="16"/>
                <w:szCs w:val="16"/>
              </w:rPr>
              <w:t>PDCCH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23450342" w14:textId="77777777" w:rsidR="00546F5F" w:rsidRPr="0089456C" w:rsidRDefault="00546F5F" w:rsidP="001648C3">
            <w:pPr>
              <w:spacing w:after="0"/>
              <w:jc w:val="right"/>
              <w:rPr>
                <w:rFonts w:ascii="Arial" w:hAnsi="Arial" w:cs="Arial"/>
                <w:color w:val="000000" w:themeColor="text1"/>
                <w:sz w:val="16"/>
                <w:szCs w:val="16"/>
              </w:rPr>
            </w:pPr>
            <w:r w:rsidRPr="0089456C">
              <w:rPr>
                <w:rFonts w:ascii="Arial" w:hAnsi="Arial" w:cs="Arial"/>
                <w:color w:val="000000" w:themeColor="text1"/>
                <w:sz w:val="16"/>
                <w:szCs w:val="16"/>
              </w:rPr>
              <w:t xml:space="preserve">PDCCH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r>
      <w:tr w:rsidR="00546F5F" w:rsidRPr="00D50E99" w14:paraId="44181338" w14:textId="77777777" w:rsidTr="001648C3">
        <w:trPr>
          <w:trHeight w:val="131"/>
          <w:jc w:val="center"/>
        </w:trPr>
        <w:tc>
          <w:tcPr>
            <w:tcW w:w="494" w:type="pct"/>
            <w:vMerge w:val="restart"/>
            <w:tcBorders>
              <w:right w:val="single" w:sz="12" w:space="0" w:color="auto"/>
            </w:tcBorders>
            <w:shd w:val="clear" w:color="auto" w:fill="BFBFBF" w:themeFill="background1" w:themeFillShade="BF"/>
            <w:hideMark/>
          </w:tcPr>
          <w:p w14:paraId="2EE9C0E4" w14:textId="77777777" w:rsidR="00546F5F" w:rsidRPr="00D50E99" w:rsidRDefault="00546F5F" w:rsidP="001648C3">
            <w:pPr>
              <w:spacing w:after="0"/>
              <w:rPr>
                <w:rFonts w:ascii="Arial" w:hAnsi="Arial" w:cs="Arial"/>
                <w:b/>
                <w:bCs/>
                <w:color w:val="000000" w:themeColor="text1"/>
                <w:sz w:val="16"/>
                <w:szCs w:val="16"/>
              </w:rPr>
            </w:pPr>
            <w:r w:rsidRPr="00D50E99">
              <w:rPr>
                <w:rFonts w:ascii="Arial" w:hAnsi="Arial" w:cs="Arial"/>
                <w:b/>
                <w:bCs/>
                <w:color w:val="000000" w:themeColor="text1"/>
                <w:sz w:val="16"/>
                <w:szCs w:val="16"/>
              </w:rPr>
              <w:t>Resource mapping Type B</w:t>
            </w:r>
          </w:p>
        </w:tc>
        <w:tc>
          <w:tcPr>
            <w:tcW w:w="382" w:type="pct"/>
            <w:vMerge w:val="restart"/>
            <w:tcBorders>
              <w:top w:val="single" w:sz="12" w:space="0" w:color="auto"/>
              <w:left w:val="single" w:sz="12" w:space="0" w:color="auto"/>
            </w:tcBorders>
            <w:shd w:val="clear" w:color="auto" w:fill="BFBFBF" w:themeFill="background1" w:themeFillShade="BF"/>
            <w:hideMark/>
          </w:tcPr>
          <w:p w14:paraId="5899B468" w14:textId="77777777" w:rsidR="00546F5F" w:rsidRPr="00D50E99" w:rsidRDefault="00546F5F" w:rsidP="001648C3">
            <w:pPr>
              <w:spacing w:after="0"/>
              <w:rPr>
                <w:rFonts w:ascii="Arial" w:hAnsi="Arial" w:cs="Arial"/>
                <w:color w:val="000000" w:themeColor="text1"/>
                <w:sz w:val="16"/>
                <w:szCs w:val="16"/>
              </w:rPr>
            </w:pPr>
            <w:r w:rsidRPr="00D50E99">
              <w:rPr>
                <w:rFonts w:ascii="Arial" w:hAnsi="Arial" w:cs="Arial"/>
                <w:color w:val="000000" w:themeColor="text1"/>
                <w:sz w:val="16"/>
                <w:szCs w:val="16"/>
              </w:rPr>
              <w:t>M=2 (2OS)</w:t>
            </w:r>
          </w:p>
        </w:tc>
        <w:tc>
          <w:tcPr>
            <w:tcW w:w="437" w:type="pct"/>
            <w:tcBorders>
              <w:top w:val="single" w:sz="12" w:space="0" w:color="auto"/>
              <w:right w:val="single" w:sz="12" w:space="0" w:color="auto"/>
            </w:tcBorders>
            <w:noWrap/>
            <w:hideMark/>
          </w:tcPr>
          <w:p w14:paraId="1BAAE1DC"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E2EFD9" w:themeFill="accent6" w:themeFillTint="33"/>
          </w:tcPr>
          <w:p w14:paraId="05A773DE"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F10EBD">
              <w:t>0.3929</w:t>
            </w:r>
          </w:p>
        </w:tc>
        <w:tc>
          <w:tcPr>
            <w:tcW w:w="410" w:type="pct"/>
            <w:tcBorders>
              <w:top w:val="single" w:sz="12" w:space="0" w:color="auto"/>
            </w:tcBorders>
            <w:shd w:val="clear" w:color="auto" w:fill="E2EFD9" w:themeFill="accent6" w:themeFillTint="33"/>
          </w:tcPr>
          <w:p w14:paraId="0414AEF2" w14:textId="77777777" w:rsidR="00546F5F" w:rsidRPr="00D50E99" w:rsidRDefault="00546F5F" w:rsidP="001648C3">
            <w:pPr>
              <w:spacing w:after="0"/>
              <w:jc w:val="right"/>
              <w:rPr>
                <w:rFonts w:ascii="Arial" w:hAnsi="Arial" w:cs="Arial"/>
                <w:color w:val="000000"/>
                <w:sz w:val="16"/>
                <w:szCs w:val="16"/>
              </w:rPr>
            </w:pPr>
            <w:r w:rsidRPr="008276B2">
              <w:t>0.3929</w:t>
            </w:r>
          </w:p>
        </w:tc>
        <w:tc>
          <w:tcPr>
            <w:tcW w:w="410" w:type="pct"/>
            <w:tcBorders>
              <w:top w:val="single" w:sz="12" w:space="0" w:color="auto"/>
              <w:right w:val="single" w:sz="12" w:space="0" w:color="auto"/>
            </w:tcBorders>
            <w:shd w:val="clear" w:color="auto" w:fill="E2EFD9" w:themeFill="accent6" w:themeFillTint="33"/>
          </w:tcPr>
          <w:p w14:paraId="28881C3C" w14:textId="77777777" w:rsidR="00546F5F" w:rsidRPr="00432B00" w:rsidRDefault="00546F5F" w:rsidP="001648C3">
            <w:pPr>
              <w:tabs>
                <w:tab w:val="left" w:pos="470"/>
              </w:tabs>
              <w:spacing w:after="0"/>
              <w:rPr>
                <w:rFonts w:ascii="Arial" w:hAnsi="Arial" w:cs="Arial"/>
                <w:color w:val="000000"/>
                <w:sz w:val="16"/>
                <w:szCs w:val="16"/>
              </w:rPr>
            </w:pPr>
            <w:r w:rsidRPr="009E2129">
              <w:t>0.4286</w:t>
            </w:r>
          </w:p>
        </w:tc>
        <w:tc>
          <w:tcPr>
            <w:tcW w:w="410" w:type="pct"/>
            <w:tcBorders>
              <w:top w:val="single" w:sz="12" w:space="0" w:color="auto"/>
              <w:left w:val="single" w:sz="12" w:space="0" w:color="auto"/>
            </w:tcBorders>
            <w:shd w:val="clear" w:color="auto" w:fill="FFF2CC" w:themeFill="accent4" w:themeFillTint="33"/>
          </w:tcPr>
          <w:p w14:paraId="08AFE49F" w14:textId="77777777" w:rsidR="00546F5F" w:rsidRDefault="00546F5F" w:rsidP="001648C3">
            <w:pPr>
              <w:spacing w:after="0"/>
              <w:jc w:val="right"/>
              <w:rPr>
                <w:rFonts w:ascii="Arial" w:hAnsi="Arial" w:cs="Arial"/>
                <w:color w:val="000000"/>
                <w:sz w:val="16"/>
                <w:szCs w:val="16"/>
              </w:rPr>
            </w:pPr>
            <w:r w:rsidRPr="004A5353">
              <w:t>0.5536</w:t>
            </w:r>
          </w:p>
        </w:tc>
        <w:tc>
          <w:tcPr>
            <w:tcW w:w="410" w:type="pct"/>
            <w:tcBorders>
              <w:top w:val="single" w:sz="12" w:space="0" w:color="auto"/>
            </w:tcBorders>
            <w:shd w:val="clear" w:color="auto" w:fill="FFF2CC" w:themeFill="accent4" w:themeFillTint="33"/>
          </w:tcPr>
          <w:p w14:paraId="5EE24B6D" w14:textId="77777777" w:rsidR="00546F5F" w:rsidRDefault="00546F5F" w:rsidP="001648C3">
            <w:pPr>
              <w:spacing w:after="0"/>
              <w:jc w:val="right"/>
              <w:rPr>
                <w:rFonts w:ascii="Arial" w:hAnsi="Arial" w:cs="Arial"/>
                <w:color w:val="000000"/>
                <w:sz w:val="16"/>
                <w:szCs w:val="16"/>
              </w:rPr>
            </w:pPr>
            <w:r w:rsidRPr="007D59E1">
              <w:t>0.5536</w:t>
            </w:r>
          </w:p>
        </w:tc>
        <w:tc>
          <w:tcPr>
            <w:tcW w:w="410" w:type="pct"/>
            <w:tcBorders>
              <w:top w:val="single" w:sz="12" w:space="0" w:color="auto"/>
              <w:right w:val="single" w:sz="12" w:space="0" w:color="auto"/>
            </w:tcBorders>
            <w:shd w:val="clear" w:color="auto" w:fill="FFF2CC" w:themeFill="accent4" w:themeFillTint="33"/>
          </w:tcPr>
          <w:p w14:paraId="2A74801F" w14:textId="77777777" w:rsidR="00546F5F" w:rsidRPr="007B15D7" w:rsidRDefault="00546F5F" w:rsidP="001648C3">
            <w:pPr>
              <w:spacing w:after="0"/>
              <w:jc w:val="right"/>
              <w:rPr>
                <w:rFonts w:ascii="Arial" w:hAnsi="Arial" w:cs="Arial"/>
                <w:color w:val="000000"/>
                <w:sz w:val="16"/>
                <w:szCs w:val="16"/>
              </w:rPr>
            </w:pPr>
            <w:r w:rsidRPr="00EA4D68">
              <w:t>0.6250</w:t>
            </w:r>
          </w:p>
        </w:tc>
        <w:tc>
          <w:tcPr>
            <w:tcW w:w="410" w:type="pct"/>
            <w:tcBorders>
              <w:top w:val="single" w:sz="12" w:space="0" w:color="auto"/>
              <w:left w:val="single" w:sz="12" w:space="0" w:color="auto"/>
            </w:tcBorders>
            <w:shd w:val="clear" w:color="auto" w:fill="D9D9D9" w:themeFill="background1" w:themeFillShade="D9"/>
          </w:tcPr>
          <w:p w14:paraId="5263F1D6"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tcBorders>
            <w:shd w:val="clear" w:color="auto" w:fill="D9D9D9" w:themeFill="background1" w:themeFillShade="D9"/>
          </w:tcPr>
          <w:p w14:paraId="5F419102"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right w:val="single" w:sz="12" w:space="0" w:color="auto"/>
            </w:tcBorders>
            <w:shd w:val="clear" w:color="auto" w:fill="D9D9D9" w:themeFill="background1" w:themeFillShade="D9"/>
          </w:tcPr>
          <w:p w14:paraId="7164D3A3" w14:textId="77777777" w:rsidR="00546F5F" w:rsidRDefault="00546F5F" w:rsidP="001648C3">
            <w:pPr>
              <w:spacing w:after="0"/>
              <w:jc w:val="right"/>
              <w:rPr>
                <w:rFonts w:ascii="Arial" w:hAnsi="Arial" w:cs="Arial"/>
                <w:color w:val="000000"/>
                <w:sz w:val="16"/>
                <w:szCs w:val="16"/>
              </w:rPr>
            </w:pPr>
          </w:p>
        </w:tc>
      </w:tr>
      <w:tr w:rsidR="00546F5F" w:rsidRPr="00D50E99" w14:paraId="46A65D64" w14:textId="77777777" w:rsidTr="001648C3">
        <w:trPr>
          <w:trHeight w:val="77"/>
          <w:jc w:val="center"/>
        </w:trPr>
        <w:tc>
          <w:tcPr>
            <w:tcW w:w="494" w:type="pct"/>
            <w:vMerge/>
            <w:tcBorders>
              <w:right w:val="single" w:sz="12" w:space="0" w:color="auto"/>
            </w:tcBorders>
            <w:shd w:val="clear" w:color="auto" w:fill="BFBFBF" w:themeFill="background1" w:themeFillShade="BF"/>
          </w:tcPr>
          <w:p w14:paraId="6AA620AF"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0240D582"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0C4BA057"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FFF2CC" w:themeFill="accent4" w:themeFillTint="33"/>
          </w:tcPr>
          <w:p w14:paraId="4C52E15B"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F10EBD">
              <w:t xml:space="preserve">    0.6429</w:t>
            </w:r>
          </w:p>
        </w:tc>
        <w:tc>
          <w:tcPr>
            <w:tcW w:w="410" w:type="pct"/>
            <w:shd w:val="clear" w:color="auto" w:fill="FFF2CC" w:themeFill="accent4" w:themeFillTint="33"/>
          </w:tcPr>
          <w:p w14:paraId="229C2FED" w14:textId="77777777" w:rsidR="00546F5F" w:rsidRDefault="00546F5F" w:rsidP="001648C3">
            <w:pPr>
              <w:spacing w:after="0"/>
              <w:jc w:val="right"/>
              <w:rPr>
                <w:rFonts w:ascii="Arial" w:hAnsi="Arial" w:cs="Arial"/>
                <w:color w:val="000000"/>
                <w:sz w:val="16"/>
                <w:szCs w:val="16"/>
              </w:rPr>
            </w:pPr>
            <w:r w:rsidRPr="008276B2">
              <w:t xml:space="preserve">    0.6429</w:t>
            </w:r>
          </w:p>
        </w:tc>
        <w:tc>
          <w:tcPr>
            <w:tcW w:w="410" w:type="pct"/>
            <w:tcBorders>
              <w:right w:val="single" w:sz="12" w:space="0" w:color="auto"/>
            </w:tcBorders>
            <w:shd w:val="clear" w:color="auto" w:fill="FFF2CC" w:themeFill="accent4" w:themeFillTint="33"/>
          </w:tcPr>
          <w:p w14:paraId="5CE7536A" w14:textId="77777777" w:rsidR="00546F5F" w:rsidRPr="00432B00" w:rsidRDefault="00546F5F" w:rsidP="001648C3">
            <w:pPr>
              <w:spacing w:after="0"/>
              <w:jc w:val="right"/>
              <w:rPr>
                <w:rFonts w:ascii="Arial" w:hAnsi="Arial" w:cs="Arial"/>
                <w:color w:val="000000"/>
                <w:sz w:val="16"/>
                <w:szCs w:val="16"/>
              </w:rPr>
            </w:pPr>
            <w:r w:rsidRPr="009E2129">
              <w:t xml:space="preserve">    0.6786</w:t>
            </w:r>
          </w:p>
        </w:tc>
        <w:tc>
          <w:tcPr>
            <w:tcW w:w="410" w:type="pct"/>
            <w:tcBorders>
              <w:left w:val="single" w:sz="12" w:space="0" w:color="auto"/>
            </w:tcBorders>
            <w:shd w:val="clear" w:color="auto" w:fill="FFF2CC" w:themeFill="accent4" w:themeFillTint="33"/>
          </w:tcPr>
          <w:p w14:paraId="3177EBD1" w14:textId="77777777" w:rsidR="00546F5F" w:rsidRDefault="00546F5F" w:rsidP="001648C3">
            <w:pPr>
              <w:spacing w:after="0"/>
              <w:jc w:val="right"/>
              <w:rPr>
                <w:rFonts w:ascii="Arial" w:hAnsi="Arial" w:cs="Arial"/>
                <w:color w:val="000000"/>
                <w:sz w:val="16"/>
                <w:szCs w:val="16"/>
              </w:rPr>
            </w:pPr>
            <w:r w:rsidRPr="004A5353">
              <w:t xml:space="preserve">    0.8750</w:t>
            </w:r>
          </w:p>
        </w:tc>
        <w:tc>
          <w:tcPr>
            <w:tcW w:w="410" w:type="pct"/>
            <w:shd w:val="clear" w:color="auto" w:fill="FFF2CC" w:themeFill="accent4" w:themeFillTint="33"/>
          </w:tcPr>
          <w:p w14:paraId="609E7063" w14:textId="77777777" w:rsidR="00546F5F" w:rsidRDefault="00546F5F" w:rsidP="001648C3">
            <w:pPr>
              <w:spacing w:after="0"/>
              <w:jc w:val="right"/>
              <w:rPr>
                <w:rFonts w:ascii="Arial" w:hAnsi="Arial" w:cs="Arial"/>
                <w:color w:val="000000"/>
                <w:sz w:val="16"/>
                <w:szCs w:val="16"/>
              </w:rPr>
            </w:pPr>
            <w:r w:rsidRPr="007D59E1">
              <w:t xml:space="preserve">    0.9107</w:t>
            </w:r>
          </w:p>
        </w:tc>
        <w:tc>
          <w:tcPr>
            <w:tcW w:w="410" w:type="pct"/>
            <w:tcBorders>
              <w:right w:val="single" w:sz="12" w:space="0" w:color="auto"/>
            </w:tcBorders>
            <w:shd w:val="clear" w:color="auto" w:fill="FFF2CC" w:themeFill="accent4" w:themeFillTint="33"/>
          </w:tcPr>
          <w:p w14:paraId="394A8066" w14:textId="77777777" w:rsidR="00546F5F" w:rsidRPr="007B15D7" w:rsidRDefault="00546F5F" w:rsidP="001648C3">
            <w:pPr>
              <w:spacing w:after="0"/>
              <w:jc w:val="right"/>
              <w:rPr>
                <w:rFonts w:ascii="Arial" w:hAnsi="Arial" w:cs="Arial"/>
                <w:color w:val="000000"/>
                <w:sz w:val="16"/>
                <w:szCs w:val="16"/>
              </w:rPr>
            </w:pPr>
            <w:r w:rsidRPr="00EA4D68">
              <w:t xml:space="preserve">    0.9821</w:t>
            </w:r>
          </w:p>
        </w:tc>
        <w:tc>
          <w:tcPr>
            <w:tcW w:w="410" w:type="pct"/>
            <w:tcBorders>
              <w:left w:val="single" w:sz="12" w:space="0" w:color="auto"/>
            </w:tcBorders>
            <w:shd w:val="clear" w:color="auto" w:fill="D9D9D9" w:themeFill="background1" w:themeFillShade="D9"/>
          </w:tcPr>
          <w:p w14:paraId="7A2C9B3F" w14:textId="77777777" w:rsidR="00546F5F" w:rsidRPr="007B15D7"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1C4CCA0F"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48F052D4" w14:textId="77777777" w:rsidR="00546F5F" w:rsidRPr="00D50E99" w:rsidRDefault="00546F5F" w:rsidP="001648C3">
            <w:pPr>
              <w:spacing w:after="0"/>
              <w:jc w:val="right"/>
              <w:rPr>
                <w:rFonts w:ascii="Arial" w:hAnsi="Arial" w:cs="Arial"/>
                <w:color w:val="000000"/>
                <w:sz w:val="16"/>
                <w:szCs w:val="16"/>
              </w:rPr>
            </w:pPr>
          </w:p>
        </w:tc>
      </w:tr>
      <w:tr w:rsidR="00546F5F" w:rsidRPr="00D50E99" w14:paraId="07FE3E29" w14:textId="77777777" w:rsidTr="001648C3">
        <w:trPr>
          <w:trHeight w:val="77"/>
          <w:jc w:val="center"/>
        </w:trPr>
        <w:tc>
          <w:tcPr>
            <w:tcW w:w="494" w:type="pct"/>
            <w:vMerge/>
            <w:tcBorders>
              <w:right w:val="single" w:sz="12" w:space="0" w:color="auto"/>
            </w:tcBorders>
            <w:shd w:val="clear" w:color="auto" w:fill="BFBFBF" w:themeFill="background1" w:themeFillShade="BF"/>
          </w:tcPr>
          <w:p w14:paraId="77599F04"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4436468D"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713D70DA"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FFF2CC" w:themeFill="accent4" w:themeFillTint="33"/>
          </w:tcPr>
          <w:p w14:paraId="5D1F4F08"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F10EBD">
              <w:t xml:space="preserve">    0.8929</w:t>
            </w:r>
          </w:p>
        </w:tc>
        <w:tc>
          <w:tcPr>
            <w:tcW w:w="410" w:type="pct"/>
            <w:shd w:val="clear" w:color="auto" w:fill="FFF2CC" w:themeFill="accent4" w:themeFillTint="33"/>
          </w:tcPr>
          <w:p w14:paraId="1527DF38" w14:textId="77777777" w:rsidR="00546F5F" w:rsidRDefault="00546F5F" w:rsidP="001648C3">
            <w:pPr>
              <w:spacing w:after="0"/>
              <w:jc w:val="right"/>
              <w:rPr>
                <w:rFonts w:ascii="Arial" w:hAnsi="Arial" w:cs="Arial"/>
                <w:color w:val="000000"/>
                <w:sz w:val="16"/>
                <w:szCs w:val="16"/>
              </w:rPr>
            </w:pPr>
            <w:r w:rsidRPr="008276B2">
              <w:t xml:space="preserve">    0.8929</w:t>
            </w:r>
          </w:p>
        </w:tc>
        <w:tc>
          <w:tcPr>
            <w:tcW w:w="410" w:type="pct"/>
            <w:tcBorders>
              <w:right w:val="single" w:sz="12" w:space="0" w:color="auto"/>
            </w:tcBorders>
            <w:shd w:val="clear" w:color="auto" w:fill="FFF2CC" w:themeFill="accent4" w:themeFillTint="33"/>
          </w:tcPr>
          <w:p w14:paraId="35AB1DBE" w14:textId="77777777" w:rsidR="00546F5F" w:rsidRPr="00432B00" w:rsidRDefault="00546F5F" w:rsidP="001648C3">
            <w:pPr>
              <w:spacing w:after="0"/>
              <w:jc w:val="right"/>
              <w:rPr>
                <w:rFonts w:ascii="Arial" w:hAnsi="Arial" w:cs="Arial"/>
                <w:color w:val="000000"/>
                <w:sz w:val="16"/>
                <w:szCs w:val="16"/>
              </w:rPr>
            </w:pPr>
            <w:r w:rsidRPr="009E2129">
              <w:t xml:space="preserve">    0.9286</w:t>
            </w:r>
          </w:p>
        </w:tc>
        <w:tc>
          <w:tcPr>
            <w:tcW w:w="410" w:type="pct"/>
            <w:tcBorders>
              <w:left w:val="single" w:sz="12" w:space="0" w:color="auto"/>
            </w:tcBorders>
            <w:shd w:val="clear" w:color="auto" w:fill="DEEAF6" w:themeFill="accent1" w:themeFillTint="33"/>
          </w:tcPr>
          <w:p w14:paraId="00A0D6EC" w14:textId="77777777" w:rsidR="00546F5F" w:rsidRDefault="00546F5F" w:rsidP="001648C3">
            <w:pPr>
              <w:spacing w:after="0"/>
              <w:jc w:val="right"/>
              <w:rPr>
                <w:rFonts w:ascii="Arial" w:hAnsi="Arial" w:cs="Arial"/>
                <w:color w:val="000000"/>
                <w:sz w:val="16"/>
                <w:szCs w:val="16"/>
              </w:rPr>
            </w:pPr>
            <w:r w:rsidRPr="004A5353">
              <w:t xml:space="preserve">    1.1964</w:t>
            </w:r>
          </w:p>
        </w:tc>
        <w:tc>
          <w:tcPr>
            <w:tcW w:w="410" w:type="pct"/>
            <w:shd w:val="clear" w:color="auto" w:fill="DEEAF6" w:themeFill="accent1" w:themeFillTint="33"/>
          </w:tcPr>
          <w:p w14:paraId="3561C77E" w14:textId="77777777" w:rsidR="00546F5F" w:rsidRDefault="00546F5F" w:rsidP="001648C3">
            <w:pPr>
              <w:spacing w:after="0"/>
              <w:jc w:val="right"/>
              <w:rPr>
                <w:rFonts w:ascii="Arial" w:hAnsi="Arial" w:cs="Arial"/>
                <w:color w:val="000000"/>
                <w:sz w:val="16"/>
                <w:szCs w:val="16"/>
              </w:rPr>
            </w:pPr>
            <w:r w:rsidRPr="007D59E1">
              <w:t xml:space="preserve">    1.2679</w:t>
            </w:r>
          </w:p>
        </w:tc>
        <w:tc>
          <w:tcPr>
            <w:tcW w:w="410" w:type="pct"/>
            <w:tcBorders>
              <w:right w:val="single" w:sz="12" w:space="0" w:color="auto"/>
            </w:tcBorders>
            <w:shd w:val="clear" w:color="auto" w:fill="DEEAF6" w:themeFill="accent1" w:themeFillTint="33"/>
          </w:tcPr>
          <w:p w14:paraId="032F099D" w14:textId="77777777" w:rsidR="00546F5F" w:rsidRDefault="00546F5F" w:rsidP="001648C3">
            <w:pPr>
              <w:spacing w:after="0"/>
              <w:jc w:val="right"/>
              <w:rPr>
                <w:rFonts w:ascii="Arial" w:hAnsi="Arial" w:cs="Arial"/>
                <w:color w:val="000000"/>
                <w:sz w:val="16"/>
                <w:szCs w:val="16"/>
              </w:rPr>
            </w:pPr>
            <w:r w:rsidRPr="00EA4D68">
              <w:t xml:space="preserve">    1.4107</w:t>
            </w:r>
          </w:p>
        </w:tc>
        <w:tc>
          <w:tcPr>
            <w:tcW w:w="410" w:type="pct"/>
            <w:tcBorders>
              <w:left w:val="single" w:sz="12" w:space="0" w:color="auto"/>
            </w:tcBorders>
            <w:shd w:val="clear" w:color="auto" w:fill="D9D9D9" w:themeFill="background1" w:themeFillShade="D9"/>
          </w:tcPr>
          <w:p w14:paraId="3E908D13" w14:textId="77777777" w:rsidR="00546F5F" w:rsidRPr="007B15D7"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4A80DEDB"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4CF256F1" w14:textId="77777777" w:rsidR="00546F5F" w:rsidRPr="00D50E99" w:rsidRDefault="00546F5F" w:rsidP="001648C3">
            <w:pPr>
              <w:spacing w:after="0"/>
              <w:jc w:val="right"/>
              <w:rPr>
                <w:rFonts w:ascii="Arial" w:hAnsi="Arial" w:cs="Arial"/>
                <w:color w:val="000000"/>
                <w:sz w:val="16"/>
                <w:szCs w:val="16"/>
              </w:rPr>
            </w:pPr>
          </w:p>
        </w:tc>
      </w:tr>
      <w:tr w:rsidR="00546F5F" w:rsidRPr="00D50E99" w14:paraId="3837507A" w14:textId="77777777" w:rsidTr="001648C3">
        <w:trPr>
          <w:trHeight w:val="77"/>
          <w:jc w:val="center"/>
        </w:trPr>
        <w:tc>
          <w:tcPr>
            <w:tcW w:w="494" w:type="pct"/>
            <w:vMerge/>
            <w:tcBorders>
              <w:right w:val="single" w:sz="12" w:space="0" w:color="auto"/>
            </w:tcBorders>
            <w:shd w:val="clear" w:color="auto" w:fill="BFBFBF" w:themeFill="background1" w:themeFillShade="BF"/>
          </w:tcPr>
          <w:p w14:paraId="3FA35FDF"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79A1B198" w14:textId="77777777" w:rsidR="00546F5F" w:rsidRPr="00D50E99" w:rsidRDefault="00546F5F" w:rsidP="001648C3">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4B270E47"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DEEAF6" w:themeFill="accent1" w:themeFillTint="33"/>
          </w:tcPr>
          <w:p w14:paraId="345B8F96"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F10EBD">
              <w:t xml:space="preserve">    1.1429</w:t>
            </w:r>
          </w:p>
        </w:tc>
        <w:tc>
          <w:tcPr>
            <w:tcW w:w="410" w:type="pct"/>
            <w:tcBorders>
              <w:bottom w:val="single" w:sz="12" w:space="0" w:color="auto"/>
            </w:tcBorders>
            <w:shd w:val="clear" w:color="auto" w:fill="DEEAF6" w:themeFill="accent1" w:themeFillTint="33"/>
          </w:tcPr>
          <w:p w14:paraId="37A04682" w14:textId="77777777" w:rsidR="00546F5F" w:rsidRDefault="00546F5F" w:rsidP="001648C3">
            <w:pPr>
              <w:spacing w:after="0"/>
              <w:jc w:val="right"/>
              <w:rPr>
                <w:rFonts w:ascii="Arial" w:hAnsi="Arial" w:cs="Arial"/>
                <w:color w:val="000000"/>
                <w:sz w:val="16"/>
                <w:szCs w:val="16"/>
              </w:rPr>
            </w:pPr>
            <w:r w:rsidRPr="008276B2">
              <w:t xml:space="preserve">    1.1429</w:t>
            </w:r>
          </w:p>
        </w:tc>
        <w:tc>
          <w:tcPr>
            <w:tcW w:w="410" w:type="pct"/>
            <w:tcBorders>
              <w:bottom w:val="single" w:sz="12" w:space="0" w:color="auto"/>
              <w:right w:val="single" w:sz="12" w:space="0" w:color="auto"/>
            </w:tcBorders>
            <w:shd w:val="clear" w:color="auto" w:fill="DEEAF6" w:themeFill="accent1" w:themeFillTint="33"/>
          </w:tcPr>
          <w:p w14:paraId="1ABDBAFA" w14:textId="77777777" w:rsidR="00546F5F" w:rsidRPr="00432B00" w:rsidRDefault="00546F5F" w:rsidP="001648C3">
            <w:pPr>
              <w:spacing w:after="0"/>
              <w:jc w:val="right"/>
              <w:rPr>
                <w:rFonts w:ascii="Arial" w:hAnsi="Arial" w:cs="Arial"/>
                <w:color w:val="000000"/>
                <w:sz w:val="16"/>
                <w:szCs w:val="16"/>
              </w:rPr>
            </w:pPr>
            <w:r w:rsidRPr="009E2129">
              <w:t xml:space="preserve">    1.1786</w:t>
            </w:r>
          </w:p>
        </w:tc>
        <w:tc>
          <w:tcPr>
            <w:tcW w:w="410" w:type="pct"/>
            <w:tcBorders>
              <w:left w:val="single" w:sz="12" w:space="0" w:color="auto"/>
              <w:bottom w:val="single" w:sz="12" w:space="0" w:color="auto"/>
            </w:tcBorders>
            <w:shd w:val="clear" w:color="auto" w:fill="DEEAF6" w:themeFill="accent1" w:themeFillTint="33"/>
          </w:tcPr>
          <w:p w14:paraId="7BBAC2D0" w14:textId="77777777" w:rsidR="00546F5F" w:rsidRDefault="00546F5F" w:rsidP="001648C3">
            <w:pPr>
              <w:spacing w:after="0"/>
              <w:jc w:val="right"/>
              <w:rPr>
                <w:rFonts w:ascii="Arial" w:hAnsi="Arial" w:cs="Arial"/>
                <w:color w:val="000000"/>
                <w:sz w:val="16"/>
                <w:szCs w:val="16"/>
              </w:rPr>
            </w:pPr>
            <w:r w:rsidRPr="004A5353">
              <w:t xml:space="preserve">    1.5536</w:t>
            </w:r>
          </w:p>
        </w:tc>
        <w:tc>
          <w:tcPr>
            <w:tcW w:w="410" w:type="pct"/>
            <w:tcBorders>
              <w:bottom w:val="single" w:sz="12" w:space="0" w:color="auto"/>
            </w:tcBorders>
            <w:shd w:val="clear" w:color="auto" w:fill="DEEAF6" w:themeFill="accent1" w:themeFillTint="33"/>
          </w:tcPr>
          <w:p w14:paraId="46D09608" w14:textId="77777777" w:rsidR="00546F5F" w:rsidRDefault="00546F5F" w:rsidP="001648C3">
            <w:pPr>
              <w:spacing w:after="0"/>
              <w:jc w:val="right"/>
              <w:rPr>
                <w:rFonts w:ascii="Arial" w:hAnsi="Arial" w:cs="Arial"/>
                <w:color w:val="000000"/>
                <w:sz w:val="16"/>
                <w:szCs w:val="16"/>
              </w:rPr>
            </w:pPr>
            <w:r w:rsidRPr="007D59E1">
              <w:t xml:space="preserve">    1.6250</w:t>
            </w:r>
          </w:p>
        </w:tc>
        <w:tc>
          <w:tcPr>
            <w:tcW w:w="410" w:type="pct"/>
            <w:tcBorders>
              <w:bottom w:val="single" w:sz="12" w:space="0" w:color="auto"/>
              <w:right w:val="single" w:sz="12" w:space="0" w:color="auto"/>
            </w:tcBorders>
            <w:shd w:val="clear" w:color="auto" w:fill="DEEAF6" w:themeFill="accent1" w:themeFillTint="33"/>
          </w:tcPr>
          <w:p w14:paraId="4B187D1C" w14:textId="77777777" w:rsidR="00546F5F" w:rsidRDefault="00546F5F" w:rsidP="001648C3">
            <w:pPr>
              <w:spacing w:after="0"/>
              <w:jc w:val="right"/>
              <w:rPr>
                <w:rFonts w:ascii="Arial" w:hAnsi="Arial" w:cs="Arial"/>
                <w:color w:val="000000"/>
                <w:sz w:val="16"/>
                <w:szCs w:val="16"/>
              </w:rPr>
            </w:pPr>
            <w:r w:rsidRPr="00EA4D68">
              <w:t xml:space="preserve">    1.7679</w:t>
            </w:r>
          </w:p>
        </w:tc>
        <w:tc>
          <w:tcPr>
            <w:tcW w:w="410" w:type="pct"/>
            <w:tcBorders>
              <w:left w:val="single" w:sz="12" w:space="0" w:color="auto"/>
              <w:bottom w:val="single" w:sz="12" w:space="0" w:color="auto"/>
            </w:tcBorders>
            <w:shd w:val="clear" w:color="auto" w:fill="D9D9D9" w:themeFill="background1" w:themeFillShade="D9"/>
          </w:tcPr>
          <w:p w14:paraId="05846A9A" w14:textId="77777777" w:rsidR="00546F5F" w:rsidRPr="007B15D7" w:rsidRDefault="00546F5F" w:rsidP="001648C3">
            <w:pPr>
              <w:spacing w:after="0"/>
              <w:jc w:val="right"/>
              <w:rPr>
                <w:rFonts w:ascii="Arial" w:hAnsi="Arial" w:cs="Arial"/>
                <w:color w:val="000000"/>
                <w:sz w:val="16"/>
                <w:szCs w:val="16"/>
              </w:rPr>
            </w:pPr>
          </w:p>
        </w:tc>
        <w:tc>
          <w:tcPr>
            <w:tcW w:w="410" w:type="pct"/>
            <w:tcBorders>
              <w:bottom w:val="single" w:sz="12" w:space="0" w:color="auto"/>
            </w:tcBorders>
            <w:shd w:val="clear" w:color="auto" w:fill="D9D9D9" w:themeFill="background1" w:themeFillShade="D9"/>
          </w:tcPr>
          <w:p w14:paraId="43FA37BD" w14:textId="77777777" w:rsidR="00546F5F" w:rsidRPr="00D50E99" w:rsidRDefault="00546F5F" w:rsidP="001648C3">
            <w:pPr>
              <w:spacing w:after="0"/>
              <w:jc w:val="right"/>
              <w:rPr>
                <w:rFonts w:ascii="Arial" w:hAnsi="Arial" w:cs="Arial"/>
                <w:color w:val="000000"/>
                <w:sz w:val="16"/>
                <w:szCs w:val="16"/>
              </w:rPr>
            </w:pPr>
          </w:p>
        </w:tc>
        <w:tc>
          <w:tcPr>
            <w:tcW w:w="410" w:type="pct"/>
            <w:tcBorders>
              <w:bottom w:val="single" w:sz="12" w:space="0" w:color="auto"/>
              <w:right w:val="single" w:sz="12" w:space="0" w:color="auto"/>
            </w:tcBorders>
            <w:shd w:val="clear" w:color="auto" w:fill="D9D9D9" w:themeFill="background1" w:themeFillShade="D9"/>
          </w:tcPr>
          <w:p w14:paraId="7139246D" w14:textId="77777777" w:rsidR="00546F5F" w:rsidRPr="00D50E99" w:rsidRDefault="00546F5F" w:rsidP="001648C3">
            <w:pPr>
              <w:spacing w:after="0"/>
              <w:jc w:val="right"/>
              <w:rPr>
                <w:rFonts w:ascii="Arial" w:hAnsi="Arial" w:cs="Arial"/>
                <w:color w:val="000000"/>
                <w:sz w:val="16"/>
                <w:szCs w:val="16"/>
              </w:rPr>
            </w:pPr>
          </w:p>
        </w:tc>
      </w:tr>
      <w:tr w:rsidR="00546F5F" w:rsidRPr="00D50E99" w14:paraId="2C09412C" w14:textId="77777777" w:rsidTr="001648C3">
        <w:trPr>
          <w:trHeight w:val="165"/>
          <w:jc w:val="center"/>
        </w:trPr>
        <w:tc>
          <w:tcPr>
            <w:tcW w:w="494" w:type="pct"/>
            <w:vMerge/>
            <w:tcBorders>
              <w:right w:val="single" w:sz="12" w:space="0" w:color="auto"/>
            </w:tcBorders>
            <w:shd w:val="clear" w:color="auto" w:fill="BFBFBF" w:themeFill="background1" w:themeFillShade="BF"/>
            <w:hideMark/>
          </w:tcPr>
          <w:p w14:paraId="3D171AEF" w14:textId="77777777" w:rsidR="00546F5F" w:rsidRPr="00D50E99" w:rsidRDefault="00546F5F" w:rsidP="001648C3">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3A7108A8" w14:textId="77777777" w:rsidR="00546F5F" w:rsidRPr="00D50E99" w:rsidRDefault="00546F5F" w:rsidP="001648C3">
            <w:pPr>
              <w:spacing w:after="0"/>
              <w:rPr>
                <w:rFonts w:ascii="Arial" w:hAnsi="Arial" w:cs="Arial"/>
                <w:color w:val="000000" w:themeColor="text1"/>
                <w:sz w:val="16"/>
                <w:szCs w:val="16"/>
              </w:rPr>
            </w:pPr>
            <w:r w:rsidRPr="00D50E99">
              <w:rPr>
                <w:rFonts w:ascii="Arial" w:hAnsi="Arial" w:cs="Arial"/>
                <w:color w:val="000000" w:themeColor="text1"/>
                <w:sz w:val="16"/>
                <w:szCs w:val="16"/>
              </w:rPr>
              <w:t>M=4 (4OS)</w:t>
            </w:r>
          </w:p>
        </w:tc>
        <w:tc>
          <w:tcPr>
            <w:tcW w:w="437" w:type="pct"/>
            <w:tcBorders>
              <w:top w:val="single" w:sz="12" w:space="0" w:color="auto"/>
              <w:right w:val="single" w:sz="12" w:space="0" w:color="auto"/>
            </w:tcBorders>
            <w:noWrap/>
            <w:hideMark/>
          </w:tcPr>
          <w:p w14:paraId="1D65F9F6"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E2EFD9" w:themeFill="accent6" w:themeFillTint="33"/>
          </w:tcPr>
          <w:p w14:paraId="6C331F8A" w14:textId="77777777" w:rsidR="00546F5F" w:rsidRPr="00D50E99" w:rsidRDefault="00546F5F" w:rsidP="001648C3">
            <w:pPr>
              <w:spacing w:after="0"/>
              <w:jc w:val="center"/>
              <w:rPr>
                <w:rFonts w:asciiTheme="minorBidi" w:hAnsiTheme="minorBidi" w:cstheme="minorBidi"/>
                <w:color w:val="000000"/>
                <w:sz w:val="16"/>
                <w:szCs w:val="16"/>
              </w:rPr>
            </w:pPr>
            <w:r w:rsidRPr="005A6F1F">
              <w:t>0.4643</w:t>
            </w:r>
          </w:p>
        </w:tc>
        <w:tc>
          <w:tcPr>
            <w:tcW w:w="410" w:type="pct"/>
            <w:tcBorders>
              <w:top w:val="single" w:sz="12" w:space="0" w:color="auto"/>
            </w:tcBorders>
            <w:shd w:val="clear" w:color="auto" w:fill="E2EFD9" w:themeFill="accent6" w:themeFillTint="33"/>
          </w:tcPr>
          <w:p w14:paraId="004DF4C9" w14:textId="77777777" w:rsidR="00546F5F" w:rsidRPr="00D50E99" w:rsidRDefault="00546F5F" w:rsidP="001648C3">
            <w:pPr>
              <w:spacing w:after="0"/>
              <w:jc w:val="right"/>
              <w:rPr>
                <w:rFonts w:ascii="Arial" w:hAnsi="Arial" w:cs="Arial"/>
                <w:color w:val="000000"/>
                <w:sz w:val="16"/>
                <w:szCs w:val="16"/>
              </w:rPr>
            </w:pPr>
            <w:r w:rsidRPr="005A743D">
              <w:t>0.4643</w:t>
            </w:r>
          </w:p>
        </w:tc>
        <w:tc>
          <w:tcPr>
            <w:tcW w:w="410" w:type="pct"/>
            <w:tcBorders>
              <w:top w:val="single" w:sz="12" w:space="0" w:color="auto"/>
              <w:right w:val="single" w:sz="12" w:space="0" w:color="auto"/>
            </w:tcBorders>
            <w:shd w:val="clear" w:color="auto" w:fill="E2EFD9" w:themeFill="accent6" w:themeFillTint="33"/>
          </w:tcPr>
          <w:p w14:paraId="49B47C0A" w14:textId="77777777" w:rsidR="00546F5F" w:rsidRPr="007F0D57" w:rsidRDefault="00546F5F" w:rsidP="001648C3">
            <w:pPr>
              <w:spacing w:after="0"/>
              <w:jc w:val="right"/>
              <w:rPr>
                <w:rFonts w:ascii="Arial" w:hAnsi="Arial" w:cs="Arial"/>
                <w:color w:val="000000"/>
                <w:sz w:val="16"/>
                <w:szCs w:val="16"/>
              </w:rPr>
            </w:pPr>
            <w:r w:rsidRPr="00B37688">
              <w:t>0.4643</w:t>
            </w:r>
          </w:p>
        </w:tc>
        <w:tc>
          <w:tcPr>
            <w:tcW w:w="410" w:type="pct"/>
            <w:tcBorders>
              <w:top w:val="single" w:sz="12" w:space="0" w:color="auto"/>
              <w:left w:val="single" w:sz="12" w:space="0" w:color="auto"/>
            </w:tcBorders>
            <w:shd w:val="clear" w:color="auto" w:fill="FFF2CC" w:themeFill="accent4" w:themeFillTint="33"/>
          </w:tcPr>
          <w:p w14:paraId="2C076E3E" w14:textId="77777777" w:rsidR="00546F5F" w:rsidRDefault="00546F5F" w:rsidP="001648C3">
            <w:pPr>
              <w:spacing w:after="0"/>
              <w:jc w:val="right"/>
              <w:rPr>
                <w:rFonts w:ascii="Arial" w:hAnsi="Arial" w:cs="Arial"/>
                <w:color w:val="000000"/>
                <w:sz w:val="16"/>
                <w:szCs w:val="16"/>
              </w:rPr>
            </w:pPr>
            <w:r w:rsidRPr="0050399B">
              <w:t>0.6964</w:t>
            </w:r>
          </w:p>
        </w:tc>
        <w:tc>
          <w:tcPr>
            <w:tcW w:w="410" w:type="pct"/>
            <w:tcBorders>
              <w:top w:val="single" w:sz="12" w:space="0" w:color="auto"/>
            </w:tcBorders>
            <w:shd w:val="clear" w:color="auto" w:fill="FFF2CC" w:themeFill="accent4" w:themeFillTint="33"/>
          </w:tcPr>
          <w:p w14:paraId="341D03E3" w14:textId="77777777" w:rsidR="00546F5F" w:rsidRDefault="00546F5F" w:rsidP="001648C3">
            <w:pPr>
              <w:spacing w:after="0"/>
              <w:jc w:val="right"/>
              <w:rPr>
                <w:rFonts w:ascii="Arial" w:hAnsi="Arial" w:cs="Arial"/>
                <w:color w:val="000000"/>
                <w:sz w:val="16"/>
                <w:szCs w:val="16"/>
              </w:rPr>
            </w:pPr>
            <w:r w:rsidRPr="0076105B">
              <w:t>0.6964</w:t>
            </w:r>
          </w:p>
        </w:tc>
        <w:tc>
          <w:tcPr>
            <w:tcW w:w="410" w:type="pct"/>
            <w:tcBorders>
              <w:top w:val="single" w:sz="12" w:space="0" w:color="auto"/>
              <w:right w:val="single" w:sz="12" w:space="0" w:color="auto"/>
            </w:tcBorders>
            <w:shd w:val="clear" w:color="auto" w:fill="FFF2CC" w:themeFill="accent4" w:themeFillTint="33"/>
          </w:tcPr>
          <w:p w14:paraId="582ADA41" w14:textId="77777777" w:rsidR="00546F5F" w:rsidRPr="00780451" w:rsidRDefault="00546F5F" w:rsidP="001648C3">
            <w:pPr>
              <w:spacing w:after="0"/>
              <w:jc w:val="right"/>
              <w:rPr>
                <w:rFonts w:ascii="Arial" w:hAnsi="Arial" w:cs="Arial"/>
                <w:color w:val="000000"/>
                <w:sz w:val="16"/>
                <w:szCs w:val="16"/>
              </w:rPr>
            </w:pPr>
            <w:r w:rsidRPr="00DC4676">
              <w:t>0.7679</w:t>
            </w:r>
          </w:p>
        </w:tc>
        <w:tc>
          <w:tcPr>
            <w:tcW w:w="410" w:type="pct"/>
            <w:tcBorders>
              <w:top w:val="single" w:sz="12" w:space="0" w:color="auto"/>
              <w:left w:val="single" w:sz="12" w:space="0" w:color="auto"/>
            </w:tcBorders>
            <w:shd w:val="clear" w:color="auto" w:fill="D9D9D9" w:themeFill="background1" w:themeFillShade="D9"/>
          </w:tcPr>
          <w:p w14:paraId="7F03D1B1"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tcBorders>
            <w:shd w:val="clear" w:color="auto" w:fill="D9D9D9" w:themeFill="background1" w:themeFillShade="D9"/>
          </w:tcPr>
          <w:p w14:paraId="50906A96"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right w:val="single" w:sz="12" w:space="0" w:color="auto"/>
            </w:tcBorders>
            <w:shd w:val="clear" w:color="auto" w:fill="D9D9D9" w:themeFill="background1" w:themeFillShade="D9"/>
          </w:tcPr>
          <w:p w14:paraId="4F55DCED" w14:textId="77777777" w:rsidR="00546F5F" w:rsidRDefault="00546F5F" w:rsidP="001648C3">
            <w:pPr>
              <w:spacing w:after="0"/>
              <w:jc w:val="right"/>
              <w:rPr>
                <w:rFonts w:ascii="Arial" w:hAnsi="Arial" w:cs="Arial"/>
                <w:color w:val="000000"/>
                <w:sz w:val="16"/>
                <w:szCs w:val="16"/>
              </w:rPr>
            </w:pPr>
          </w:p>
        </w:tc>
      </w:tr>
      <w:tr w:rsidR="00546F5F" w:rsidRPr="00D50E99" w14:paraId="1B23E5D1" w14:textId="77777777" w:rsidTr="001648C3">
        <w:trPr>
          <w:trHeight w:val="112"/>
          <w:jc w:val="center"/>
        </w:trPr>
        <w:tc>
          <w:tcPr>
            <w:tcW w:w="494" w:type="pct"/>
            <w:vMerge/>
            <w:tcBorders>
              <w:right w:val="single" w:sz="12" w:space="0" w:color="auto"/>
            </w:tcBorders>
            <w:shd w:val="clear" w:color="auto" w:fill="BFBFBF" w:themeFill="background1" w:themeFillShade="BF"/>
          </w:tcPr>
          <w:p w14:paraId="7A15FCFD"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3897651B"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230E8591"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FFF2CC" w:themeFill="accent4" w:themeFillTint="33"/>
          </w:tcPr>
          <w:p w14:paraId="7F26CD76" w14:textId="77777777" w:rsidR="00546F5F" w:rsidRPr="00D50E99" w:rsidRDefault="00546F5F" w:rsidP="001648C3">
            <w:pPr>
              <w:spacing w:after="0"/>
              <w:jc w:val="center"/>
              <w:rPr>
                <w:rFonts w:asciiTheme="minorBidi" w:hAnsiTheme="minorBidi" w:cstheme="minorBidi"/>
                <w:color w:val="000000"/>
                <w:sz w:val="16"/>
                <w:szCs w:val="16"/>
              </w:rPr>
            </w:pPr>
            <w:r w:rsidRPr="005A6F1F">
              <w:t xml:space="preserve">    0.7321</w:t>
            </w:r>
          </w:p>
        </w:tc>
        <w:tc>
          <w:tcPr>
            <w:tcW w:w="410" w:type="pct"/>
            <w:shd w:val="clear" w:color="auto" w:fill="FFF2CC" w:themeFill="accent4" w:themeFillTint="33"/>
          </w:tcPr>
          <w:p w14:paraId="0EA51424" w14:textId="77777777" w:rsidR="00546F5F" w:rsidRDefault="00546F5F" w:rsidP="001648C3">
            <w:pPr>
              <w:spacing w:after="0"/>
              <w:jc w:val="right"/>
              <w:rPr>
                <w:rFonts w:ascii="Arial" w:hAnsi="Arial" w:cs="Arial"/>
                <w:color w:val="000000"/>
                <w:sz w:val="16"/>
                <w:szCs w:val="16"/>
              </w:rPr>
            </w:pPr>
            <w:r w:rsidRPr="005A743D">
              <w:t xml:space="preserve">    0.7500</w:t>
            </w:r>
          </w:p>
        </w:tc>
        <w:tc>
          <w:tcPr>
            <w:tcW w:w="410" w:type="pct"/>
            <w:tcBorders>
              <w:right w:val="single" w:sz="12" w:space="0" w:color="auto"/>
            </w:tcBorders>
            <w:shd w:val="clear" w:color="auto" w:fill="FFF2CC" w:themeFill="accent4" w:themeFillTint="33"/>
          </w:tcPr>
          <w:p w14:paraId="6E026EAF" w14:textId="77777777" w:rsidR="00546F5F" w:rsidRPr="007F0D57" w:rsidRDefault="00546F5F" w:rsidP="001648C3">
            <w:pPr>
              <w:spacing w:after="0"/>
              <w:jc w:val="right"/>
              <w:rPr>
                <w:rFonts w:ascii="Arial" w:hAnsi="Arial" w:cs="Arial"/>
                <w:color w:val="000000"/>
                <w:sz w:val="16"/>
                <w:szCs w:val="16"/>
              </w:rPr>
            </w:pPr>
            <w:r w:rsidRPr="00B37688">
              <w:t xml:space="preserve">    0.7857</w:t>
            </w:r>
          </w:p>
        </w:tc>
        <w:tc>
          <w:tcPr>
            <w:tcW w:w="410" w:type="pct"/>
            <w:tcBorders>
              <w:left w:val="single" w:sz="12" w:space="0" w:color="auto"/>
            </w:tcBorders>
            <w:shd w:val="clear" w:color="auto" w:fill="DEEAF6" w:themeFill="accent1" w:themeFillTint="33"/>
          </w:tcPr>
          <w:p w14:paraId="6E5D25F5" w14:textId="77777777" w:rsidR="00546F5F" w:rsidRDefault="00546F5F" w:rsidP="001648C3">
            <w:pPr>
              <w:spacing w:after="0"/>
              <w:jc w:val="right"/>
              <w:rPr>
                <w:rFonts w:ascii="Arial" w:hAnsi="Arial" w:cs="Arial"/>
                <w:color w:val="000000"/>
                <w:sz w:val="16"/>
                <w:szCs w:val="16"/>
              </w:rPr>
            </w:pPr>
            <w:r w:rsidRPr="0050399B">
              <w:t xml:space="preserve">    1.1964</w:t>
            </w:r>
          </w:p>
        </w:tc>
        <w:tc>
          <w:tcPr>
            <w:tcW w:w="410" w:type="pct"/>
            <w:shd w:val="clear" w:color="auto" w:fill="DEEAF6" w:themeFill="accent1" w:themeFillTint="33"/>
          </w:tcPr>
          <w:p w14:paraId="068627E9" w14:textId="77777777" w:rsidR="00546F5F" w:rsidRDefault="00546F5F" w:rsidP="001648C3">
            <w:pPr>
              <w:spacing w:after="0"/>
              <w:jc w:val="right"/>
              <w:rPr>
                <w:rFonts w:ascii="Arial" w:hAnsi="Arial" w:cs="Arial"/>
                <w:color w:val="000000"/>
                <w:sz w:val="16"/>
                <w:szCs w:val="16"/>
              </w:rPr>
            </w:pPr>
            <w:r w:rsidRPr="0076105B">
              <w:t xml:space="preserve">    1.1964</w:t>
            </w:r>
          </w:p>
        </w:tc>
        <w:tc>
          <w:tcPr>
            <w:tcW w:w="410" w:type="pct"/>
            <w:tcBorders>
              <w:right w:val="single" w:sz="12" w:space="0" w:color="auto"/>
            </w:tcBorders>
            <w:shd w:val="clear" w:color="auto" w:fill="DEEAF6" w:themeFill="accent1" w:themeFillTint="33"/>
          </w:tcPr>
          <w:p w14:paraId="63B5CB84" w14:textId="77777777" w:rsidR="00546F5F" w:rsidRPr="00780451" w:rsidRDefault="00546F5F" w:rsidP="001648C3">
            <w:pPr>
              <w:spacing w:after="0"/>
              <w:jc w:val="right"/>
              <w:rPr>
                <w:rFonts w:ascii="Arial" w:hAnsi="Arial" w:cs="Arial"/>
                <w:color w:val="000000"/>
                <w:sz w:val="16"/>
                <w:szCs w:val="16"/>
              </w:rPr>
            </w:pPr>
            <w:r w:rsidRPr="00DC4676">
              <w:t xml:space="preserve">    1.2679</w:t>
            </w:r>
          </w:p>
        </w:tc>
        <w:tc>
          <w:tcPr>
            <w:tcW w:w="410" w:type="pct"/>
            <w:tcBorders>
              <w:left w:val="single" w:sz="12" w:space="0" w:color="auto"/>
            </w:tcBorders>
            <w:shd w:val="clear" w:color="auto" w:fill="D9D9D9" w:themeFill="background1" w:themeFillShade="D9"/>
          </w:tcPr>
          <w:p w14:paraId="504D77CB"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46F995B7"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6FF167B1" w14:textId="77777777" w:rsidR="00546F5F" w:rsidRPr="00D50E99" w:rsidRDefault="00546F5F" w:rsidP="001648C3">
            <w:pPr>
              <w:spacing w:after="0"/>
              <w:jc w:val="right"/>
              <w:rPr>
                <w:rFonts w:ascii="Arial" w:hAnsi="Arial" w:cs="Arial"/>
                <w:color w:val="000000"/>
                <w:sz w:val="16"/>
                <w:szCs w:val="16"/>
              </w:rPr>
            </w:pPr>
          </w:p>
        </w:tc>
      </w:tr>
      <w:tr w:rsidR="00546F5F" w:rsidRPr="00D50E99" w14:paraId="67919547" w14:textId="77777777" w:rsidTr="001648C3">
        <w:trPr>
          <w:trHeight w:val="112"/>
          <w:jc w:val="center"/>
        </w:trPr>
        <w:tc>
          <w:tcPr>
            <w:tcW w:w="494" w:type="pct"/>
            <w:vMerge/>
            <w:tcBorders>
              <w:right w:val="single" w:sz="12" w:space="0" w:color="auto"/>
            </w:tcBorders>
            <w:shd w:val="clear" w:color="auto" w:fill="BFBFBF" w:themeFill="background1" w:themeFillShade="BF"/>
          </w:tcPr>
          <w:p w14:paraId="4B3447C9"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2FB2C116"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77A64560"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FFF2CC" w:themeFill="accent4" w:themeFillTint="33"/>
          </w:tcPr>
          <w:p w14:paraId="40C072A7" w14:textId="77777777" w:rsidR="00546F5F" w:rsidRPr="00D50E99" w:rsidRDefault="00546F5F" w:rsidP="001648C3">
            <w:pPr>
              <w:spacing w:after="0"/>
              <w:jc w:val="center"/>
              <w:rPr>
                <w:rFonts w:asciiTheme="minorBidi" w:hAnsiTheme="minorBidi" w:cstheme="minorBidi"/>
                <w:color w:val="000000"/>
                <w:sz w:val="16"/>
                <w:szCs w:val="16"/>
              </w:rPr>
            </w:pPr>
            <w:r w:rsidRPr="005A6F1F">
              <w:t xml:space="preserve">    1.0000</w:t>
            </w:r>
          </w:p>
        </w:tc>
        <w:tc>
          <w:tcPr>
            <w:tcW w:w="410" w:type="pct"/>
            <w:shd w:val="clear" w:color="auto" w:fill="DEEAF6" w:themeFill="accent1" w:themeFillTint="33"/>
          </w:tcPr>
          <w:p w14:paraId="31FB5765" w14:textId="77777777" w:rsidR="00546F5F" w:rsidRDefault="00546F5F" w:rsidP="001648C3">
            <w:pPr>
              <w:spacing w:after="0"/>
              <w:jc w:val="right"/>
              <w:rPr>
                <w:rFonts w:ascii="Arial" w:hAnsi="Arial" w:cs="Arial"/>
                <w:color w:val="000000"/>
                <w:sz w:val="16"/>
                <w:szCs w:val="16"/>
              </w:rPr>
            </w:pPr>
            <w:r w:rsidRPr="005A743D">
              <w:t xml:space="preserve">    1.0357</w:t>
            </w:r>
          </w:p>
        </w:tc>
        <w:tc>
          <w:tcPr>
            <w:tcW w:w="410" w:type="pct"/>
            <w:tcBorders>
              <w:right w:val="single" w:sz="12" w:space="0" w:color="auto"/>
            </w:tcBorders>
            <w:shd w:val="clear" w:color="auto" w:fill="DEEAF6" w:themeFill="accent1" w:themeFillTint="33"/>
          </w:tcPr>
          <w:p w14:paraId="125498A8" w14:textId="77777777" w:rsidR="00546F5F" w:rsidRPr="007F0D57" w:rsidRDefault="00546F5F" w:rsidP="001648C3">
            <w:pPr>
              <w:spacing w:after="0"/>
              <w:jc w:val="right"/>
              <w:rPr>
                <w:rFonts w:ascii="Arial" w:hAnsi="Arial" w:cs="Arial"/>
                <w:color w:val="000000"/>
                <w:sz w:val="16"/>
                <w:szCs w:val="16"/>
              </w:rPr>
            </w:pPr>
            <w:r w:rsidRPr="00B37688">
              <w:t xml:space="preserve">    1.1071</w:t>
            </w:r>
          </w:p>
        </w:tc>
        <w:tc>
          <w:tcPr>
            <w:tcW w:w="410" w:type="pct"/>
            <w:tcBorders>
              <w:left w:val="single" w:sz="12" w:space="0" w:color="auto"/>
            </w:tcBorders>
            <w:shd w:val="clear" w:color="auto" w:fill="DEEAF6" w:themeFill="accent1" w:themeFillTint="33"/>
          </w:tcPr>
          <w:p w14:paraId="52712C23" w14:textId="77777777" w:rsidR="00546F5F" w:rsidRDefault="00546F5F" w:rsidP="001648C3">
            <w:pPr>
              <w:spacing w:after="0"/>
              <w:jc w:val="right"/>
              <w:rPr>
                <w:rFonts w:ascii="Arial" w:hAnsi="Arial" w:cs="Arial"/>
                <w:color w:val="000000"/>
                <w:sz w:val="16"/>
                <w:szCs w:val="16"/>
              </w:rPr>
            </w:pPr>
            <w:r w:rsidRPr="0050399B">
              <w:t xml:space="preserve">    1.6964</w:t>
            </w:r>
          </w:p>
        </w:tc>
        <w:tc>
          <w:tcPr>
            <w:tcW w:w="410" w:type="pct"/>
            <w:shd w:val="clear" w:color="auto" w:fill="DEEAF6" w:themeFill="accent1" w:themeFillTint="33"/>
          </w:tcPr>
          <w:p w14:paraId="5AB72304" w14:textId="77777777" w:rsidR="00546F5F" w:rsidRDefault="00546F5F" w:rsidP="001648C3">
            <w:pPr>
              <w:spacing w:after="0"/>
              <w:jc w:val="right"/>
              <w:rPr>
                <w:rFonts w:ascii="Arial" w:hAnsi="Arial" w:cs="Arial"/>
                <w:color w:val="000000"/>
                <w:sz w:val="16"/>
                <w:szCs w:val="16"/>
              </w:rPr>
            </w:pPr>
            <w:r w:rsidRPr="0076105B">
              <w:t xml:space="preserve">    1.6964</w:t>
            </w:r>
          </w:p>
        </w:tc>
        <w:tc>
          <w:tcPr>
            <w:tcW w:w="410" w:type="pct"/>
            <w:tcBorders>
              <w:right w:val="single" w:sz="12" w:space="0" w:color="auto"/>
            </w:tcBorders>
            <w:shd w:val="clear" w:color="auto" w:fill="DEEAF6" w:themeFill="accent1" w:themeFillTint="33"/>
          </w:tcPr>
          <w:p w14:paraId="3EC7244C" w14:textId="77777777" w:rsidR="00546F5F" w:rsidRPr="00780451" w:rsidRDefault="00546F5F" w:rsidP="001648C3">
            <w:pPr>
              <w:spacing w:after="0"/>
              <w:jc w:val="right"/>
              <w:rPr>
                <w:rFonts w:ascii="Arial" w:hAnsi="Arial" w:cs="Arial"/>
                <w:color w:val="000000"/>
                <w:sz w:val="16"/>
                <w:szCs w:val="16"/>
              </w:rPr>
            </w:pPr>
            <w:r w:rsidRPr="00DC4676">
              <w:t xml:space="preserve">    1.7679</w:t>
            </w:r>
          </w:p>
        </w:tc>
        <w:tc>
          <w:tcPr>
            <w:tcW w:w="410" w:type="pct"/>
            <w:tcBorders>
              <w:left w:val="single" w:sz="12" w:space="0" w:color="auto"/>
            </w:tcBorders>
            <w:shd w:val="clear" w:color="auto" w:fill="D9D9D9" w:themeFill="background1" w:themeFillShade="D9"/>
          </w:tcPr>
          <w:p w14:paraId="78C85B43"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39620982"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011396EC" w14:textId="77777777" w:rsidR="00546F5F" w:rsidRPr="00D50E99" w:rsidRDefault="00546F5F" w:rsidP="001648C3">
            <w:pPr>
              <w:spacing w:after="0"/>
              <w:jc w:val="right"/>
              <w:rPr>
                <w:rFonts w:ascii="Arial" w:hAnsi="Arial" w:cs="Arial"/>
                <w:color w:val="000000"/>
                <w:sz w:val="16"/>
                <w:szCs w:val="16"/>
              </w:rPr>
            </w:pPr>
          </w:p>
        </w:tc>
      </w:tr>
      <w:tr w:rsidR="00546F5F" w:rsidRPr="00D50E99" w14:paraId="125AA650" w14:textId="77777777" w:rsidTr="001648C3">
        <w:trPr>
          <w:trHeight w:val="112"/>
          <w:jc w:val="center"/>
        </w:trPr>
        <w:tc>
          <w:tcPr>
            <w:tcW w:w="494" w:type="pct"/>
            <w:vMerge/>
            <w:tcBorders>
              <w:right w:val="single" w:sz="12" w:space="0" w:color="auto"/>
            </w:tcBorders>
            <w:shd w:val="clear" w:color="auto" w:fill="BFBFBF" w:themeFill="background1" w:themeFillShade="BF"/>
          </w:tcPr>
          <w:p w14:paraId="5718B1D0"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696A68E1" w14:textId="77777777" w:rsidR="00546F5F" w:rsidRPr="00D50E99" w:rsidRDefault="00546F5F" w:rsidP="001648C3">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3246644B"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DEEAF6" w:themeFill="accent1" w:themeFillTint="33"/>
          </w:tcPr>
          <w:p w14:paraId="518261F1" w14:textId="77777777" w:rsidR="00546F5F" w:rsidRPr="00D50E99" w:rsidRDefault="00546F5F" w:rsidP="001648C3">
            <w:pPr>
              <w:spacing w:after="0"/>
              <w:jc w:val="center"/>
              <w:rPr>
                <w:rFonts w:asciiTheme="minorBidi" w:hAnsiTheme="minorBidi" w:cstheme="minorBidi"/>
                <w:color w:val="000000"/>
                <w:sz w:val="16"/>
                <w:szCs w:val="16"/>
              </w:rPr>
            </w:pPr>
            <w:r w:rsidRPr="005A6F1F">
              <w:t xml:space="preserve">    1.2679</w:t>
            </w:r>
          </w:p>
        </w:tc>
        <w:tc>
          <w:tcPr>
            <w:tcW w:w="410" w:type="pct"/>
            <w:tcBorders>
              <w:bottom w:val="single" w:sz="12" w:space="0" w:color="auto"/>
            </w:tcBorders>
            <w:shd w:val="clear" w:color="auto" w:fill="DEEAF6" w:themeFill="accent1" w:themeFillTint="33"/>
          </w:tcPr>
          <w:p w14:paraId="11F44C72" w14:textId="77777777" w:rsidR="00546F5F" w:rsidRDefault="00546F5F" w:rsidP="001648C3">
            <w:pPr>
              <w:spacing w:after="0"/>
              <w:jc w:val="right"/>
              <w:rPr>
                <w:rFonts w:ascii="Arial" w:hAnsi="Arial" w:cs="Arial"/>
                <w:color w:val="000000"/>
                <w:sz w:val="16"/>
                <w:szCs w:val="16"/>
              </w:rPr>
            </w:pPr>
            <w:r w:rsidRPr="005A743D">
              <w:t xml:space="preserve">    1.3214</w:t>
            </w:r>
          </w:p>
        </w:tc>
        <w:tc>
          <w:tcPr>
            <w:tcW w:w="410" w:type="pct"/>
            <w:tcBorders>
              <w:bottom w:val="single" w:sz="12" w:space="0" w:color="auto"/>
              <w:right w:val="single" w:sz="12" w:space="0" w:color="auto"/>
            </w:tcBorders>
            <w:shd w:val="clear" w:color="auto" w:fill="DEEAF6" w:themeFill="accent1" w:themeFillTint="33"/>
          </w:tcPr>
          <w:p w14:paraId="6425687C" w14:textId="77777777" w:rsidR="00546F5F" w:rsidRPr="007F0D57" w:rsidRDefault="00546F5F" w:rsidP="001648C3">
            <w:pPr>
              <w:spacing w:after="0"/>
              <w:jc w:val="right"/>
              <w:rPr>
                <w:rFonts w:ascii="Arial" w:hAnsi="Arial" w:cs="Arial"/>
                <w:color w:val="000000"/>
                <w:sz w:val="16"/>
                <w:szCs w:val="16"/>
              </w:rPr>
            </w:pPr>
            <w:r w:rsidRPr="00B37688">
              <w:t xml:space="preserve">    1.3929</w:t>
            </w:r>
          </w:p>
        </w:tc>
        <w:tc>
          <w:tcPr>
            <w:tcW w:w="410" w:type="pct"/>
            <w:tcBorders>
              <w:left w:val="single" w:sz="12" w:space="0" w:color="auto"/>
              <w:bottom w:val="single" w:sz="12" w:space="0" w:color="auto"/>
            </w:tcBorders>
            <w:shd w:val="clear" w:color="auto" w:fill="FBD9FB"/>
          </w:tcPr>
          <w:p w14:paraId="0A264A4C" w14:textId="77777777" w:rsidR="00546F5F" w:rsidRDefault="00546F5F" w:rsidP="001648C3">
            <w:pPr>
              <w:spacing w:after="0"/>
              <w:jc w:val="right"/>
              <w:rPr>
                <w:rFonts w:ascii="Arial" w:hAnsi="Arial" w:cs="Arial"/>
                <w:color w:val="000000"/>
                <w:sz w:val="16"/>
                <w:szCs w:val="16"/>
              </w:rPr>
            </w:pPr>
            <w:r w:rsidRPr="0050399B">
              <w:t xml:space="preserve">    2.1964</w:t>
            </w:r>
          </w:p>
        </w:tc>
        <w:tc>
          <w:tcPr>
            <w:tcW w:w="410" w:type="pct"/>
            <w:tcBorders>
              <w:bottom w:val="single" w:sz="12" w:space="0" w:color="auto"/>
            </w:tcBorders>
            <w:shd w:val="clear" w:color="auto" w:fill="FBD9FB"/>
          </w:tcPr>
          <w:p w14:paraId="79FCF2A3" w14:textId="77777777" w:rsidR="00546F5F" w:rsidRDefault="00546F5F" w:rsidP="001648C3">
            <w:pPr>
              <w:spacing w:after="0"/>
              <w:jc w:val="right"/>
              <w:rPr>
                <w:rFonts w:ascii="Arial" w:hAnsi="Arial" w:cs="Arial"/>
                <w:color w:val="000000"/>
                <w:sz w:val="16"/>
                <w:szCs w:val="16"/>
              </w:rPr>
            </w:pPr>
            <w:r w:rsidRPr="0076105B">
              <w:t xml:space="preserve">    2.1964</w:t>
            </w:r>
          </w:p>
        </w:tc>
        <w:tc>
          <w:tcPr>
            <w:tcW w:w="410" w:type="pct"/>
            <w:tcBorders>
              <w:bottom w:val="single" w:sz="12" w:space="0" w:color="auto"/>
              <w:right w:val="single" w:sz="12" w:space="0" w:color="auto"/>
            </w:tcBorders>
            <w:shd w:val="clear" w:color="auto" w:fill="FBD9FB"/>
          </w:tcPr>
          <w:p w14:paraId="77F55DC8" w14:textId="77777777" w:rsidR="00546F5F" w:rsidRDefault="00546F5F" w:rsidP="001648C3">
            <w:pPr>
              <w:spacing w:after="0"/>
              <w:jc w:val="right"/>
              <w:rPr>
                <w:rFonts w:ascii="Arial" w:hAnsi="Arial" w:cs="Arial"/>
                <w:color w:val="000000"/>
                <w:sz w:val="16"/>
                <w:szCs w:val="16"/>
              </w:rPr>
            </w:pPr>
            <w:r w:rsidRPr="00DC4676">
              <w:t xml:space="preserve">    2.2679</w:t>
            </w:r>
          </w:p>
        </w:tc>
        <w:tc>
          <w:tcPr>
            <w:tcW w:w="410" w:type="pct"/>
            <w:tcBorders>
              <w:left w:val="single" w:sz="12" w:space="0" w:color="auto"/>
              <w:bottom w:val="single" w:sz="12" w:space="0" w:color="auto"/>
            </w:tcBorders>
            <w:shd w:val="clear" w:color="auto" w:fill="D9D9D9" w:themeFill="background1" w:themeFillShade="D9"/>
          </w:tcPr>
          <w:p w14:paraId="1B1BCA8E" w14:textId="77777777" w:rsidR="00546F5F" w:rsidRDefault="00546F5F" w:rsidP="001648C3">
            <w:pPr>
              <w:spacing w:after="0"/>
              <w:jc w:val="right"/>
              <w:rPr>
                <w:rFonts w:ascii="Arial" w:hAnsi="Arial" w:cs="Arial"/>
                <w:color w:val="000000"/>
                <w:sz w:val="16"/>
                <w:szCs w:val="16"/>
              </w:rPr>
            </w:pPr>
          </w:p>
        </w:tc>
        <w:tc>
          <w:tcPr>
            <w:tcW w:w="410" w:type="pct"/>
            <w:tcBorders>
              <w:bottom w:val="single" w:sz="12" w:space="0" w:color="auto"/>
            </w:tcBorders>
            <w:shd w:val="clear" w:color="auto" w:fill="D9D9D9" w:themeFill="background1" w:themeFillShade="D9"/>
          </w:tcPr>
          <w:p w14:paraId="143657AB" w14:textId="77777777" w:rsidR="00546F5F" w:rsidRPr="00D50E99" w:rsidRDefault="00546F5F" w:rsidP="001648C3">
            <w:pPr>
              <w:spacing w:after="0"/>
              <w:jc w:val="right"/>
              <w:rPr>
                <w:rFonts w:ascii="Arial" w:hAnsi="Arial" w:cs="Arial"/>
                <w:color w:val="000000"/>
                <w:sz w:val="16"/>
                <w:szCs w:val="16"/>
              </w:rPr>
            </w:pPr>
          </w:p>
        </w:tc>
        <w:tc>
          <w:tcPr>
            <w:tcW w:w="410" w:type="pct"/>
            <w:tcBorders>
              <w:bottom w:val="single" w:sz="12" w:space="0" w:color="auto"/>
              <w:right w:val="single" w:sz="12" w:space="0" w:color="auto"/>
            </w:tcBorders>
            <w:shd w:val="clear" w:color="auto" w:fill="D9D9D9" w:themeFill="background1" w:themeFillShade="D9"/>
          </w:tcPr>
          <w:p w14:paraId="03CE09CD" w14:textId="77777777" w:rsidR="00546F5F" w:rsidRPr="00D50E99" w:rsidRDefault="00546F5F" w:rsidP="001648C3">
            <w:pPr>
              <w:spacing w:after="0"/>
              <w:jc w:val="right"/>
              <w:rPr>
                <w:rFonts w:ascii="Arial" w:hAnsi="Arial" w:cs="Arial"/>
                <w:color w:val="000000"/>
                <w:sz w:val="16"/>
                <w:szCs w:val="16"/>
              </w:rPr>
            </w:pPr>
          </w:p>
        </w:tc>
      </w:tr>
      <w:tr w:rsidR="00546F5F" w:rsidRPr="00D50E99" w14:paraId="6418E230" w14:textId="77777777" w:rsidTr="001648C3">
        <w:trPr>
          <w:trHeight w:val="213"/>
          <w:jc w:val="center"/>
        </w:trPr>
        <w:tc>
          <w:tcPr>
            <w:tcW w:w="494" w:type="pct"/>
            <w:vMerge/>
            <w:tcBorders>
              <w:right w:val="single" w:sz="12" w:space="0" w:color="auto"/>
            </w:tcBorders>
            <w:shd w:val="clear" w:color="auto" w:fill="BFBFBF" w:themeFill="background1" w:themeFillShade="BF"/>
            <w:hideMark/>
          </w:tcPr>
          <w:p w14:paraId="3AAAFE50" w14:textId="77777777" w:rsidR="00546F5F" w:rsidRPr="00D50E99" w:rsidRDefault="00546F5F" w:rsidP="001648C3">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4CEB2631" w14:textId="77777777" w:rsidR="00546F5F" w:rsidRPr="00D50E99" w:rsidRDefault="00546F5F" w:rsidP="001648C3">
            <w:pPr>
              <w:spacing w:after="0"/>
              <w:rPr>
                <w:rFonts w:ascii="Arial" w:hAnsi="Arial" w:cs="Arial"/>
                <w:color w:val="000000" w:themeColor="text1"/>
                <w:sz w:val="16"/>
                <w:szCs w:val="16"/>
              </w:rPr>
            </w:pPr>
            <w:r w:rsidRPr="00D50E99">
              <w:rPr>
                <w:rFonts w:ascii="Arial" w:hAnsi="Arial" w:cs="Arial"/>
                <w:color w:val="000000" w:themeColor="text1"/>
                <w:sz w:val="16"/>
                <w:szCs w:val="16"/>
              </w:rPr>
              <w:t>M=7 (7OS)</w:t>
            </w:r>
          </w:p>
        </w:tc>
        <w:tc>
          <w:tcPr>
            <w:tcW w:w="437" w:type="pct"/>
            <w:tcBorders>
              <w:top w:val="single" w:sz="12" w:space="0" w:color="auto"/>
              <w:right w:val="single" w:sz="12" w:space="0" w:color="auto"/>
            </w:tcBorders>
            <w:noWrap/>
            <w:hideMark/>
          </w:tcPr>
          <w:p w14:paraId="74250B8D"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FFF2CC" w:themeFill="accent4" w:themeFillTint="33"/>
          </w:tcPr>
          <w:p w14:paraId="4C3913B0"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9B7323">
              <w:t>0.5536</w:t>
            </w:r>
          </w:p>
        </w:tc>
        <w:tc>
          <w:tcPr>
            <w:tcW w:w="410" w:type="pct"/>
            <w:tcBorders>
              <w:top w:val="single" w:sz="12" w:space="0" w:color="auto"/>
            </w:tcBorders>
            <w:shd w:val="clear" w:color="auto" w:fill="FFF2CC" w:themeFill="accent4" w:themeFillTint="33"/>
          </w:tcPr>
          <w:p w14:paraId="44B51D54" w14:textId="77777777" w:rsidR="00546F5F" w:rsidRPr="00D50E99" w:rsidRDefault="00546F5F" w:rsidP="001648C3">
            <w:pPr>
              <w:spacing w:after="0"/>
              <w:jc w:val="right"/>
              <w:rPr>
                <w:rFonts w:ascii="Arial" w:hAnsi="Arial" w:cs="Arial"/>
                <w:color w:val="000000"/>
                <w:sz w:val="16"/>
                <w:szCs w:val="16"/>
              </w:rPr>
            </w:pPr>
            <w:r w:rsidRPr="00CF351A">
              <w:t>0.5893</w:t>
            </w:r>
          </w:p>
        </w:tc>
        <w:tc>
          <w:tcPr>
            <w:tcW w:w="410" w:type="pct"/>
            <w:tcBorders>
              <w:top w:val="single" w:sz="12" w:space="0" w:color="auto"/>
              <w:right w:val="single" w:sz="12" w:space="0" w:color="auto"/>
            </w:tcBorders>
            <w:shd w:val="clear" w:color="auto" w:fill="FFF2CC" w:themeFill="accent4" w:themeFillTint="33"/>
          </w:tcPr>
          <w:p w14:paraId="733309E9" w14:textId="77777777" w:rsidR="00546F5F" w:rsidRPr="00A94B3A" w:rsidRDefault="00546F5F" w:rsidP="001648C3">
            <w:pPr>
              <w:spacing w:after="0"/>
              <w:jc w:val="right"/>
              <w:rPr>
                <w:rFonts w:ascii="Arial" w:hAnsi="Arial" w:cs="Arial"/>
                <w:color w:val="000000"/>
                <w:sz w:val="16"/>
                <w:szCs w:val="16"/>
              </w:rPr>
            </w:pPr>
            <w:r w:rsidRPr="008E4F1F">
              <w:t>0.5893</w:t>
            </w:r>
          </w:p>
        </w:tc>
        <w:tc>
          <w:tcPr>
            <w:tcW w:w="410" w:type="pct"/>
            <w:tcBorders>
              <w:top w:val="single" w:sz="12" w:space="0" w:color="auto"/>
              <w:left w:val="single" w:sz="12" w:space="0" w:color="auto"/>
            </w:tcBorders>
            <w:shd w:val="clear" w:color="auto" w:fill="FFF2CC" w:themeFill="accent4" w:themeFillTint="33"/>
          </w:tcPr>
          <w:p w14:paraId="08102D27" w14:textId="77777777" w:rsidR="00546F5F" w:rsidRDefault="00546F5F" w:rsidP="001648C3">
            <w:pPr>
              <w:spacing w:after="0"/>
              <w:jc w:val="right"/>
              <w:rPr>
                <w:rFonts w:ascii="Arial" w:hAnsi="Arial" w:cs="Arial"/>
                <w:color w:val="000000"/>
                <w:sz w:val="16"/>
                <w:szCs w:val="16"/>
              </w:rPr>
            </w:pPr>
            <w:r w:rsidRPr="00045ECC">
              <w:t>0.8750</w:t>
            </w:r>
          </w:p>
        </w:tc>
        <w:tc>
          <w:tcPr>
            <w:tcW w:w="410" w:type="pct"/>
            <w:tcBorders>
              <w:top w:val="single" w:sz="12" w:space="0" w:color="auto"/>
            </w:tcBorders>
            <w:shd w:val="clear" w:color="auto" w:fill="FFF2CC" w:themeFill="accent4" w:themeFillTint="33"/>
          </w:tcPr>
          <w:p w14:paraId="6FA0EE3B" w14:textId="77777777" w:rsidR="00546F5F" w:rsidRDefault="00546F5F" w:rsidP="001648C3">
            <w:pPr>
              <w:spacing w:after="0"/>
              <w:jc w:val="right"/>
              <w:rPr>
                <w:rFonts w:ascii="Arial" w:hAnsi="Arial" w:cs="Arial"/>
                <w:color w:val="000000"/>
                <w:sz w:val="16"/>
                <w:szCs w:val="16"/>
              </w:rPr>
            </w:pPr>
            <w:r w:rsidRPr="003E7262">
              <w:t>0.9464</w:t>
            </w:r>
          </w:p>
        </w:tc>
        <w:tc>
          <w:tcPr>
            <w:tcW w:w="410" w:type="pct"/>
            <w:tcBorders>
              <w:top w:val="single" w:sz="12" w:space="0" w:color="auto"/>
              <w:right w:val="single" w:sz="12" w:space="0" w:color="auto"/>
            </w:tcBorders>
            <w:shd w:val="clear" w:color="auto" w:fill="DEEAF6" w:themeFill="accent1" w:themeFillTint="33"/>
          </w:tcPr>
          <w:p w14:paraId="0BE04F10" w14:textId="77777777" w:rsidR="00546F5F" w:rsidRPr="0049004F" w:rsidRDefault="00546F5F" w:rsidP="001648C3">
            <w:pPr>
              <w:spacing w:after="0"/>
              <w:jc w:val="right"/>
              <w:rPr>
                <w:rFonts w:ascii="Arial" w:hAnsi="Arial" w:cs="Arial"/>
                <w:color w:val="000000"/>
                <w:sz w:val="16"/>
                <w:szCs w:val="16"/>
              </w:rPr>
            </w:pPr>
            <w:r w:rsidRPr="00557C6D">
              <w:t>1.0179</w:t>
            </w:r>
          </w:p>
        </w:tc>
        <w:tc>
          <w:tcPr>
            <w:tcW w:w="410" w:type="pct"/>
            <w:tcBorders>
              <w:top w:val="single" w:sz="12" w:space="0" w:color="auto"/>
              <w:left w:val="single" w:sz="12" w:space="0" w:color="auto"/>
            </w:tcBorders>
            <w:shd w:val="clear" w:color="auto" w:fill="D9D9D9" w:themeFill="background1" w:themeFillShade="D9"/>
          </w:tcPr>
          <w:p w14:paraId="3745D595"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tcBorders>
            <w:shd w:val="clear" w:color="auto" w:fill="D9D9D9" w:themeFill="background1" w:themeFillShade="D9"/>
          </w:tcPr>
          <w:p w14:paraId="0D1F7486"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right w:val="single" w:sz="12" w:space="0" w:color="auto"/>
            </w:tcBorders>
            <w:shd w:val="clear" w:color="auto" w:fill="D9D9D9" w:themeFill="background1" w:themeFillShade="D9"/>
          </w:tcPr>
          <w:p w14:paraId="0AC5DF6C" w14:textId="77777777" w:rsidR="00546F5F" w:rsidRDefault="00546F5F" w:rsidP="001648C3">
            <w:pPr>
              <w:spacing w:after="0"/>
              <w:jc w:val="right"/>
              <w:rPr>
                <w:rFonts w:ascii="Arial" w:hAnsi="Arial" w:cs="Arial"/>
                <w:color w:val="000000"/>
                <w:sz w:val="16"/>
                <w:szCs w:val="16"/>
              </w:rPr>
            </w:pPr>
          </w:p>
        </w:tc>
      </w:tr>
      <w:tr w:rsidR="00546F5F" w:rsidRPr="00D50E99" w14:paraId="2FD9B58F" w14:textId="77777777" w:rsidTr="001648C3">
        <w:trPr>
          <w:trHeight w:val="132"/>
          <w:jc w:val="center"/>
        </w:trPr>
        <w:tc>
          <w:tcPr>
            <w:tcW w:w="494" w:type="pct"/>
            <w:vMerge/>
            <w:tcBorders>
              <w:right w:val="single" w:sz="12" w:space="0" w:color="auto"/>
            </w:tcBorders>
            <w:shd w:val="clear" w:color="auto" w:fill="BFBFBF" w:themeFill="background1" w:themeFillShade="BF"/>
          </w:tcPr>
          <w:p w14:paraId="29AA2EDE"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00D4D5EA"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001F2EA1"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FFF2CC" w:themeFill="accent4" w:themeFillTint="33"/>
          </w:tcPr>
          <w:p w14:paraId="474C87F1"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9B7323">
              <w:t xml:space="preserve">    0.8750</w:t>
            </w:r>
          </w:p>
        </w:tc>
        <w:tc>
          <w:tcPr>
            <w:tcW w:w="410" w:type="pct"/>
            <w:shd w:val="clear" w:color="auto" w:fill="FFF2CC" w:themeFill="accent4" w:themeFillTint="33"/>
          </w:tcPr>
          <w:p w14:paraId="5E080964" w14:textId="77777777" w:rsidR="00546F5F" w:rsidRDefault="00546F5F" w:rsidP="001648C3">
            <w:pPr>
              <w:spacing w:after="0"/>
              <w:jc w:val="right"/>
              <w:rPr>
                <w:rFonts w:ascii="Arial" w:hAnsi="Arial" w:cs="Arial"/>
                <w:color w:val="000000"/>
                <w:sz w:val="16"/>
                <w:szCs w:val="16"/>
              </w:rPr>
            </w:pPr>
            <w:r w:rsidRPr="00CF351A">
              <w:t xml:space="preserve">    0.9107</w:t>
            </w:r>
          </w:p>
        </w:tc>
        <w:tc>
          <w:tcPr>
            <w:tcW w:w="410" w:type="pct"/>
            <w:tcBorders>
              <w:right w:val="single" w:sz="12" w:space="0" w:color="auto"/>
            </w:tcBorders>
            <w:shd w:val="clear" w:color="auto" w:fill="FFF2CC" w:themeFill="accent4" w:themeFillTint="33"/>
          </w:tcPr>
          <w:p w14:paraId="755D37C9" w14:textId="77777777" w:rsidR="00546F5F" w:rsidRPr="00A94B3A" w:rsidRDefault="00546F5F" w:rsidP="001648C3">
            <w:pPr>
              <w:spacing w:after="0"/>
              <w:jc w:val="right"/>
              <w:rPr>
                <w:rFonts w:ascii="Arial" w:hAnsi="Arial" w:cs="Arial"/>
                <w:color w:val="000000"/>
                <w:sz w:val="16"/>
                <w:szCs w:val="16"/>
              </w:rPr>
            </w:pPr>
            <w:r w:rsidRPr="008E4F1F">
              <w:t xml:space="preserve">    0.9464</w:t>
            </w:r>
          </w:p>
        </w:tc>
        <w:tc>
          <w:tcPr>
            <w:tcW w:w="410" w:type="pct"/>
            <w:tcBorders>
              <w:left w:val="single" w:sz="12" w:space="0" w:color="auto"/>
            </w:tcBorders>
            <w:shd w:val="clear" w:color="auto" w:fill="DEEAF6" w:themeFill="accent1" w:themeFillTint="33"/>
          </w:tcPr>
          <w:p w14:paraId="143220E5" w14:textId="77777777" w:rsidR="00546F5F" w:rsidRDefault="00546F5F" w:rsidP="001648C3">
            <w:pPr>
              <w:spacing w:after="0"/>
              <w:jc w:val="right"/>
              <w:rPr>
                <w:rFonts w:ascii="Arial" w:hAnsi="Arial" w:cs="Arial"/>
                <w:color w:val="000000"/>
                <w:sz w:val="16"/>
                <w:szCs w:val="16"/>
              </w:rPr>
            </w:pPr>
            <w:r w:rsidRPr="00045ECC">
              <w:t xml:space="preserve">    1.3750</w:t>
            </w:r>
          </w:p>
        </w:tc>
        <w:tc>
          <w:tcPr>
            <w:tcW w:w="410" w:type="pct"/>
            <w:shd w:val="clear" w:color="auto" w:fill="DEEAF6" w:themeFill="accent1" w:themeFillTint="33"/>
          </w:tcPr>
          <w:p w14:paraId="6224A2DE" w14:textId="77777777" w:rsidR="00546F5F" w:rsidRDefault="00546F5F" w:rsidP="001648C3">
            <w:pPr>
              <w:spacing w:after="0"/>
              <w:jc w:val="right"/>
              <w:rPr>
                <w:rFonts w:ascii="Arial" w:hAnsi="Arial" w:cs="Arial"/>
                <w:color w:val="000000"/>
                <w:sz w:val="16"/>
                <w:szCs w:val="16"/>
              </w:rPr>
            </w:pPr>
            <w:r w:rsidRPr="003E7262">
              <w:t xml:space="preserve">    1.4464</w:t>
            </w:r>
          </w:p>
        </w:tc>
        <w:tc>
          <w:tcPr>
            <w:tcW w:w="410" w:type="pct"/>
            <w:tcBorders>
              <w:right w:val="single" w:sz="12" w:space="0" w:color="auto"/>
            </w:tcBorders>
            <w:shd w:val="clear" w:color="auto" w:fill="DEEAF6" w:themeFill="accent1" w:themeFillTint="33"/>
          </w:tcPr>
          <w:p w14:paraId="328908E6" w14:textId="77777777" w:rsidR="00546F5F" w:rsidRPr="0049004F" w:rsidRDefault="00546F5F" w:rsidP="001648C3">
            <w:pPr>
              <w:spacing w:after="0"/>
              <w:jc w:val="right"/>
              <w:rPr>
                <w:rFonts w:ascii="Arial" w:hAnsi="Arial" w:cs="Arial"/>
                <w:color w:val="000000"/>
                <w:sz w:val="16"/>
                <w:szCs w:val="16"/>
              </w:rPr>
            </w:pPr>
            <w:r w:rsidRPr="00557C6D">
              <w:t xml:space="preserve">    1.5893</w:t>
            </w:r>
          </w:p>
        </w:tc>
        <w:tc>
          <w:tcPr>
            <w:tcW w:w="410" w:type="pct"/>
            <w:tcBorders>
              <w:left w:val="single" w:sz="12" w:space="0" w:color="auto"/>
            </w:tcBorders>
            <w:shd w:val="clear" w:color="auto" w:fill="D9D9D9" w:themeFill="background1" w:themeFillShade="D9"/>
          </w:tcPr>
          <w:p w14:paraId="4E2728C2"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4F538613"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524B5A72" w14:textId="77777777" w:rsidR="00546F5F" w:rsidRPr="00D50E99" w:rsidRDefault="00546F5F" w:rsidP="001648C3">
            <w:pPr>
              <w:spacing w:after="0"/>
              <w:jc w:val="right"/>
              <w:rPr>
                <w:rFonts w:ascii="Arial" w:hAnsi="Arial" w:cs="Arial"/>
                <w:color w:val="000000"/>
                <w:sz w:val="16"/>
                <w:szCs w:val="16"/>
              </w:rPr>
            </w:pPr>
          </w:p>
        </w:tc>
      </w:tr>
      <w:tr w:rsidR="00546F5F" w:rsidRPr="00D50E99" w14:paraId="383A6E1A" w14:textId="77777777" w:rsidTr="001648C3">
        <w:trPr>
          <w:trHeight w:val="132"/>
          <w:jc w:val="center"/>
        </w:trPr>
        <w:tc>
          <w:tcPr>
            <w:tcW w:w="494" w:type="pct"/>
            <w:vMerge/>
            <w:tcBorders>
              <w:right w:val="single" w:sz="12" w:space="0" w:color="auto"/>
            </w:tcBorders>
            <w:shd w:val="clear" w:color="auto" w:fill="BFBFBF" w:themeFill="background1" w:themeFillShade="BF"/>
          </w:tcPr>
          <w:p w14:paraId="4E17093D"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64CA3E47"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3DC410D2"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EEAF6" w:themeFill="accent1" w:themeFillTint="33"/>
          </w:tcPr>
          <w:p w14:paraId="25C618C4"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9B7323">
              <w:t xml:space="preserve">    1.3036</w:t>
            </w:r>
          </w:p>
        </w:tc>
        <w:tc>
          <w:tcPr>
            <w:tcW w:w="410" w:type="pct"/>
            <w:shd w:val="clear" w:color="auto" w:fill="DEEAF6" w:themeFill="accent1" w:themeFillTint="33"/>
          </w:tcPr>
          <w:p w14:paraId="3BB0CDD4" w14:textId="77777777" w:rsidR="00546F5F" w:rsidRDefault="00546F5F" w:rsidP="001648C3">
            <w:pPr>
              <w:spacing w:after="0"/>
              <w:jc w:val="right"/>
              <w:rPr>
                <w:rFonts w:ascii="Arial" w:hAnsi="Arial" w:cs="Arial"/>
                <w:color w:val="000000"/>
                <w:sz w:val="16"/>
                <w:szCs w:val="16"/>
              </w:rPr>
            </w:pPr>
            <w:r w:rsidRPr="00CF351A">
              <w:t xml:space="preserve">    1.3393</w:t>
            </w:r>
          </w:p>
        </w:tc>
        <w:tc>
          <w:tcPr>
            <w:tcW w:w="410" w:type="pct"/>
            <w:tcBorders>
              <w:right w:val="single" w:sz="12" w:space="0" w:color="auto"/>
            </w:tcBorders>
            <w:shd w:val="clear" w:color="auto" w:fill="DEEAF6" w:themeFill="accent1" w:themeFillTint="33"/>
          </w:tcPr>
          <w:p w14:paraId="08D50174" w14:textId="77777777" w:rsidR="00546F5F" w:rsidRPr="00A94B3A" w:rsidRDefault="00546F5F" w:rsidP="001648C3">
            <w:pPr>
              <w:spacing w:after="0"/>
              <w:jc w:val="right"/>
              <w:rPr>
                <w:rFonts w:ascii="Arial" w:hAnsi="Arial" w:cs="Arial"/>
                <w:color w:val="000000"/>
                <w:sz w:val="16"/>
                <w:szCs w:val="16"/>
              </w:rPr>
            </w:pPr>
            <w:r w:rsidRPr="008E4F1F">
              <w:t xml:space="preserve">    1.3393</w:t>
            </w:r>
          </w:p>
        </w:tc>
        <w:tc>
          <w:tcPr>
            <w:tcW w:w="410" w:type="pct"/>
            <w:tcBorders>
              <w:left w:val="single" w:sz="12" w:space="0" w:color="auto"/>
            </w:tcBorders>
            <w:shd w:val="clear" w:color="auto" w:fill="DEEAF6" w:themeFill="accent1" w:themeFillTint="33"/>
          </w:tcPr>
          <w:p w14:paraId="6EA584E5" w14:textId="77777777" w:rsidR="00546F5F" w:rsidRDefault="00546F5F" w:rsidP="001648C3">
            <w:pPr>
              <w:spacing w:after="0"/>
              <w:jc w:val="right"/>
              <w:rPr>
                <w:rFonts w:ascii="Arial" w:hAnsi="Arial" w:cs="Arial"/>
                <w:color w:val="000000"/>
                <w:sz w:val="16"/>
                <w:szCs w:val="16"/>
              </w:rPr>
            </w:pPr>
            <w:r w:rsidRPr="00045ECC">
              <w:t xml:space="preserve">    1.8750</w:t>
            </w:r>
          </w:p>
        </w:tc>
        <w:tc>
          <w:tcPr>
            <w:tcW w:w="410" w:type="pct"/>
            <w:shd w:val="clear" w:color="auto" w:fill="DEEAF6" w:themeFill="accent1" w:themeFillTint="33"/>
          </w:tcPr>
          <w:p w14:paraId="5EE84983" w14:textId="77777777" w:rsidR="00546F5F" w:rsidRDefault="00546F5F" w:rsidP="001648C3">
            <w:pPr>
              <w:spacing w:after="0"/>
              <w:jc w:val="right"/>
              <w:rPr>
                <w:rFonts w:ascii="Arial" w:hAnsi="Arial" w:cs="Arial"/>
                <w:color w:val="000000"/>
                <w:sz w:val="16"/>
                <w:szCs w:val="16"/>
              </w:rPr>
            </w:pPr>
            <w:r w:rsidRPr="003E7262">
              <w:t xml:space="preserve">    1.9464</w:t>
            </w:r>
          </w:p>
        </w:tc>
        <w:tc>
          <w:tcPr>
            <w:tcW w:w="410" w:type="pct"/>
            <w:tcBorders>
              <w:right w:val="single" w:sz="12" w:space="0" w:color="auto"/>
            </w:tcBorders>
            <w:shd w:val="clear" w:color="auto" w:fill="FBD9FB"/>
          </w:tcPr>
          <w:p w14:paraId="10591E67" w14:textId="77777777" w:rsidR="00546F5F" w:rsidRPr="0049004F" w:rsidRDefault="00546F5F" w:rsidP="001648C3">
            <w:pPr>
              <w:spacing w:after="0"/>
              <w:jc w:val="right"/>
              <w:rPr>
                <w:rFonts w:ascii="Arial" w:hAnsi="Arial" w:cs="Arial"/>
                <w:color w:val="000000"/>
                <w:sz w:val="16"/>
                <w:szCs w:val="16"/>
              </w:rPr>
            </w:pPr>
            <w:r w:rsidRPr="00557C6D">
              <w:t xml:space="preserve">    2.0893</w:t>
            </w:r>
          </w:p>
        </w:tc>
        <w:tc>
          <w:tcPr>
            <w:tcW w:w="410" w:type="pct"/>
            <w:tcBorders>
              <w:left w:val="single" w:sz="12" w:space="0" w:color="auto"/>
            </w:tcBorders>
            <w:shd w:val="clear" w:color="auto" w:fill="D9D9D9" w:themeFill="background1" w:themeFillShade="D9"/>
          </w:tcPr>
          <w:p w14:paraId="45F019E7"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271E8D82"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5A277EDB" w14:textId="77777777" w:rsidR="00546F5F" w:rsidRPr="00D50E99" w:rsidRDefault="00546F5F" w:rsidP="001648C3">
            <w:pPr>
              <w:spacing w:after="0"/>
              <w:jc w:val="right"/>
              <w:rPr>
                <w:rFonts w:ascii="Arial" w:hAnsi="Arial" w:cs="Arial"/>
                <w:color w:val="000000"/>
                <w:sz w:val="16"/>
                <w:szCs w:val="16"/>
              </w:rPr>
            </w:pPr>
          </w:p>
        </w:tc>
      </w:tr>
      <w:tr w:rsidR="00546F5F" w:rsidRPr="00D50E99" w14:paraId="0F033656" w14:textId="77777777" w:rsidTr="001648C3">
        <w:trPr>
          <w:trHeight w:val="132"/>
          <w:jc w:val="center"/>
        </w:trPr>
        <w:tc>
          <w:tcPr>
            <w:tcW w:w="494" w:type="pct"/>
            <w:vMerge/>
            <w:tcBorders>
              <w:right w:val="single" w:sz="12" w:space="0" w:color="auto"/>
            </w:tcBorders>
            <w:shd w:val="clear" w:color="auto" w:fill="BFBFBF" w:themeFill="background1" w:themeFillShade="BF"/>
          </w:tcPr>
          <w:p w14:paraId="349EAD6B"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466FB0C5" w14:textId="77777777" w:rsidR="00546F5F" w:rsidRPr="00D50E99" w:rsidRDefault="00546F5F" w:rsidP="001648C3">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45DD59AC"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DEEAF6" w:themeFill="accent1" w:themeFillTint="33"/>
          </w:tcPr>
          <w:p w14:paraId="57C5E8BC"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9B7323">
              <w:t xml:space="preserve">    1.6250</w:t>
            </w:r>
          </w:p>
        </w:tc>
        <w:tc>
          <w:tcPr>
            <w:tcW w:w="410" w:type="pct"/>
            <w:tcBorders>
              <w:bottom w:val="single" w:sz="12" w:space="0" w:color="auto"/>
            </w:tcBorders>
            <w:shd w:val="clear" w:color="auto" w:fill="DEEAF6" w:themeFill="accent1" w:themeFillTint="33"/>
          </w:tcPr>
          <w:p w14:paraId="5E7E588D" w14:textId="77777777" w:rsidR="00546F5F" w:rsidRDefault="00546F5F" w:rsidP="001648C3">
            <w:pPr>
              <w:spacing w:after="0"/>
              <w:jc w:val="right"/>
              <w:rPr>
                <w:rFonts w:ascii="Arial" w:hAnsi="Arial" w:cs="Arial"/>
                <w:color w:val="000000"/>
                <w:sz w:val="16"/>
                <w:szCs w:val="16"/>
              </w:rPr>
            </w:pPr>
            <w:r w:rsidRPr="00CF351A">
              <w:t xml:space="preserve">    1.6607</w:t>
            </w:r>
          </w:p>
        </w:tc>
        <w:tc>
          <w:tcPr>
            <w:tcW w:w="410" w:type="pct"/>
            <w:tcBorders>
              <w:bottom w:val="single" w:sz="12" w:space="0" w:color="auto"/>
              <w:right w:val="single" w:sz="12" w:space="0" w:color="auto"/>
            </w:tcBorders>
            <w:shd w:val="clear" w:color="auto" w:fill="DEEAF6" w:themeFill="accent1" w:themeFillTint="33"/>
          </w:tcPr>
          <w:p w14:paraId="3017F469" w14:textId="77777777" w:rsidR="00546F5F" w:rsidRPr="00A94B3A" w:rsidRDefault="00546F5F" w:rsidP="001648C3">
            <w:pPr>
              <w:spacing w:after="0"/>
              <w:jc w:val="right"/>
              <w:rPr>
                <w:rFonts w:ascii="Arial" w:hAnsi="Arial" w:cs="Arial"/>
                <w:color w:val="000000"/>
                <w:sz w:val="16"/>
                <w:szCs w:val="16"/>
              </w:rPr>
            </w:pPr>
            <w:r w:rsidRPr="008E4F1F">
              <w:t xml:space="preserve">    1.6964</w:t>
            </w:r>
          </w:p>
        </w:tc>
        <w:tc>
          <w:tcPr>
            <w:tcW w:w="410" w:type="pct"/>
            <w:tcBorders>
              <w:left w:val="single" w:sz="12" w:space="0" w:color="auto"/>
              <w:bottom w:val="single" w:sz="12" w:space="0" w:color="auto"/>
            </w:tcBorders>
            <w:shd w:val="clear" w:color="auto" w:fill="FBD9FB"/>
          </w:tcPr>
          <w:p w14:paraId="22083C29" w14:textId="77777777" w:rsidR="00546F5F" w:rsidRDefault="00546F5F" w:rsidP="001648C3">
            <w:pPr>
              <w:spacing w:after="0"/>
              <w:jc w:val="right"/>
              <w:rPr>
                <w:rFonts w:ascii="Arial" w:hAnsi="Arial" w:cs="Arial"/>
                <w:color w:val="000000"/>
                <w:sz w:val="16"/>
                <w:szCs w:val="16"/>
              </w:rPr>
            </w:pPr>
            <w:r w:rsidRPr="00045ECC">
              <w:t xml:space="preserve">    2.3750</w:t>
            </w:r>
          </w:p>
        </w:tc>
        <w:tc>
          <w:tcPr>
            <w:tcW w:w="410" w:type="pct"/>
            <w:tcBorders>
              <w:bottom w:val="single" w:sz="12" w:space="0" w:color="auto"/>
            </w:tcBorders>
            <w:shd w:val="clear" w:color="auto" w:fill="FBD9FB"/>
          </w:tcPr>
          <w:p w14:paraId="30F8A678" w14:textId="77777777" w:rsidR="00546F5F" w:rsidRDefault="00546F5F" w:rsidP="001648C3">
            <w:pPr>
              <w:spacing w:after="0"/>
              <w:jc w:val="right"/>
              <w:rPr>
                <w:rFonts w:ascii="Arial" w:hAnsi="Arial" w:cs="Arial"/>
                <w:color w:val="000000"/>
                <w:sz w:val="16"/>
                <w:szCs w:val="16"/>
              </w:rPr>
            </w:pPr>
            <w:r w:rsidRPr="003E7262">
              <w:t xml:space="preserve">    2.4464</w:t>
            </w:r>
          </w:p>
        </w:tc>
        <w:tc>
          <w:tcPr>
            <w:tcW w:w="410" w:type="pct"/>
            <w:tcBorders>
              <w:bottom w:val="single" w:sz="12" w:space="0" w:color="auto"/>
              <w:right w:val="single" w:sz="12" w:space="0" w:color="auto"/>
            </w:tcBorders>
            <w:shd w:val="clear" w:color="auto" w:fill="FBD9FB"/>
          </w:tcPr>
          <w:p w14:paraId="4E171E90" w14:textId="77777777" w:rsidR="00546F5F" w:rsidRPr="0049004F" w:rsidRDefault="00546F5F" w:rsidP="001648C3">
            <w:pPr>
              <w:spacing w:after="0"/>
              <w:jc w:val="right"/>
              <w:rPr>
                <w:rFonts w:ascii="Arial" w:hAnsi="Arial" w:cs="Arial"/>
                <w:color w:val="000000"/>
                <w:sz w:val="16"/>
                <w:szCs w:val="16"/>
              </w:rPr>
            </w:pPr>
            <w:r w:rsidRPr="00557C6D">
              <w:t xml:space="preserve">    2.5893</w:t>
            </w:r>
          </w:p>
        </w:tc>
        <w:tc>
          <w:tcPr>
            <w:tcW w:w="410" w:type="pct"/>
            <w:tcBorders>
              <w:left w:val="single" w:sz="12" w:space="0" w:color="auto"/>
              <w:bottom w:val="single" w:sz="12" w:space="0" w:color="auto"/>
            </w:tcBorders>
            <w:shd w:val="clear" w:color="auto" w:fill="D9D9D9" w:themeFill="background1" w:themeFillShade="D9"/>
          </w:tcPr>
          <w:p w14:paraId="67FC5366" w14:textId="77777777" w:rsidR="00546F5F" w:rsidRDefault="00546F5F" w:rsidP="001648C3">
            <w:pPr>
              <w:spacing w:after="0"/>
              <w:jc w:val="right"/>
              <w:rPr>
                <w:rFonts w:ascii="Arial" w:hAnsi="Arial" w:cs="Arial"/>
                <w:color w:val="000000"/>
                <w:sz w:val="16"/>
                <w:szCs w:val="16"/>
              </w:rPr>
            </w:pPr>
          </w:p>
        </w:tc>
        <w:tc>
          <w:tcPr>
            <w:tcW w:w="410" w:type="pct"/>
            <w:tcBorders>
              <w:bottom w:val="single" w:sz="12" w:space="0" w:color="auto"/>
            </w:tcBorders>
            <w:shd w:val="clear" w:color="auto" w:fill="D9D9D9" w:themeFill="background1" w:themeFillShade="D9"/>
          </w:tcPr>
          <w:p w14:paraId="56186F22" w14:textId="77777777" w:rsidR="00546F5F" w:rsidRPr="00D50E99" w:rsidRDefault="00546F5F" w:rsidP="001648C3">
            <w:pPr>
              <w:spacing w:after="0"/>
              <w:jc w:val="right"/>
              <w:rPr>
                <w:rFonts w:ascii="Arial" w:hAnsi="Arial" w:cs="Arial"/>
                <w:color w:val="000000"/>
                <w:sz w:val="16"/>
                <w:szCs w:val="16"/>
              </w:rPr>
            </w:pPr>
          </w:p>
        </w:tc>
        <w:tc>
          <w:tcPr>
            <w:tcW w:w="410" w:type="pct"/>
            <w:tcBorders>
              <w:bottom w:val="single" w:sz="12" w:space="0" w:color="auto"/>
              <w:right w:val="single" w:sz="12" w:space="0" w:color="auto"/>
            </w:tcBorders>
            <w:shd w:val="clear" w:color="auto" w:fill="D9D9D9" w:themeFill="background1" w:themeFillShade="D9"/>
          </w:tcPr>
          <w:p w14:paraId="026C4798" w14:textId="77777777" w:rsidR="00546F5F" w:rsidRPr="00D50E99" w:rsidRDefault="00546F5F" w:rsidP="001648C3">
            <w:pPr>
              <w:spacing w:after="0"/>
              <w:jc w:val="right"/>
              <w:rPr>
                <w:rFonts w:ascii="Arial" w:hAnsi="Arial" w:cs="Arial"/>
                <w:color w:val="000000"/>
                <w:sz w:val="16"/>
                <w:szCs w:val="16"/>
              </w:rPr>
            </w:pPr>
          </w:p>
        </w:tc>
      </w:tr>
      <w:tr w:rsidR="00546F5F" w:rsidRPr="00D50E99" w14:paraId="4651D6A2" w14:textId="77777777" w:rsidTr="001648C3">
        <w:trPr>
          <w:trHeight w:val="77"/>
          <w:jc w:val="center"/>
        </w:trPr>
        <w:tc>
          <w:tcPr>
            <w:tcW w:w="494" w:type="pct"/>
            <w:vMerge/>
            <w:tcBorders>
              <w:right w:val="single" w:sz="12" w:space="0" w:color="auto"/>
            </w:tcBorders>
            <w:shd w:val="clear" w:color="auto" w:fill="BFBFBF" w:themeFill="background1" w:themeFillShade="BF"/>
            <w:hideMark/>
          </w:tcPr>
          <w:p w14:paraId="094849DB" w14:textId="77777777" w:rsidR="00546F5F" w:rsidRPr="00D50E99" w:rsidRDefault="00546F5F" w:rsidP="001648C3">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3545FB0D" w14:textId="77777777" w:rsidR="00546F5F" w:rsidRPr="00D50E99" w:rsidRDefault="00546F5F" w:rsidP="001648C3">
            <w:pPr>
              <w:spacing w:after="0"/>
              <w:rPr>
                <w:rFonts w:ascii="Arial" w:hAnsi="Arial" w:cs="Arial"/>
                <w:color w:val="000000" w:themeColor="text1"/>
                <w:sz w:val="16"/>
                <w:szCs w:val="16"/>
              </w:rPr>
            </w:pPr>
            <w:r w:rsidRPr="00D50E99">
              <w:rPr>
                <w:rFonts w:ascii="Arial" w:hAnsi="Arial" w:cs="Arial"/>
                <w:color w:val="000000" w:themeColor="text1"/>
                <w:sz w:val="16"/>
                <w:szCs w:val="16"/>
              </w:rPr>
              <w:t>M=14 (14OS)</w:t>
            </w:r>
          </w:p>
        </w:tc>
        <w:tc>
          <w:tcPr>
            <w:tcW w:w="437" w:type="pct"/>
            <w:tcBorders>
              <w:top w:val="single" w:sz="12" w:space="0" w:color="auto"/>
              <w:right w:val="single" w:sz="12" w:space="0" w:color="auto"/>
            </w:tcBorders>
            <w:noWrap/>
            <w:hideMark/>
          </w:tcPr>
          <w:p w14:paraId="58BCE6CE"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FFF2CC" w:themeFill="accent4" w:themeFillTint="33"/>
          </w:tcPr>
          <w:p w14:paraId="61EF58CE"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08231B">
              <w:t>0.8214</w:t>
            </w:r>
          </w:p>
        </w:tc>
        <w:tc>
          <w:tcPr>
            <w:tcW w:w="410" w:type="pct"/>
            <w:tcBorders>
              <w:top w:val="single" w:sz="12" w:space="0" w:color="auto"/>
            </w:tcBorders>
            <w:shd w:val="clear" w:color="auto" w:fill="FFF2CC" w:themeFill="accent4" w:themeFillTint="33"/>
          </w:tcPr>
          <w:p w14:paraId="362ECD39" w14:textId="77777777" w:rsidR="00546F5F" w:rsidRPr="00D50E99" w:rsidRDefault="00546F5F" w:rsidP="001648C3">
            <w:pPr>
              <w:spacing w:after="0"/>
              <w:jc w:val="right"/>
              <w:rPr>
                <w:rFonts w:ascii="Arial" w:hAnsi="Arial" w:cs="Arial"/>
                <w:color w:val="000000"/>
                <w:sz w:val="16"/>
                <w:szCs w:val="16"/>
              </w:rPr>
            </w:pPr>
            <w:r w:rsidRPr="00A162CF">
              <w:t>0.8214</w:t>
            </w:r>
          </w:p>
        </w:tc>
        <w:tc>
          <w:tcPr>
            <w:tcW w:w="410" w:type="pct"/>
            <w:tcBorders>
              <w:top w:val="single" w:sz="12" w:space="0" w:color="auto"/>
              <w:right w:val="single" w:sz="12" w:space="0" w:color="auto"/>
            </w:tcBorders>
            <w:shd w:val="clear" w:color="auto" w:fill="FFF2CC" w:themeFill="accent4" w:themeFillTint="33"/>
          </w:tcPr>
          <w:p w14:paraId="3C83DD3F" w14:textId="77777777" w:rsidR="00546F5F" w:rsidRPr="007F0D57" w:rsidRDefault="00546F5F" w:rsidP="001648C3">
            <w:pPr>
              <w:spacing w:after="0"/>
              <w:jc w:val="right"/>
              <w:rPr>
                <w:rFonts w:ascii="Arial" w:hAnsi="Arial" w:cs="Arial"/>
                <w:color w:val="000000"/>
                <w:sz w:val="16"/>
                <w:szCs w:val="16"/>
              </w:rPr>
            </w:pPr>
            <w:r w:rsidRPr="0005262E">
              <w:t>0.8214</w:t>
            </w:r>
          </w:p>
        </w:tc>
        <w:tc>
          <w:tcPr>
            <w:tcW w:w="410" w:type="pct"/>
            <w:tcBorders>
              <w:top w:val="single" w:sz="12" w:space="0" w:color="auto"/>
              <w:left w:val="single" w:sz="12" w:space="0" w:color="auto"/>
            </w:tcBorders>
            <w:shd w:val="clear" w:color="auto" w:fill="DEEAF6" w:themeFill="accent1" w:themeFillTint="33"/>
          </w:tcPr>
          <w:p w14:paraId="29CB960D" w14:textId="77777777" w:rsidR="00546F5F" w:rsidRDefault="00546F5F" w:rsidP="001648C3">
            <w:pPr>
              <w:spacing w:after="0"/>
              <w:jc w:val="right"/>
              <w:rPr>
                <w:rFonts w:ascii="Arial" w:hAnsi="Arial" w:cs="Arial"/>
                <w:color w:val="000000"/>
                <w:sz w:val="16"/>
                <w:szCs w:val="16"/>
              </w:rPr>
            </w:pPr>
            <w:r w:rsidRPr="00DB129A">
              <w:t>1.4107</w:t>
            </w:r>
          </w:p>
        </w:tc>
        <w:tc>
          <w:tcPr>
            <w:tcW w:w="410" w:type="pct"/>
            <w:tcBorders>
              <w:top w:val="single" w:sz="12" w:space="0" w:color="auto"/>
            </w:tcBorders>
            <w:shd w:val="clear" w:color="auto" w:fill="DEEAF6" w:themeFill="accent1" w:themeFillTint="33"/>
          </w:tcPr>
          <w:p w14:paraId="0248343D" w14:textId="77777777" w:rsidR="00546F5F" w:rsidRDefault="00546F5F" w:rsidP="001648C3">
            <w:pPr>
              <w:spacing w:after="0"/>
              <w:jc w:val="right"/>
              <w:rPr>
                <w:rFonts w:ascii="Arial" w:hAnsi="Arial" w:cs="Arial"/>
                <w:color w:val="000000"/>
                <w:sz w:val="16"/>
                <w:szCs w:val="16"/>
              </w:rPr>
            </w:pPr>
            <w:r w:rsidRPr="007A1ABD">
              <w:t>1.4107</w:t>
            </w:r>
          </w:p>
        </w:tc>
        <w:tc>
          <w:tcPr>
            <w:tcW w:w="410" w:type="pct"/>
            <w:tcBorders>
              <w:top w:val="single" w:sz="12" w:space="0" w:color="auto"/>
              <w:right w:val="single" w:sz="12" w:space="0" w:color="auto"/>
            </w:tcBorders>
            <w:shd w:val="clear" w:color="auto" w:fill="DEEAF6" w:themeFill="accent1" w:themeFillTint="33"/>
          </w:tcPr>
          <w:p w14:paraId="2708AE86" w14:textId="77777777" w:rsidR="00546F5F" w:rsidRPr="0049004F" w:rsidRDefault="00546F5F" w:rsidP="001648C3">
            <w:pPr>
              <w:spacing w:after="0"/>
              <w:jc w:val="right"/>
              <w:rPr>
                <w:rFonts w:ascii="Arial" w:hAnsi="Arial" w:cs="Arial"/>
                <w:color w:val="000000"/>
                <w:sz w:val="16"/>
                <w:szCs w:val="16"/>
              </w:rPr>
            </w:pPr>
            <w:r w:rsidRPr="00872A28">
              <w:t>1.4821</w:t>
            </w:r>
          </w:p>
        </w:tc>
        <w:tc>
          <w:tcPr>
            <w:tcW w:w="410" w:type="pct"/>
            <w:tcBorders>
              <w:top w:val="single" w:sz="12" w:space="0" w:color="auto"/>
              <w:left w:val="single" w:sz="12" w:space="0" w:color="auto"/>
            </w:tcBorders>
            <w:shd w:val="clear" w:color="auto" w:fill="D9D9D9" w:themeFill="background1" w:themeFillShade="D9"/>
          </w:tcPr>
          <w:p w14:paraId="131C2486"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tcBorders>
            <w:shd w:val="clear" w:color="auto" w:fill="D9D9D9" w:themeFill="background1" w:themeFillShade="D9"/>
          </w:tcPr>
          <w:p w14:paraId="39B1EAFE"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right w:val="single" w:sz="12" w:space="0" w:color="auto"/>
            </w:tcBorders>
            <w:shd w:val="clear" w:color="auto" w:fill="D9D9D9" w:themeFill="background1" w:themeFillShade="D9"/>
          </w:tcPr>
          <w:p w14:paraId="7990E298" w14:textId="77777777" w:rsidR="00546F5F" w:rsidRDefault="00546F5F" w:rsidP="001648C3">
            <w:pPr>
              <w:spacing w:after="0"/>
              <w:jc w:val="right"/>
              <w:rPr>
                <w:rFonts w:ascii="Arial" w:hAnsi="Arial" w:cs="Arial"/>
                <w:color w:val="000000"/>
                <w:sz w:val="16"/>
                <w:szCs w:val="16"/>
              </w:rPr>
            </w:pPr>
          </w:p>
        </w:tc>
      </w:tr>
      <w:tr w:rsidR="00546F5F" w:rsidRPr="00D50E99" w14:paraId="002AFB27" w14:textId="77777777" w:rsidTr="001648C3">
        <w:trPr>
          <w:trHeight w:val="77"/>
          <w:jc w:val="center"/>
        </w:trPr>
        <w:tc>
          <w:tcPr>
            <w:tcW w:w="494" w:type="pct"/>
            <w:vMerge/>
            <w:tcBorders>
              <w:right w:val="single" w:sz="12" w:space="0" w:color="auto"/>
            </w:tcBorders>
            <w:shd w:val="clear" w:color="auto" w:fill="BFBFBF" w:themeFill="background1" w:themeFillShade="BF"/>
          </w:tcPr>
          <w:p w14:paraId="4CA3D09B"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43869649"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1D404F67"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DEEAF6" w:themeFill="accent1" w:themeFillTint="33"/>
          </w:tcPr>
          <w:p w14:paraId="4732F6F0"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08231B">
              <w:t xml:space="preserve">    1.3214</w:t>
            </w:r>
          </w:p>
        </w:tc>
        <w:tc>
          <w:tcPr>
            <w:tcW w:w="410" w:type="pct"/>
            <w:shd w:val="clear" w:color="auto" w:fill="DEEAF6" w:themeFill="accent1" w:themeFillTint="33"/>
          </w:tcPr>
          <w:p w14:paraId="09382AD6" w14:textId="77777777" w:rsidR="00546F5F" w:rsidDel="0049004F" w:rsidRDefault="00546F5F" w:rsidP="001648C3">
            <w:pPr>
              <w:spacing w:after="0"/>
              <w:jc w:val="right"/>
              <w:rPr>
                <w:rFonts w:ascii="Arial" w:hAnsi="Arial" w:cs="Arial"/>
                <w:color w:val="000000"/>
                <w:sz w:val="16"/>
                <w:szCs w:val="16"/>
              </w:rPr>
            </w:pPr>
            <w:r w:rsidRPr="00A162CF">
              <w:t xml:space="preserve">    1.3214</w:t>
            </w:r>
          </w:p>
        </w:tc>
        <w:tc>
          <w:tcPr>
            <w:tcW w:w="410" w:type="pct"/>
            <w:tcBorders>
              <w:right w:val="single" w:sz="12" w:space="0" w:color="auto"/>
            </w:tcBorders>
            <w:shd w:val="clear" w:color="auto" w:fill="DEEAF6" w:themeFill="accent1" w:themeFillTint="33"/>
          </w:tcPr>
          <w:p w14:paraId="4ACFF875" w14:textId="77777777" w:rsidR="00546F5F" w:rsidRPr="007F0D57" w:rsidRDefault="00546F5F" w:rsidP="001648C3">
            <w:pPr>
              <w:spacing w:after="0"/>
              <w:jc w:val="right"/>
              <w:rPr>
                <w:rFonts w:ascii="Arial" w:hAnsi="Arial" w:cs="Arial"/>
                <w:color w:val="000000"/>
                <w:sz w:val="16"/>
                <w:szCs w:val="16"/>
              </w:rPr>
            </w:pPr>
            <w:r w:rsidRPr="0005262E">
              <w:t xml:space="preserve">    1.3214</w:t>
            </w:r>
          </w:p>
        </w:tc>
        <w:tc>
          <w:tcPr>
            <w:tcW w:w="410" w:type="pct"/>
            <w:tcBorders>
              <w:left w:val="single" w:sz="12" w:space="0" w:color="auto"/>
            </w:tcBorders>
            <w:shd w:val="clear" w:color="auto" w:fill="FBD9FB"/>
          </w:tcPr>
          <w:p w14:paraId="277B7A7F" w14:textId="77777777" w:rsidR="00546F5F" w:rsidRDefault="00546F5F" w:rsidP="001648C3">
            <w:pPr>
              <w:spacing w:after="0"/>
              <w:jc w:val="right"/>
              <w:rPr>
                <w:rFonts w:ascii="Arial" w:hAnsi="Arial" w:cs="Arial"/>
                <w:color w:val="000000"/>
                <w:sz w:val="16"/>
                <w:szCs w:val="16"/>
              </w:rPr>
            </w:pPr>
            <w:r w:rsidRPr="00DB129A">
              <w:t xml:space="preserve">    2.4107</w:t>
            </w:r>
          </w:p>
        </w:tc>
        <w:tc>
          <w:tcPr>
            <w:tcW w:w="410" w:type="pct"/>
            <w:shd w:val="clear" w:color="auto" w:fill="FBD9FB"/>
          </w:tcPr>
          <w:p w14:paraId="47171362" w14:textId="77777777" w:rsidR="00546F5F" w:rsidDel="0049004F" w:rsidRDefault="00546F5F" w:rsidP="001648C3">
            <w:pPr>
              <w:spacing w:after="0"/>
              <w:jc w:val="right"/>
              <w:rPr>
                <w:rFonts w:ascii="Arial" w:hAnsi="Arial" w:cs="Arial"/>
                <w:color w:val="000000"/>
                <w:sz w:val="16"/>
                <w:szCs w:val="16"/>
              </w:rPr>
            </w:pPr>
            <w:r w:rsidRPr="007A1ABD">
              <w:t xml:space="preserve">    2.4107</w:t>
            </w:r>
          </w:p>
        </w:tc>
        <w:tc>
          <w:tcPr>
            <w:tcW w:w="410" w:type="pct"/>
            <w:tcBorders>
              <w:right w:val="single" w:sz="12" w:space="0" w:color="auto"/>
            </w:tcBorders>
            <w:shd w:val="clear" w:color="auto" w:fill="FBD9FB"/>
          </w:tcPr>
          <w:p w14:paraId="5B4F67BF" w14:textId="77777777" w:rsidR="00546F5F" w:rsidRDefault="00546F5F" w:rsidP="001648C3">
            <w:pPr>
              <w:spacing w:after="0"/>
              <w:jc w:val="right"/>
              <w:rPr>
                <w:rFonts w:ascii="Arial" w:hAnsi="Arial" w:cs="Arial"/>
                <w:color w:val="000000"/>
                <w:sz w:val="16"/>
                <w:szCs w:val="16"/>
              </w:rPr>
            </w:pPr>
            <w:r w:rsidRPr="00872A28">
              <w:t xml:space="preserve">    2.4821</w:t>
            </w:r>
          </w:p>
        </w:tc>
        <w:tc>
          <w:tcPr>
            <w:tcW w:w="410" w:type="pct"/>
            <w:tcBorders>
              <w:left w:val="single" w:sz="12" w:space="0" w:color="auto"/>
            </w:tcBorders>
            <w:shd w:val="clear" w:color="auto" w:fill="D9D9D9" w:themeFill="background1" w:themeFillShade="D9"/>
          </w:tcPr>
          <w:p w14:paraId="104BFFBA"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4E9E4747" w14:textId="77777777" w:rsidR="00546F5F" w:rsidRPr="00D50E99" w:rsidDel="0049004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29215E4A" w14:textId="77777777" w:rsidR="00546F5F" w:rsidRPr="00D50E99" w:rsidDel="0049004F" w:rsidRDefault="00546F5F" w:rsidP="001648C3">
            <w:pPr>
              <w:spacing w:after="0"/>
              <w:jc w:val="right"/>
              <w:rPr>
                <w:rFonts w:ascii="Arial" w:hAnsi="Arial" w:cs="Arial"/>
                <w:color w:val="000000"/>
                <w:sz w:val="16"/>
                <w:szCs w:val="16"/>
              </w:rPr>
            </w:pPr>
          </w:p>
        </w:tc>
      </w:tr>
      <w:tr w:rsidR="00546F5F" w:rsidRPr="00D50E99" w14:paraId="77231929" w14:textId="77777777" w:rsidTr="001648C3">
        <w:trPr>
          <w:trHeight w:val="77"/>
          <w:jc w:val="center"/>
        </w:trPr>
        <w:tc>
          <w:tcPr>
            <w:tcW w:w="494" w:type="pct"/>
            <w:vMerge/>
            <w:tcBorders>
              <w:right w:val="single" w:sz="12" w:space="0" w:color="auto"/>
            </w:tcBorders>
            <w:shd w:val="clear" w:color="auto" w:fill="BFBFBF" w:themeFill="background1" w:themeFillShade="BF"/>
          </w:tcPr>
          <w:p w14:paraId="0BF1B879"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533EC15D"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298CF8F9"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EEAF6" w:themeFill="accent1" w:themeFillTint="33"/>
          </w:tcPr>
          <w:p w14:paraId="20383E1A"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08231B">
              <w:t xml:space="preserve">    1.8214</w:t>
            </w:r>
          </w:p>
        </w:tc>
        <w:tc>
          <w:tcPr>
            <w:tcW w:w="410" w:type="pct"/>
            <w:shd w:val="clear" w:color="auto" w:fill="DEEAF6" w:themeFill="accent1" w:themeFillTint="33"/>
          </w:tcPr>
          <w:p w14:paraId="28B33686" w14:textId="77777777" w:rsidR="00546F5F" w:rsidDel="0049004F" w:rsidRDefault="00546F5F" w:rsidP="001648C3">
            <w:pPr>
              <w:spacing w:after="0"/>
              <w:jc w:val="right"/>
              <w:rPr>
                <w:rFonts w:ascii="Arial" w:hAnsi="Arial" w:cs="Arial"/>
                <w:color w:val="000000"/>
                <w:sz w:val="16"/>
                <w:szCs w:val="16"/>
              </w:rPr>
            </w:pPr>
            <w:r w:rsidRPr="00A162CF">
              <w:t xml:space="preserve">    1.8214</w:t>
            </w:r>
          </w:p>
        </w:tc>
        <w:tc>
          <w:tcPr>
            <w:tcW w:w="410" w:type="pct"/>
            <w:tcBorders>
              <w:right w:val="single" w:sz="12" w:space="0" w:color="auto"/>
            </w:tcBorders>
            <w:shd w:val="clear" w:color="auto" w:fill="DEEAF6" w:themeFill="accent1" w:themeFillTint="33"/>
          </w:tcPr>
          <w:p w14:paraId="7E3F8CAA" w14:textId="77777777" w:rsidR="00546F5F" w:rsidRPr="007F0D57" w:rsidRDefault="00546F5F" w:rsidP="001648C3">
            <w:pPr>
              <w:spacing w:after="0"/>
              <w:jc w:val="right"/>
              <w:rPr>
                <w:rFonts w:ascii="Arial" w:hAnsi="Arial" w:cs="Arial"/>
                <w:color w:val="000000"/>
                <w:sz w:val="16"/>
                <w:szCs w:val="16"/>
              </w:rPr>
            </w:pPr>
            <w:r w:rsidRPr="0005262E">
              <w:t xml:space="preserve">    1.8214</w:t>
            </w:r>
          </w:p>
        </w:tc>
        <w:tc>
          <w:tcPr>
            <w:tcW w:w="410" w:type="pct"/>
            <w:tcBorders>
              <w:left w:val="single" w:sz="12" w:space="0" w:color="auto"/>
            </w:tcBorders>
            <w:shd w:val="clear" w:color="auto" w:fill="auto"/>
          </w:tcPr>
          <w:p w14:paraId="67045BBA" w14:textId="77777777" w:rsidR="00546F5F" w:rsidRDefault="00546F5F" w:rsidP="001648C3">
            <w:pPr>
              <w:spacing w:after="0"/>
              <w:jc w:val="right"/>
              <w:rPr>
                <w:rFonts w:ascii="Arial" w:hAnsi="Arial" w:cs="Arial"/>
                <w:color w:val="000000"/>
                <w:sz w:val="16"/>
                <w:szCs w:val="16"/>
              </w:rPr>
            </w:pPr>
            <w:r w:rsidRPr="00DB129A">
              <w:t xml:space="preserve">    3.4107</w:t>
            </w:r>
          </w:p>
        </w:tc>
        <w:tc>
          <w:tcPr>
            <w:tcW w:w="410" w:type="pct"/>
            <w:shd w:val="clear" w:color="auto" w:fill="auto"/>
          </w:tcPr>
          <w:p w14:paraId="2D3FE615" w14:textId="77777777" w:rsidR="00546F5F" w:rsidDel="0049004F" w:rsidRDefault="00546F5F" w:rsidP="001648C3">
            <w:pPr>
              <w:spacing w:after="0"/>
              <w:jc w:val="right"/>
              <w:rPr>
                <w:rFonts w:ascii="Arial" w:hAnsi="Arial" w:cs="Arial"/>
                <w:color w:val="000000"/>
                <w:sz w:val="16"/>
                <w:szCs w:val="16"/>
              </w:rPr>
            </w:pPr>
            <w:r w:rsidRPr="007A1ABD">
              <w:t xml:space="preserve">    3.4107</w:t>
            </w:r>
          </w:p>
        </w:tc>
        <w:tc>
          <w:tcPr>
            <w:tcW w:w="410" w:type="pct"/>
            <w:tcBorders>
              <w:right w:val="single" w:sz="12" w:space="0" w:color="auto"/>
            </w:tcBorders>
            <w:shd w:val="clear" w:color="auto" w:fill="auto"/>
          </w:tcPr>
          <w:p w14:paraId="076A829B" w14:textId="77777777" w:rsidR="00546F5F" w:rsidRPr="0049004F" w:rsidRDefault="00546F5F" w:rsidP="001648C3">
            <w:pPr>
              <w:spacing w:after="0"/>
              <w:jc w:val="right"/>
              <w:rPr>
                <w:rFonts w:ascii="Arial" w:hAnsi="Arial" w:cs="Arial"/>
                <w:color w:val="000000"/>
                <w:sz w:val="16"/>
                <w:szCs w:val="16"/>
              </w:rPr>
            </w:pPr>
            <w:r w:rsidRPr="00872A28">
              <w:t xml:space="preserve">    3.4821</w:t>
            </w:r>
          </w:p>
        </w:tc>
        <w:tc>
          <w:tcPr>
            <w:tcW w:w="410" w:type="pct"/>
            <w:tcBorders>
              <w:left w:val="single" w:sz="12" w:space="0" w:color="auto"/>
            </w:tcBorders>
            <w:shd w:val="clear" w:color="auto" w:fill="D9D9D9" w:themeFill="background1" w:themeFillShade="D9"/>
          </w:tcPr>
          <w:p w14:paraId="1C213905"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41953DF2" w14:textId="77777777" w:rsidR="00546F5F" w:rsidRPr="00D50E99" w:rsidDel="0049004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1576518C" w14:textId="77777777" w:rsidR="00546F5F" w:rsidRPr="00D50E99" w:rsidDel="0049004F" w:rsidRDefault="00546F5F" w:rsidP="001648C3">
            <w:pPr>
              <w:spacing w:after="0"/>
              <w:jc w:val="right"/>
              <w:rPr>
                <w:rFonts w:ascii="Arial" w:hAnsi="Arial" w:cs="Arial"/>
                <w:color w:val="000000"/>
                <w:sz w:val="16"/>
                <w:szCs w:val="16"/>
              </w:rPr>
            </w:pPr>
          </w:p>
        </w:tc>
      </w:tr>
      <w:tr w:rsidR="00546F5F" w:rsidRPr="00182C8E" w14:paraId="59569198" w14:textId="77777777" w:rsidTr="001648C3">
        <w:trPr>
          <w:trHeight w:val="165"/>
          <w:jc w:val="center"/>
        </w:trPr>
        <w:tc>
          <w:tcPr>
            <w:tcW w:w="494" w:type="pct"/>
            <w:vMerge/>
            <w:tcBorders>
              <w:right w:val="single" w:sz="12" w:space="0" w:color="auto"/>
            </w:tcBorders>
            <w:shd w:val="clear" w:color="auto" w:fill="BFBFBF" w:themeFill="background1" w:themeFillShade="BF"/>
            <w:hideMark/>
          </w:tcPr>
          <w:p w14:paraId="188927AB"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hideMark/>
          </w:tcPr>
          <w:p w14:paraId="60C382A4"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hideMark/>
          </w:tcPr>
          <w:p w14:paraId="4777BE45"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tcBorders>
            <w:shd w:val="clear" w:color="auto" w:fill="FBD9FB"/>
          </w:tcPr>
          <w:p w14:paraId="57CB3E19"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08231B">
              <w:t xml:space="preserve">    2.3214</w:t>
            </w:r>
          </w:p>
        </w:tc>
        <w:tc>
          <w:tcPr>
            <w:tcW w:w="410" w:type="pct"/>
            <w:shd w:val="clear" w:color="auto" w:fill="FBD9FB"/>
          </w:tcPr>
          <w:p w14:paraId="2B1A278A" w14:textId="77777777" w:rsidR="00546F5F" w:rsidRDefault="00546F5F" w:rsidP="001648C3">
            <w:pPr>
              <w:spacing w:after="0"/>
              <w:rPr>
                <w:rFonts w:ascii="Arial" w:hAnsi="Arial" w:cs="Arial"/>
                <w:color w:val="000000"/>
                <w:sz w:val="16"/>
                <w:szCs w:val="16"/>
              </w:rPr>
            </w:pPr>
            <w:r w:rsidRPr="00A162CF">
              <w:t xml:space="preserve">    2.3214</w:t>
            </w:r>
          </w:p>
        </w:tc>
        <w:tc>
          <w:tcPr>
            <w:tcW w:w="410" w:type="pct"/>
            <w:tcBorders>
              <w:right w:val="single" w:sz="12" w:space="0" w:color="auto"/>
            </w:tcBorders>
            <w:shd w:val="clear" w:color="auto" w:fill="FBD9FB"/>
          </w:tcPr>
          <w:p w14:paraId="256BA689" w14:textId="77777777" w:rsidR="00546F5F" w:rsidRPr="007F0D57" w:rsidRDefault="00546F5F" w:rsidP="001648C3">
            <w:pPr>
              <w:spacing w:after="0"/>
              <w:jc w:val="right"/>
              <w:rPr>
                <w:rFonts w:ascii="Arial" w:hAnsi="Arial" w:cs="Arial"/>
                <w:color w:val="000000"/>
                <w:sz w:val="16"/>
                <w:szCs w:val="16"/>
              </w:rPr>
            </w:pPr>
            <w:r w:rsidRPr="0005262E">
              <w:t xml:space="preserve">    2.3214</w:t>
            </w:r>
          </w:p>
        </w:tc>
        <w:tc>
          <w:tcPr>
            <w:tcW w:w="410" w:type="pct"/>
            <w:tcBorders>
              <w:left w:val="single" w:sz="12" w:space="0" w:color="auto"/>
            </w:tcBorders>
            <w:shd w:val="clear" w:color="auto" w:fill="auto"/>
          </w:tcPr>
          <w:p w14:paraId="2DE0A199" w14:textId="77777777" w:rsidR="00546F5F" w:rsidRDefault="00546F5F" w:rsidP="001648C3">
            <w:pPr>
              <w:spacing w:after="0"/>
              <w:jc w:val="right"/>
              <w:rPr>
                <w:rFonts w:ascii="Arial" w:hAnsi="Arial" w:cs="Arial"/>
                <w:color w:val="000000"/>
                <w:sz w:val="16"/>
                <w:szCs w:val="16"/>
              </w:rPr>
            </w:pPr>
            <w:r w:rsidRPr="00DB129A">
              <w:t xml:space="preserve">    4.4107</w:t>
            </w:r>
          </w:p>
        </w:tc>
        <w:tc>
          <w:tcPr>
            <w:tcW w:w="410" w:type="pct"/>
            <w:shd w:val="clear" w:color="auto" w:fill="auto"/>
          </w:tcPr>
          <w:p w14:paraId="1DA43D88" w14:textId="77777777" w:rsidR="00546F5F" w:rsidRDefault="00546F5F" w:rsidP="001648C3">
            <w:pPr>
              <w:spacing w:after="0"/>
              <w:jc w:val="right"/>
              <w:rPr>
                <w:rFonts w:ascii="Arial" w:hAnsi="Arial" w:cs="Arial"/>
                <w:color w:val="000000"/>
                <w:sz w:val="16"/>
                <w:szCs w:val="16"/>
              </w:rPr>
            </w:pPr>
            <w:r w:rsidRPr="007A1ABD">
              <w:t xml:space="preserve">    4.4107</w:t>
            </w:r>
          </w:p>
        </w:tc>
        <w:tc>
          <w:tcPr>
            <w:tcW w:w="410" w:type="pct"/>
            <w:tcBorders>
              <w:right w:val="single" w:sz="12" w:space="0" w:color="auto"/>
            </w:tcBorders>
            <w:shd w:val="clear" w:color="auto" w:fill="auto"/>
          </w:tcPr>
          <w:p w14:paraId="40D940CE" w14:textId="77777777" w:rsidR="00546F5F" w:rsidRDefault="00546F5F" w:rsidP="001648C3">
            <w:pPr>
              <w:spacing w:after="0"/>
              <w:jc w:val="right"/>
            </w:pPr>
            <w:r w:rsidRPr="00872A28">
              <w:t xml:space="preserve">    4.4821</w:t>
            </w:r>
          </w:p>
        </w:tc>
        <w:tc>
          <w:tcPr>
            <w:tcW w:w="410" w:type="pct"/>
            <w:tcBorders>
              <w:left w:val="single" w:sz="12" w:space="0" w:color="auto"/>
            </w:tcBorders>
            <w:shd w:val="clear" w:color="auto" w:fill="D9D9D9" w:themeFill="background1" w:themeFillShade="D9"/>
          </w:tcPr>
          <w:p w14:paraId="6997F3BA"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056E1F0F" w14:textId="77777777" w:rsidR="00546F5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6CAA38EB" w14:textId="77777777" w:rsidR="00546F5F" w:rsidRDefault="00546F5F" w:rsidP="001648C3">
            <w:pPr>
              <w:spacing w:after="0"/>
              <w:jc w:val="right"/>
              <w:rPr>
                <w:rFonts w:ascii="Arial" w:hAnsi="Arial" w:cs="Arial"/>
                <w:color w:val="000000"/>
                <w:sz w:val="16"/>
                <w:szCs w:val="16"/>
              </w:rPr>
            </w:pPr>
          </w:p>
        </w:tc>
      </w:tr>
      <w:tr w:rsidR="00546F5F" w:rsidRPr="00182C8E" w14:paraId="1BF6B999" w14:textId="77777777" w:rsidTr="001648C3">
        <w:trPr>
          <w:trHeight w:val="165"/>
          <w:jc w:val="center"/>
        </w:trPr>
        <w:tc>
          <w:tcPr>
            <w:tcW w:w="494" w:type="pct"/>
            <w:tcBorders>
              <w:right w:val="single" w:sz="12" w:space="0" w:color="auto"/>
            </w:tcBorders>
            <w:shd w:val="clear" w:color="auto" w:fill="BFBFBF" w:themeFill="background1" w:themeFillShade="BF"/>
          </w:tcPr>
          <w:p w14:paraId="691C68BB" w14:textId="77777777" w:rsidR="00546F5F" w:rsidRPr="00D50E99" w:rsidRDefault="00546F5F" w:rsidP="001648C3">
            <w:pPr>
              <w:spacing w:after="0"/>
              <w:rPr>
                <w:rFonts w:ascii="Arial" w:hAnsi="Arial" w:cs="Arial"/>
                <w:b/>
                <w:bCs/>
                <w:color w:val="000000" w:themeColor="text1"/>
                <w:sz w:val="16"/>
                <w:szCs w:val="16"/>
              </w:rPr>
            </w:pPr>
            <w:r>
              <w:rPr>
                <w:rFonts w:ascii="Arial" w:hAnsi="Arial" w:cs="Arial"/>
                <w:b/>
                <w:bCs/>
                <w:color w:val="000000" w:themeColor="text1"/>
                <w:sz w:val="16"/>
                <w:szCs w:val="16"/>
              </w:rPr>
              <w:t># 0.5</w:t>
            </w:r>
          </w:p>
        </w:tc>
        <w:tc>
          <w:tcPr>
            <w:tcW w:w="382" w:type="pct"/>
            <w:tcBorders>
              <w:left w:val="single" w:sz="12" w:space="0" w:color="auto"/>
            </w:tcBorders>
            <w:shd w:val="clear" w:color="auto" w:fill="BFBFBF" w:themeFill="background1" w:themeFillShade="BF"/>
          </w:tcPr>
          <w:p w14:paraId="01EAB916"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24CB2ABB" w14:textId="77777777" w:rsidR="00546F5F" w:rsidRDefault="00546F5F" w:rsidP="001648C3">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21330215" w14:textId="77777777" w:rsidR="00546F5F" w:rsidRPr="0008231B" w:rsidRDefault="00546F5F" w:rsidP="001648C3">
            <w:pPr>
              <w:spacing w:after="0"/>
              <w:jc w:val="center"/>
            </w:pPr>
            <w:r>
              <w:t>2</w:t>
            </w:r>
          </w:p>
        </w:tc>
        <w:tc>
          <w:tcPr>
            <w:tcW w:w="410" w:type="pct"/>
            <w:shd w:val="clear" w:color="auto" w:fill="auto"/>
          </w:tcPr>
          <w:p w14:paraId="3CE3A84F" w14:textId="77777777" w:rsidR="00546F5F" w:rsidRPr="00A162CF" w:rsidRDefault="00546F5F" w:rsidP="001648C3">
            <w:pPr>
              <w:spacing w:after="0"/>
            </w:pPr>
            <w:r>
              <w:t>2</w:t>
            </w:r>
          </w:p>
        </w:tc>
        <w:tc>
          <w:tcPr>
            <w:tcW w:w="410" w:type="pct"/>
            <w:tcBorders>
              <w:right w:val="single" w:sz="12" w:space="0" w:color="auto"/>
            </w:tcBorders>
            <w:shd w:val="clear" w:color="auto" w:fill="auto"/>
          </w:tcPr>
          <w:p w14:paraId="04BCBFE3" w14:textId="77777777" w:rsidR="00546F5F" w:rsidRPr="0005262E" w:rsidRDefault="00546F5F" w:rsidP="001648C3">
            <w:pPr>
              <w:spacing w:after="0"/>
              <w:jc w:val="right"/>
            </w:pPr>
            <w:r>
              <w:t>2</w:t>
            </w:r>
          </w:p>
        </w:tc>
        <w:tc>
          <w:tcPr>
            <w:tcW w:w="410" w:type="pct"/>
            <w:tcBorders>
              <w:left w:val="single" w:sz="12" w:space="0" w:color="auto"/>
            </w:tcBorders>
            <w:shd w:val="clear" w:color="auto" w:fill="auto"/>
          </w:tcPr>
          <w:p w14:paraId="581A0B21" w14:textId="77777777" w:rsidR="00546F5F" w:rsidRPr="00DB129A" w:rsidRDefault="00546F5F" w:rsidP="001648C3">
            <w:pPr>
              <w:spacing w:after="0"/>
              <w:jc w:val="right"/>
            </w:pPr>
            <w:r>
              <w:t>0</w:t>
            </w:r>
          </w:p>
        </w:tc>
        <w:tc>
          <w:tcPr>
            <w:tcW w:w="410" w:type="pct"/>
            <w:shd w:val="clear" w:color="auto" w:fill="auto"/>
          </w:tcPr>
          <w:p w14:paraId="7A29DC82" w14:textId="77777777" w:rsidR="00546F5F" w:rsidRPr="007A1ABD" w:rsidRDefault="00546F5F" w:rsidP="001648C3">
            <w:pPr>
              <w:spacing w:after="0"/>
              <w:jc w:val="right"/>
            </w:pPr>
            <w:r>
              <w:t>0</w:t>
            </w:r>
          </w:p>
        </w:tc>
        <w:tc>
          <w:tcPr>
            <w:tcW w:w="410" w:type="pct"/>
            <w:tcBorders>
              <w:right w:val="single" w:sz="12" w:space="0" w:color="auto"/>
            </w:tcBorders>
            <w:shd w:val="clear" w:color="auto" w:fill="auto"/>
          </w:tcPr>
          <w:p w14:paraId="32FD5A2B" w14:textId="77777777" w:rsidR="00546F5F" w:rsidRPr="00872A28" w:rsidRDefault="00546F5F" w:rsidP="001648C3">
            <w:pPr>
              <w:spacing w:after="0"/>
              <w:jc w:val="right"/>
            </w:pPr>
            <w:r>
              <w:t>0</w:t>
            </w:r>
          </w:p>
        </w:tc>
        <w:tc>
          <w:tcPr>
            <w:tcW w:w="410" w:type="pct"/>
            <w:tcBorders>
              <w:left w:val="single" w:sz="12" w:space="0" w:color="auto"/>
            </w:tcBorders>
            <w:shd w:val="clear" w:color="auto" w:fill="D9D9D9" w:themeFill="background1" w:themeFillShade="D9"/>
          </w:tcPr>
          <w:p w14:paraId="3C78EFAD"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068F8157" w14:textId="77777777" w:rsidR="00546F5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4A6190A4" w14:textId="77777777" w:rsidR="00546F5F" w:rsidRDefault="00546F5F" w:rsidP="001648C3">
            <w:pPr>
              <w:spacing w:after="0"/>
              <w:jc w:val="right"/>
              <w:rPr>
                <w:rFonts w:ascii="Arial" w:hAnsi="Arial" w:cs="Arial"/>
                <w:color w:val="000000"/>
                <w:sz w:val="16"/>
                <w:szCs w:val="16"/>
              </w:rPr>
            </w:pPr>
          </w:p>
        </w:tc>
      </w:tr>
      <w:tr w:rsidR="00546F5F" w:rsidRPr="00182C8E" w14:paraId="18377F03" w14:textId="77777777" w:rsidTr="001648C3">
        <w:trPr>
          <w:trHeight w:val="165"/>
          <w:jc w:val="center"/>
        </w:trPr>
        <w:tc>
          <w:tcPr>
            <w:tcW w:w="494" w:type="pct"/>
            <w:tcBorders>
              <w:right w:val="single" w:sz="12" w:space="0" w:color="auto"/>
            </w:tcBorders>
            <w:shd w:val="clear" w:color="auto" w:fill="BFBFBF" w:themeFill="background1" w:themeFillShade="BF"/>
          </w:tcPr>
          <w:p w14:paraId="633AEA23" w14:textId="77777777" w:rsidR="00546F5F" w:rsidRPr="00D50E99" w:rsidRDefault="00546F5F" w:rsidP="001648C3">
            <w:pPr>
              <w:spacing w:after="0"/>
              <w:rPr>
                <w:rFonts w:ascii="Arial" w:hAnsi="Arial" w:cs="Arial"/>
                <w:b/>
                <w:bCs/>
                <w:color w:val="000000" w:themeColor="text1"/>
                <w:sz w:val="16"/>
                <w:szCs w:val="16"/>
              </w:rPr>
            </w:pPr>
            <w:r>
              <w:rPr>
                <w:rFonts w:ascii="Arial" w:hAnsi="Arial" w:cs="Arial"/>
                <w:b/>
                <w:bCs/>
                <w:color w:val="000000" w:themeColor="text1"/>
                <w:sz w:val="16"/>
                <w:szCs w:val="16"/>
              </w:rPr>
              <w:t># 1</w:t>
            </w:r>
          </w:p>
        </w:tc>
        <w:tc>
          <w:tcPr>
            <w:tcW w:w="382" w:type="pct"/>
            <w:tcBorders>
              <w:left w:val="single" w:sz="12" w:space="0" w:color="auto"/>
            </w:tcBorders>
            <w:shd w:val="clear" w:color="auto" w:fill="BFBFBF" w:themeFill="background1" w:themeFillShade="BF"/>
          </w:tcPr>
          <w:p w14:paraId="66352C76"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20F78C5A" w14:textId="77777777" w:rsidR="00546F5F" w:rsidRDefault="00546F5F" w:rsidP="001648C3">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53D0183C" w14:textId="77777777" w:rsidR="00546F5F" w:rsidRPr="0008231B" w:rsidRDefault="00546F5F" w:rsidP="001648C3">
            <w:pPr>
              <w:spacing w:after="0"/>
              <w:jc w:val="center"/>
            </w:pPr>
            <w:r>
              <w:t>9</w:t>
            </w:r>
          </w:p>
        </w:tc>
        <w:tc>
          <w:tcPr>
            <w:tcW w:w="410" w:type="pct"/>
            <w:shd w:val="clear" w:color="auto" w:fill="auto"/>
          </w:tcPr>
          <w:p w14:paraId="713E90D5" w14:textId="77777777" w:rsidR="00546F5F" w:rsidRPr="00A162CF" w:rsidRDefault="00546F5F" w:rsidP="001648C3">
            <w:pPr>
              <w:spacing w:after="0"/>
            </w:pPr>
            <w:r>
              <w:t>8</w:t>
            </w:r>
          </w:p>
        </w:tc>
        <w:tc>
          <w:tcPr>
            <w:tcW w:w="410" w:type="pct"/>
            <w:tcBorders>
              <w:right w:val="single" w:sz="12" w:space="0" w:color="auto"/>
            </w:tcBorders>
            <w:shd w:val="clear" w:color="auto" w:fill="auto"/>
          </w:tcPr>
          <w:p w14:paraId="08472FD2" w14:textId="77777777" w:rsidR="00546F5F" w:rsidRPr="0005262E" w:rsidRDefault="00546F5F" w:rsidP="001648C3">
            <w:pPr>
              <w:spacing w:after="0"/>
              <w:jc w:val="right"/>
            </w:pPr>
            <w:r>
              <w:t>8</w:t>
            </w:r>
          </w:p>
        </w:tc>
        <w:tc>
          <w:tcPr>
            <w:tcW w:w="410" w:type="pct"/>
            <w:tcBorders>
              <w:left w:val="single" w:sz="12" w:space="0" w:color="auto"/>
            </w:tcBorders>
            <w:shd w:val="clear" w:color="auto" w:fill="auto"/>
          </w:tcPr>
          <w:p w14:paraId="2E024942" w14:textId="77777777" w:rsidR="00546F5F" w:rsidRPr="00DB129A" w:rsidRDefault="00546F5F" w:rsidP="001648C3">
            <w:pPr>
              <w:spacing w:after="0"/>
              <w:jc w:val="right"/>
            </w:pPr>
            <w:r>
              <w:t>4</w:t>
            </w:r>
          </w:p>
        </w:tc>
        <w:tc>
          <w:tcPr>
            <w:tcW w:w="410" w:type="pct"/>
            <w:shd w:val="clear" w:color="auto" w:fill="auto"/>
          </w:tcPr>
          <w:p w14:paraId="28C124C5" w14:textId="77777777" w:rsidR="00546F5F" w:rsidRPr="007A1ABD" w:rsidRDefault="00546F5F" w:rsidP="001648C3">
            <w:pPr>
              <w:spacing w:after="0"/>
              <w:jc w:val="right"/>
            </w:pPr>
            <w:r>
              <w:t>4</w:t>
            </w:r>
          </w:p>
        </w:tc>
        <w:tc>
          <w:tcPr>
            <w:tcW w:w="410" w:type="pct"/>
            <w:tcBorders>
              <w:right w:val="single" w:sz="12" w:space="0" w:color="auto"/>
            </w:tcBorders>
            <w:shd w:val="clear" w:color="auto" w:fill="auto"/>
          </w:tcPr>
          <w:p w14:paraId="14AC7176" w14:textId="77777777" w:rsidR="00546F5F" w:rsidRPr="00872A28" w:rsidRDefault="00546F5F" w:rsidP="001648C3">
            <w:pPr>
              <w:spacing w:after="0"/>
              <w:jc w:val="right"/>
            </w:pPr>
            <w:r>
              <w:t>3</w:t>
            </w:r>
          </w:p>
        </w:tc>
        <w:tc>
          <w:tcPr>
            <w:tcW w:w="410" w:type="pct"/>
            <w:tcBorders>
              <w:left w:val="single" w:sz="12" w:space="0" w:color="auto"/>
            </w:tcBorders>
            <w:shd w:val="clear" w:color="auto" w:fill="D9D9D9" w:themeFill="background1" w:themeFillShade="D9"/>
          </w:tcPr>
          <w:p w14:paraId="368971D1"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51E0305F" w14:textId="77777777" w:rsidR="00546F5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20AC975D" w14:textId="77777777" w:rsidR="00546F5F" w:rsidRDefault="00546F5F" w:rsidP="001648C3">
            <w:pPr>
              <w:spacing w:after="0"/>
              <w:jc w:val="right"/>
              <w:rPr>
                <w:rFonts w:ascii="Arial" w:hAnsi="Arial" w:cs="Arial"/>
                <w:color w:val="000000"/>
                <w:sz w:val="16"/>
                <w:szCs w:val="16"/>
              </w:rPr>
            </w:pPr>
          </w:p>
        </w:tc>
      </w:tr>
      <w:tr w:rsidR="00546F5F" w:rsidRPr="00182C8E" w14:paraId="1FBA32BC" w14:textId="77777777" w:rsidTr="001648C3">
        <w:trPr>
          <w:trHeight w:val="165"/>
          <w:jc w:val="center"/>
        </w:trPr>
        <w:tc>
          <w:tcPr>
            <w:tcW w:w="494" w:type="pct"/>
            <w:tcBorders>
              <w:right w:val="single" w:sz="12" w:space="0" w:color="auto"/>
            </w:tcBorders>
            <w:shd w:val="clear" w:color="auto" w:fill="BFBFBF" w:themeFill="background1" w:themeFillShade="BF"/>
          </w:tcPr>
          <w:p w14:paraId="241060B8" w14:textId="77777777" w:rsidR="00546F5F" w:rsidRPr="00D50E99" w:rsidRDefault="00546F5F" w:rsidP="001648C3">
            <w:pPr>
              <w:spacing w:after="0"/>
              <w:rPr>
                <w:rFonts w:ascii="Arial" w:hAnsi="Arial" w:cs="Arial"/>
                <w:b/>
                <w:bCs/>
                <w:color w:val="000000" w:themeColor="text1"/>
                <w:sz w:val="16"/>
                <w:szCs w:val="16"/>
              </w:rPr>
            </w:pPr>
            <w:r>
              <w:rPr>
                <w:rFonts w:ascii="Arial" w:hAnsi="Arial" w:cs="Arial"/>
                <w:b/>
                <w:bCs/>
                <w:color w:val="000000" w:themeColor="text1"/>
                <w:sz w:val="16"/>
                <w:szCs w:val="16"/>
              </w:rPr>
              <w:lastRenderedPageBreak/>
              <w:t># 2</w:t>
            </w:r>
          </w:p>
        </w:tc>
        <w:tc>
          <w:tcPr>
            <w:tcW w:w="382" w:type="pct"/>
            <w:tcBorders>
              <w:left w:val="single" w:sz="12" w:space="0" w:color="auto"/>
            </w:tcBorders>
            <w:shd w:val="clear" w:color="auto" w:fill="BFBFBF" w:themeFill="background1" w:themeFillShade="BF"/>
          </w:tcPr>
          <w:p w14:paraId="235B4963"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001B2CF1" w14:textId="77777777" w:rsidR="00546F5F" w:rsidRDefault="00546F5F" w:rsidP="001648C3">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2D97C217" w14:textId="77777777" w:rsidR="00546F5F" w:rsidRDefault="00546F5F" w:rsidP="001648C3">
            <w:pPr>
              <w:spacing w:after="0"/>
              <w:jc w:val="center"/>
            </w:pPr>
            <w:r>
              <w:t>15</w:t>
            </w:r>
          </w:p>
        </w:tc>
        <w:tc>
          <w:tcPr>
            <w:tcW w:w="410" w:type="pct"/>
            <w:shd w:val="clear" w:color="auto" w:fill="auto"/>
          </w:tcPr>
          <w:p w14:paraId="31FDAA19" w14:textId="77777777" w:rsidR="00546F5F" w:rsidRDefault="00546F5F" w:rsidP="001648C3">
            <w:pPr>
              <w:spacing w:after="0"/>
            </w:pPr>
            <w:r>
              <w:t>15</w:t>
            </w:r>
          </w:p>
        </w:tc>
        <w:tc>
          <w:tcPr>
            <w:tcW w:w="410" w:type="pct"/>
            <w:tcBorders>
              <w:right w:val="single" w:sz="12" w:space="0" w:color="auto"/>
            </w:tcBorders>
            <w:shd w:val="clear" w:color="auto" w:fill="auto"/>
          </w:tcPr>
          <w:p w14:paraId="6B735CB8" w14:textId="77777777" w:rsidR="00546F5F" w:rsidRDefault="00546F5F" w:rsidP="001648C3">
            <w:pPr>
              <w:spacing w:after="0"/>
              <w:jc w:val="right"/>
            </w:pPr>
            <w:r>
              <w:t>15</w:t>
            </w:r>
          </w:p>
        </w:tc>
        <w:tc>
          <w:tcPr>
            <w:tcW w:w="410" w:type="pct"/>
            <w:tcBorders>
              <w:left w:val="single" w:sz="12" w:space="0" w:color="auto"/>
            </w:tcBorders>
            <w:shd w:val="clear" w:color="auto" w:fill="auto"/>
          </w:tcPr>
          <w:p w14:paraId="43B8DE4D" w14:textId="77777777" w:rsidR="00546F5F" w:rsidRDefault="00546F5F" w:rsidP="001648C3">
            <w:pPr>
              <w:spacing w:after="0"/>
              <w:jc w:val="right"/>
            </w:pPr>
            <w:r>
              <w:t>11</w:t>
            </w:r>
          </w:p>
        </w:tc>
        <w:tc>
          <w:tcPr>
            <w:tcW w:w="410" w:type="pct"/>
            <w:shd w:val="clear" w:color="auto" w:fill="auto"/>
          </w:tcPr>
          <w:p w14:paraId="263519B3" w14:textId="77777777" w:rsidR="00546F5F" w:rsidRDefault="00546F5F" w:rsidP="001648C3">
            <w:pPr>
              <w:spacing w:after="0"/>
              <w:jc w:val="right"/>
            </w:pPr>
            <w:r>
              <w:t>11</w:t>
            </w:r>
          </w:p>
        </w:tc>
        <w:tc>
          <w:tcPr>
            <w:tcW w:w="410" w:type="pct"/>
            <w:tcBorders>
              <w:right w:val="single" w:sz="12" w:space="0" w:color="auto"/>
            </w:tcBorders>
            <w:shd w:val="clear" w:color="auto" w:fill="auto"/>
          </w:tcPr>
          <w:p w14:paraId="5E27A6D1" w14:textId="77777777" w:rsidR="00546F5F" w:rsidRDefault="00546F5F" w:rsidP="001648C3">
            <w:pPr>
              <w:spacing w:after="0"/>
              <w:jc w:val="right"/>
            </w:pPr>
            <w:r>
              <w:t>10</w:t>
            </w:r>
          </w:p>
        </w:tc>
        <w:tc>
          <w:tcPr>
            <w:tcW w:w="410" w:type="pct"/>
            <w:tcBorders>
              <w:left w:val="single" w:sz="12" w:space="0" w:color="auto"/>
            </w:tcBorders>
            <w:shd w:val="clear" w:color="auto" w:fill="D9D9D9" w:themeFill="background1" w:themeFillShade="D9"/>
          </w:tcPr>
          <w:p w14:paraId="32378202"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168357A7" w14:textId="77777777" w:rsidR="00546F5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47C65BBD" w14:textId="77777777" w:rsidR="00546F5F" w:rsidRDefault="00546F5F" w:rsidP="001648C3">
            <w:pPr>
              <w:spacing w:after="0"/>
              <w:jc w:val="right"/>
              <w:rPr>
                <w:rFonts w:ascii="Arial" w:hAnsi="Arial" w:cs="Arial"/>
                <w:color w:val="000000"/>
                <w:sz w:val="16"/>
                <w:szCs w:val="16"/>
              </w:rPr>
            </w:pPr>
          </w:p>
        </w:tc>
      </w:tr>
      <w:tr w:rsidR="00546F5F" w:rsidRPr="00182C8E" w14:paraId="3C63816E" w14:textId="77777777" w:rsidTr="001648C3">
        <w:trPr>
          <w:trHeight w:val="165"/>
          <w:jc w:val="center"/>
        </w:trPr>
        <w:tc>
          <w:tcPr>
            <w:tcW w:w="494" w:type="pct"/>
            <w:tcBorders>
              <w:right w:val="single" w:sz="12" w:space="0" w:color="auto"/>
            </w:tcBorders>
            <w:shd w:val="clear" w:color="auto" w:fill="BFBFBF" w:themeFill="background1" w:themeFillShade="BF"/>
          </w:tcPr>
          <w:p w14:paraId="45391E4E" w14:textId="77777777" w:rsidR="00546F5F" w:rsidRPr="00D50E99" w:rsidRDefault="00546F5F" w:rsidP="001648C3">
            <w:pPr>
              <w:spacing w:after="0"/>
              <w:rPr>
                <w:rFonts w:ascii="Arial" w:hAnsi="Arial" w:cs="Arial"/>
                <w:b/>
                <w:bCs/>
                <w:color w:val="000000" w:themeColor="text1"/>
                <w:sz w:val="16"/>
                <w:szCs w:val="16"/>
              </w:rPr>
            </w:pPr>
            <w:r>
              <w:rPr>
                <w:rFonts w:ascii="Arial" w:hAnsi="Arial" w:cs="Arial"/>
                <w:b/>
                <w:bCs/>
                <w:color w:val="000000" w:themeColor="text1"/>
                <w:sz w:val="16"/>
                <w:szCs w:val="16"/>
              </w:rPr>
              <w:t># 3</w:t>
            </w:r>
          </w:p>
        </w:tc>
        <w:tc>
          <w:tcPr>
            <w:tcW w:w="382" w:type="pct"/>
            <w:tcBorders>
              <w:left w:val="single" w:sz="12" w:space="0" w:color="auto"/>
            </w:tcBorders>
            <w:shd w:val="clear" w:color="auto" w:fill="BFBFBF" w:themeFill="background1" w:themeFillShade="BF"/>
          </w:tcPr>
          <w:p w14:paraId="3B4C5F2B"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7BEBBD60" w14:textId="77777777" w:rsidR="00546F5F" w:rsidRDefault="00546F5F" w:rsidP="001648C3">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1DCCF407" w14:textId="77777777" w:rsidR="00546F5F" w:rsidRDefault="00546F5F" w:rsidP="001648C3">
            <w:pPr>
              <w:spacing w:after="0"/>
              <w:jc w:val="center"/>
            </w:pPr>
            <w:r>
              <w:t>16</w:t>
            </w:r>
          </w:p>
        </w:tc>
        <w:tc>
          <w:tcPr>
            <w:tcW w:w="410" w:type="pct"/>
            <w:shd w:val="clear" w:color="auto" w:fill="auto"/>
          </w:tcPr>
          <w:p w14:paraId="5ABA769A" w14:textId="77777777" w:rsidR="00546F5F" w:rsidRDefault="00546F5F" w:rsidP="001648C3">
            <w:pPr>
              <w:spacing w:after="0"/>
            </w:pPr>
            <w:r>
              <w:t>16</w:t>
            </w:r>
          </w:p>
        </w:tc>
        <w:tc>
          <w:tcPr>
            <w:tcW w:w="410" w:type="pct"/>
            <w:tcBorders>
              <w:right w:val="single" w:sz="12" w:space="0" w:color="auto"/>
            </w:tcBorders>
            <w:shd w:val="clear" w:color="auto" w:fill="auto"/>
          </w:tcPr>
          <w:p w14:paraId="3E64C56A" w14:textId="77777777" w:rsidR="00546F5F" w:rsidRDefault="00546F5F" w:rsidP="001648C3">
            <w:pPr>
              <w:spacing w:after="0"/>
              <w:jc w:val="right"/>
            </w:pPr>
            <w:r>
              <w:t>16</w:t>
            </w:r>
          </w:p>
        </w:tc>
        <w:tc>
          <w:tcPr>
            <w:tcW w:w="410" w:type="pct"/>
            <w:tcBorders>
              <w:left w:val="single" w:sz="12" w:space="0" w:color="auto"/>
            </w:tcBorders>
            <w:shd w:val="clear" w:color="auto" w:fill="auto"/>
          </w:tcPr>
          <w:p w14:paraId="3AF65AAF" w14:textId="77777777" w:rsidR="00546F5F" w:rsidRDefault="00546F5F" w:rsidP="001648C3">
            <w:pPr>
              <w:spacing w:after="0"/>
              <w:jc w:val="right"/>
            </w:pPr>
            <w:r>
              <w:t>14</w:t>
            </w:r>
          </w:p>
        </w:tc>
        <w:tc>
          <w:tcPr>
            <w:tcW w:w="410" w:type="pct"/>
            <w:shd w:val="clear" w:color="auto" w:fill="auto"/>
          </w:tcPr>
          <w:p w14:paraId="1801C9FD" w14:textId="77777777" w:rsidR="00546F5F" w:rsidRDefault="00546F5F" w:rsidP="001648C3">
            <w:pPr>
              <w:spacing w:after="0"/>
              <w:jc w:val="right"/>
            </w:pPr>
            <w:r>
              <w:t>14</w:t>
            </w:r>
          </w:p>
        </w:tc>
        <w:tc>
          <w:tcPr>
            <w:tcW w:w="410" w:type="pct"/>
            <w:tcBorders>
              <w:right w:val="single" w:sz="12" w:space="0" w:color="auto"/>
            </w:tcBorders>
            <w:shd w:val="clear" w:color="auto" w:fill="auto"/>
          </w:tcPr>
          <w:p w14:paraId="17AE9D4B" w14:textId="77777777" w:rsidR="00546F5F" w:rsidRDefault="00546F5F" w:rsidP="001648C3">
            <w:pPr>
              <w:spacing w:after="0"/>
              <w:jc w:val="right"/>
            </w:pPr>
            <w:r>
              <w:t>14</w:t>
            </w:r>
          </w:p>
        </w:tc>
        <w:tc>
          <w:tcPr>
            <w:tcW w:w="410" w:type="pct"/>
            <w:tcBorders>
              <w:left w:val="single" w:sz="12" w:space="0" w:color="auto"/>
            </w:tcBorders>
            <w:shd w:val="clear" w:color="auto" w:fill="D9D9D9" w:themeFill="background1" w:themeFillShade="D9"/>
          </w:tcPr>
          <w:p w14:paraId="20D50A6F"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27FE030A" w14:textId="77777777" w:rsidR="00546F5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56C771BF" w14:textId="77777777" w:rsidR="00546F5F" w:rsidRDefault="00546F5F" w:rsidP="001648C3">
            <w:pPr>
              <w:spacing w:after="0"/>
              <w:jc w:val="right"/>
              <w:rPr>
                <w:rFonts w:ascii="Arial" w:hAnsi="Arial" w:cs="Arial"/>
                <w:color w:val="000000"/>
                <w:sz w:val="16"/>
                <w:szCs w:val="16"/>
              </w:rPr>
            </w:pPr>
          </w:p>
        </w:tc>
      </w:tr>
    </w:tbl>
    <w:p w14:paraId="1BCFD15F" w14:textId="5492D455" w:rsidR="00546F5F" w:rsidRDefault="00546F5F" w:rsidP="00670054">
      <w:pPr>
        <w:jc w:val="both"/>
        <w:rPr>
          <w:lang w:val="en-GB"/>
        </w:rPr>
      </w:pPr>
    </w:p>
    <w:p w14:paraId="3B2523C4" w14:textId="77777777" w:rsidR="00546F5F" w:rsidRDefault="00546F5F" w:rsidP="00546F5F">
      <w:pPr>
        <w:pStyle w:val="TH"/>
        <w:rPr>
          <w:lang w:eastAsia="zh-CN"/>
        </w:rPr>
      </w:pPr>
      <w:r>
        <w:t>D</w:t>
      </w:r>
      <w:r w:rsidRPr="00182C8E">
        <w:rPr>
          <w:rFonts w:hint="eastAsia"/>
        </w:rPr>
        <w:t xml:space="preserve">L user plane </w:t>
      </w:r>
      <w:r w:rsidRPr="00182C8E">
        <w:t xml:space="preserve">latency for NR FDD </w:t>
      </w:r>
      <w:r w:rsidRPr="00182C8E">
        <w:rPr>
          <w:rFonts w:hint="eastAsia"/>
          <w:lang w:eastAsia="zh-CN"/>
        </w:rPr>
        <w:t>(ms</w:t>
      </w:r>
      <w:r>
        <w:rPr>
          <w:lang w:eastAsia="zh-CN"/>
        </w:rPr>
        <w:t>ec</w:t>
      </w:r>
      <w:r w:rsidRPr="00182C8E">
        <w:rPr>
          <w:rFonts w:hint="eastAsia"/>
          <w:lang w:eastAsia="zh-CN"/>
        </w:rPr>
        <w:t>)</w:t>
      </w:r>
      <w:r>
        <w:rPr>
          <w:lang w:eastAsia="zh-CN"/>
        </w:rPr>
        <w:t>, for Rel-16 beyond Capability 2 processing times – R16c</w:t>
      </w:r>
    </w:p>
    <w:tbl>
      <w:tblPr>
        <w:tblStyle w:val="TableGrid"/>
        <w:tblW w:w="5000" w:type="pct"/>
        <w:jc w:val="center"/>
        <w:tblLook w:val="04A0" w:firstRow="1" w:lastRow="0" w:firstColumn="1" w:lastColumn="0" w:noHBand="0" w:noVBand="1"/>
      </w:tblPr>
      <w:tblGrid>
        <w:gridCol w:w="983"/>
        <w:gridCol w:w="761"/>
        <w:gridCol w:w="871"/>
        <w:gridCol w:w="817"/>
        <w:gridCol w:w="817"/>
        <w:gridCol w:w="817"/>
        <w:gridCol w:w="817"/>
        <w:gridCol w:w="817"/>
        <w:gridCol w:w="817"/>
        <w:gridCol w:w="817"/>
        <w:gridCol w:w="817"/>
        <w:gridCol w:w="811"/>
      </w:tblGrid>
      <w:tr w:rsidR="00546F5F" w:rsidRPr="00D50E99" w14:paraId="7F987AAF" w14:textId="77777777" w:rsidTr="001648C3">
        <w:trPr>
          <w:trHeight w:val="203"/>
          <w:jc w:val="center"/>
        </w:trPr>
        <w:tc>
          <w:tcPr>
            <w:tcW w:w="1313" w:type="pct"/>
            <w:gridSpan w:val="3"/>
            <w:vMerge w:val="restart"/>
            <w:shd w:val="clear" w:color="auto" w:fill="BFBFBF" w:themeFill="background1" w:themeFillShade="BF"/>
            <w:hideMark/>
          </w:tcPr>
          <w:p w14:paraId="1AD9D97E"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D</w:t>
            </w:r>
            <w:r w:rsidRPr="00D50E99">
              <w:rPr>
                <w:rFonts w:ascii="Arial" w:hAnsi="Arial" w:cs="Arial"/>
                <w:color w:val="000000" w:themeColor="text1"/>
                <w:sz w:val="16"/>
                <w:szCs w:val="16"/>
              </w:rPr>
              <w:t>L user plane latency– NR FDD</w:t>
            </w:r>
          </w:p>
        </w:tc>
        <w:tc>
          <w:tcPr>
            <w:tcW w:w="1229" w:type="pct"/>
            <w:gridSpan w:val="3"/>
            <w:shd w:val="clear" w:color="auto" w:fill="BFBFBF" w:themeFill="background1" w:themeFillShade="BF"/>
          </w:tcPr>
          <w:p w14:paraId="32796E99" w14:textId="77777777" w:rsidR="00546F5F" w:rsidRPr="00D50E99" w:rsidRDefault="00546F5F" w:rsidP="001648C3">
            <w:pPr>
              <w:spacing w:after="0"/>
              <w:jc w:val="center"/>
              <w:rPr>
                <w:rFonts w:ascii="Arial" w:hAnsi="Arial" w:cs="Arial"/>
                <w:color w:val="000000" w:themeColor="text1"/>
                <w:sz w:val="16"/>
                <w:szCs w:val="16"/>
              </w:rPr>
            </w:pPr>
            <w:r>
              <w:rPr>
                <w:rFonts w:ascii="Arial" w:hAnsi="Arial" w:cs="Arial"/>
                <w:color w:val="000000" w:themeColor="text1"/>
                <w:sz w:val="16"/>
                <w:szCs w:val="16"/>
              </w:rPr>
              <w:t>R16c</w:t>
            </w:r>
          </w:p>
        </w:tc>
        <w:tc>
          <w:tcPr>
            <w:tcW w:w="1229" w:type="pct"/>
            <w:gridSpan w:val="3"/>
            <w:shd w:val="clear" w:color="auto" w:fill="BFBFBF" w:themeFill="background1" w:themeFillShade="BF"/>
          </w:tcPr>
          <w:p w14:paraId="7794A36B" w14:textId="77777777" w:rsidR="00546F5F" w:rsidRPr="00D50E99" w:rsidRDefault="00546F5F" w:rsidP="001648C3">
            <w:pPr>
              <w:spacing w:after="0"/>
              <w:jc w:val="center"/>
              <w:rPr>
                <w:rFonts w:ascii="Arial" w:hAnsi="Arial" w:cs="Arial"/>
                <w:color w:val="000000" w:themeColor="text1"/>
                <w:sz w:val="16"/>
                <w:szCs w:val="16"/>
              </w:rPr>
            </w:pPr>
            <w:r>
              <w:rPr>
                <w:rFonts w:ascii="Arial" w:hAnsi="Arial" w:cs="Arial"/>
                <w:color w:val="000000" w:themeColor="text1"/>
                <w:sz w:val="16"/>
                <w:szCs w:val="16"/>
              </w:rPr>
              <w:t>R16c</w:t>
            </w:r>
          </w:p>
        </w:tc>
        <w:tc>
          <w:tcPr>
            <w:tcW w:w="1229" w:type="pct"/>
            <w:gridSpan w:val="3"/>
            <w:shd w:val="clear" w:color="auto" w:fill="BFBFBF" w:themeFill="background1" w:themeFillShade="BF"/>
          </w:tcPr>
          <w:p w14:paraId="1C4E36C9" w14:textId="77777777" w:rsidR="00546F5F" w:rsidRPr="00D50E99" w:rsidRDefault="00546F5F" w:rsidP="001648C3">
            <w:pPr>
              <w:spacing w:after="0"/>
              <w:jc w:val="center"/>
              <w:rPr>
                <w:rFonts w:ascii="Arial" w:hAnsi="Arial" w:cs="Arial"/>
                <w:color w:val="000000" w:themeColor="text1"/>
                <w:sz w:val="16"/>
                <w:szCs w:val="16"/>
              </w:rPr>
            </w:pPr>
            <w:r>
              <w:rPr>
                <w:rFonts w:ascii="Arial" w:hAnsi="Arial" w:cs="Arial"/>
                <w:color w:val="000000" w:themeColor="text1"/>
                <w:sz w:val="16"/>
                <w:szCs w:val="16"/>
              </w:rPr>
              <w:t>R16c</w:t>
            </w:r>
          </w:p>
        </w:tc>
      </w:tr>
      <w:tr w:rsidR="00546F5F" w:rsidRPr="00D50E99" w14:paraId="22578A43" w14:textId="77777777" w:rsidTr="001648C3">
        <w:trPr>
          <w:trHeight w:val="121"/>
          <w:jc w:val="center"/>
        </w:trPr>
        <w:tc>
          <w:tcPr>
            <w:tcW w:w="1313" w:type="pct"/>
            <w:gridSpan w:val="3"/>
            <w:vMerge/>
            <w:shd w:val="clear" w:color="auto" w:fill="BFBFBF" w:themeFill="background1" w:themeFillShade="BF"/>
            <w:hideMark/>
          </w:tcPr>
          <w:p w14:paraId="17A77839" w14:textId="77777777" w:rsidR="00546F5F" w:rsidRPr="00D50E99" w:rsidRDefault="00546F5F" w:rsidP="001648C3">
            <w:pPr>
              <w:spacing w:after="0"/>
              <w:rPr>
                <w:rFonts w:ascii="Arial" w:hAnsi="Arial" w:cs="Arial"/>
                <w:color w:val="000000" w:themeColor="text1"/>
                <w:sz w:val="16"/>
                <w:szCs w:val="16"/>
              </w:rPr>
            </w:pPr>
          </w:p>
        </w:tc>
        <w:tc>
          <w:tcPr>
            <w:tcW w:w="1229" w:type="pct"/>
            <w:gridSpan w:val="3"/>
            <w:shd w:val="clear" w:color="auto" w:fill="BFBFBF" w:themeFill="background1" w:themeFillShade="BF"/>
            <w:hideMark/>
          </w:tcPr>
          <w:p w14:paraId="0EBBE4DF" w14:textId="77777777" w:rsidR="00546F5F" w:rsidRPr="00D50E99" w:rsidRDefault="00546F5F" w:rsidP="001648C3">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 xml:space="preserve">SCS </w:t>
            </w:r>
            <w:r>
              <w:rPr>
                <w:rFonts w:ascii="Arial" w:hAnsi="Arial" w:cs="Arial"/>
                <w:color w:val="000000" w:themeColor="text1"/>
                <w:sz w:val="16"/>
                <w:szCs w:val="16"/>
              </w:rPr>
              <w:t>60</w:t>
            </w:r>
            <w:r w:rsidRPr="00D50E99">
              <w:rPr>
                <w:rFonts w:ascii="Arial" w:hAnsi="Arial" w:cs="Arial"/>
                <w:color w:val="000000" w:themeColor="text1"/>
                <w:sz w:val="16"/>
                <w:szCs w:val="16"/>
              </w:rPr>
              <w:t>kHz, FDD</w:t>
            </w:r>
          </w:p>
        </w:tc>
        <w:tc>
          <w:tcPr>
            <w:tcW w:w="1229" w:type="pct"/>
            <w:gridSpan w:val="3"/>
            <w:shd w:val="clear" w:color="auto" w:fill="BFBFBF" w:themeFill="background1" w:themeFillShade="BF"/>
          </w:tcPr>
          <w:p w14:paraId="59480166" w14:textId="77777777" w:rsidR="00546F5F" w:rsidRPr="00D50E99" w:rsidRDefault="00546F5F" w:rsidP="001648C3">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 xml:space="preserve">SCS </w:t>
            </w:r>
            <w:r>
              <w:rPr>
                <w:rFonts w:ascii="Arial" w:hAnsi="Arial" w:cs="Arial"/>
                <w:color w:val="000000" w:themeColor="text1"/>
                <w:sz w:val="16"/>
                <w:szCs w:val="16"/>
              </w:rPr>
              <w:t>30</w:t>
            </w:r>
            <w:r w:rsidRPr="00D50E99">
              <w:rPr>
                <w:rFonts w:ascii="Arial" w:hAnsi="Arial" w:cs="Arial"/>
                <w:color w:val="000000" w:themeColor="text1"/>
                <w:sz w:val="16"/>
                <w:szCs w:val="16"/>
              </w:rPr>
              <w:t>kHz, FDD</w:t>
            </w:r>
          </w:p>
        </w:tc>
        <w:tc>
          <w:tcPr>
            <w:tcW w:w="1229" w:type="pct"/>
            <w:gridSpan w:val="3"/>
            <w:shd w:val="clear" w:color="auto" w:fill="BFBFBF" w:themeFill="background1" w:themeFillShade="BF"/>
          </w:tcPr>
          <w:p w14:paraId="3A6A7D59" w14:textId="77777777" w:rsidR="00546F5F" w:rsidRPr="00D50E99" w:rsidRDefault="00546F5F" w:rsidP="001648C3">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SCS 15kHz, FDD</w:t>
            </w:r>
          </w:p>
        </w:tc>
      </w:tr>
      <w:tr w:rsidR="00546F5F" w:rsidRPr="00D50E99" w14:paraId="3F1A0718" w14:textId="77777777" w:rsidTr="001648C3">
        <w:trPr>
          <w:trHeight w:val="300"/>
          <w:jc w:val="center"/>
        </w:trPr>
        <w:tc>
          <w:tcPr>
            <w:tcW w:w="1313" w:type="pct"/>
            <w:gridSpan w:val="3"/>
            <w:vMerge/>
            <w:shd w:val="clear" w:color="auto" w:fill="BFBFBF" w:themeFill="background1" w:themeFillShade="BF"/>
            <w:hideMark/>
          </w:tcPr>
          <w:p w14:paraId="135FF865" w14:textId="77777777" w:rsidR="00546F5F" w:rsidRPr="00D50E99" w:rsidRDefault="00546F5F" w:rsidP="001648C3">
            <w:pPr>
              <w:spacing w:after="0"/>
              <w:rPr>
                <w:rFonts w:ascii="Arial" w:hAnsi="Arial" w:cs="Arial"/>
                <w:color w:val="000000" w:themeColor="text1"/>
                <w:sz w:val="16"/>
                <w:szCs w:val="16"/>
              </w:rPr>
            </w:pPr>
          </w:p>
        </w:tc>
        <w:tc>
          <w:tcPr>
            <w:tcW w:w="410" w:type="pct"/>
            <w:tcBorders>
              <w:bottom w:val="single" w:sz="12" w:space="0" w:color="auto"/>
            </w:tcBorders>
            <w:shd w:val="clear" w:color="auto" w:fill="BFBFBF" w:themeFill="background1" w:themeFillShade="BF"/>
          </w:tcPr>
          <w:p w14:paraId="63C8FC2D" w14:textId="77777777" w:rsidR="00546F5F" w:rsidRPr="00A55E48" w:rsidRDefault="00546F5F" w:rsidP="001648C3">
            <w:pPr>
              <w:spacing w:after="0"/>
              <w:jc w:val="center"/>
              <w:rPr>
                <w:rFonts w:ascii="Arial" w:hAnsi="Arial" w:cs="Arial"/>
                <w:color w:val="000000" w:themeColor="text1"/>
                <w:sz w:val="16"/>
                <w:szCs w:val="16"/>
                <w:highlight w:val="yellow"/>
              </w:rPr>
            </w:pPr>
            <w:r w:rsidRPr="00747B11">
              <w:rPr>
                <w:rFonts w:ascii="Arial" w:hAnsi="Arial" w:cs="Arial"/>
                <w:color w:val="000000" w:themeColor="text1"/>
                <w:sz w:val="16"/>
                <w:szCs w:val="16"/>
              </w:rPr>
              <w:t>P</w:t>
            </w:r>
            <w:r>
              <w:rPr>
                <w:rFonts w:ascii="Arial" w:hAnsi="Arial" w:cs="Arial"/>
                <w:color w:val="000000" w:themeColor="text1"/>
                <w:sz w:val="16"/>
                <w:szCs w:val="16"/>
              </w:rPr>
              <w:t>D</w:t>
            </w:r>
            <w:r w:rsidRPr="00747B11">
              <w:rPr>
                <w:rFonts w:ascii="Arial" w:hAnsi="Arial" w:cs="Arial"/>
                <w:color w:val="000000" w:themeColor="text1"/>
                <w:sz w:val="16"/>
                <w:szCs w:val="16"/>
              </w:rPr>
              <w:t>CCH every symbol</w:t>
            </w:r>
          </w:p>
        </w:tc>
        <w:tc>
          <w:tcPr>
            <w:tcW w:w="410" w:type="pct"/>
            <w:tcBorders>
              <w:bottom w:val="single" w:sz="12" w:space="0" w:color="auto"/>
            </w:tcBorders>
            <w:shd w:val="clear" w:color="auto" w:fill="BFBFBF" w:themeFill="background1" w:themeFillShade="BF"/>
          </w:tcPr>
          <w:p w14:paraId="307F411C" w14:textId="77777777" w:rsidR="00546F5F" w:rsidRPr="0089456C" w:rsidRDefault="00546F5F" w:rsidP="001648C3">
            <w:pPr>
              <w:spacing w:after="0"/>
              <w:jc w:val="right"/>
              <w:rPr>
                <w:rFonts w:ascii="Arial" w:hAnsi="Arial" w:cs="Arial"/>
                <w:color w:val="000000" w:themeColor="text1"/>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1CF1A531" w14:textId="77777777" w:rsidR="00546F5F" w:rsidRPr="0089456C" w:rsidRDefault="00546F5F" w:rsidP="001648C3">
            <w:pPr>
              <w:spacing w:after="0"/>
              <w:jc w:val="right"/>
              <w:rPr>
                <w:rFonts w:ascii="Arial" w:hAnsi="Arial" w:cs="Arial"/>
                <w:color w:val="000000" w:themeColor="text1"/>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 xml:space="preserve">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7D5B105B" w14:textId="77777777" w:rsidR="00546F5F" w:rsidRPr="00D50E99" w:rsidRDefault="00546F5F" w:rsidP="001648C3">
            <w:pPr>
              <w:spacing w:after="0"/>
              <w:jc w:val="right"/>
              <w:rPr>
                <w:rFonts w:ascii="Arial" w:hAnsi="Arial" w:cs="Arial"/>
                <w:color w:val="000000"/>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CCH every symbol</w:t>
            </w:r>
          </w:p>
        </w:tc>
        <w:tc>
          <w:tcPr>
            <w:tcW w:w="410" w:type="pct"/>
            <w:tcBorders>
              <w:bottom w:val="single" w:sz="12" w:space="0" w:color="auto"/>
            </w:tcBorders>
            <w:shd w:val="clear" w:color="auto" w:fill="BFBFBF" w:themeFill="background1" w:themeFillShade="BF"/>
          </w:tcPr>
          <w:p w14:paraId="298F5ECF" w14:textId="77777777" w:rsidR="00546F5F" w:rsidRPr="00D50E99" w:rsidRDefault="00546F5F" w:rsidP="001648C3">
            <w:pPr>
              <w:spacing w:after="0"/>
              <w:jc w:val="right"/>
              <w:rPr>
                <w:rFonts w:ascii="Arial" w:hAnsi="Arial" w:cs="Arial"/>
                <w:color w:val="000000"/>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7C34E677" w14:textId="77777777" w:rsidR="00546F5F" w:rsidRPr="0089456C" w:rsidRDefault="00546F5F" w:rsidP="001648C3">
            <w:pPr>
              <w:spacing w:after="0"/>
              <w:jc w:val="right"/>
              <w:rPr>
                <w:rFonts w:ascii="Arial" w:hAnsi="Arial" w:cs="Arial"/>
                <w:color w:val="000000" w:themeColor="text1"/>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 xml:space="preserve">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147A5713" w14:textId="77777777" w:rsidR="00546F5F" w:rsidRPr="00D50E99" w:rsidRDefault="00546F5F" w:rsidP="001648C3">
            <w:pPr>
              <w:spacing w:after="0"/>
              <w:jc w:val="right"/>
              <w:rPr>
                <w:rFonts w:ascii="Arial" w:hAnsi="Arial" w:cs="Arial"/>
                <w:color w:val="000000"/>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CCH every symbol</w:t>
            </w:r>
          </w:p>
        </w:tc>
        <w:tc>
          <w:tcPr>
            <w:tcW w:w="410" w:type="pct"/>
            <w:tcBorders>
              <w:bottom w:val="single" w:sz="12" w:space="0" w:color="auto"/>
            </w:tcBorders>
            <w:shd w:val="clear" w:color="auto" w:fill="BFBFBF" w:themeFill="background1" w:themeFillShade="BF"/>
          </w:tcPr>
          <w:p w14:paraId="346B207C" w14:textId="77777777" w:rsidR="00546F5F" w:rsidRPr="00D50E99" w:rsidRDefault="00546F5F" w:rsidP="001648C3">
            <w:pPr>
              <w:spacing w:after="0"/>
              <w:jc w:val="right"/>
              <w:rPr>
                <w:rFonts w:ascii="Arial" w:hAnsi="Arial" w:cs="Arial"/>
                <w:color w:val="000000"/>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0CCA11D0" w14:textId="77777777" w:rsidR="00546F5F" w:rsidRPr="0089456C" w:rsidRDefault="00546F5F" w:rsidP="001648C3">
            <w:pPr>
              <w:spacing w:after="0"/>
              <w:jc w:val="right"/>
              <w:rPr>
                <w:rFonts w:ascii="Arial" w:hAnsi="Arial" w:cs="Arial"/>
                <w:color w:val="000000" w:themeColor="text1"/>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 xml:space="preserve">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r>
      <w:tr w:rsidR="00546F5F" w:rsidRPr="00D50E99" w14:paraId="2570BC05" w14:textId="77777777" w:rsidTr="001648C3">
        <w:trPr>
          <w:trHeight w:val="131"/>
          <w:jc w:val="center"/>
        </w:trPr>
        <w:tc>
          <w:tcPr>
            <w:tcW w:w="494" w:type="pct"/>
            <w:vMerge w:val="restart"/>
            <w:tcBorders>
              <w:right w:val="single" w:sz="12" w:space="0" w:color="auto"/>
            </w:tcBorders>
            <w:shd w:val="clear" w:color="auto" w:fill="BFBFBF" w:themeFill="background1" w:themeFillShade="BF"/>
            <w:hideMark/>
          </w:tcPr>
          <w:p w14:paraId="648EF5D7" w14:textId="77777777" w:rsidR="00546F5F" w:rsidRPr="00D50E99" w:rsidRDefault="00546F5F" w:rsidP="001648C3">
            <w:pPr>
              <w:spacing w:after="0"/>
              <w:rPr>
                <w:rFonts w:ascii="Arial" w:hAnsi="Arial" w:cs="Arial"/>
                <w:b/>
                <w:bCs/>
                <w:color w:val="000000" w:themeColor="text1"/>
                <w:sz w:val="16"/>
                <w:szCs w:val="16"/>
              </w:rPr>
            </w:pPr>
            <w:r w:rsidRPr="00D50E99">
              <w:rPr>
                <w:rFonts w:ascii="Arial" w:hAnsi="Arial" w:cs="Arial"/>
                <w:b/>
                <w:bCs/>
                <w:color w:val="000000" w:themeColor="text1"/>
                <w:sz w:val="16"/>
                <w:szCs w:val="16"/>
              </w:rPr>
              <w:t>Resource mapping Type B</w:t>
            </w:r>
          </w:p>
        </w:tc>
        <w:tc>
          <w:tcPr>
            <w:tcW w:w="382" w:type="pct"/>
            <w:vMerge w:val="restart"/>
            <w:tcBorders>
              <w:top w:val="single" w:sz="12" w:space="0" w:color="auto"/>
              <w:left w:val="single" w:sz="12" w:space="0" w:color="auto"/>
            </w:tcBorders>
            <w:shd w:val="clear" w:color="auto" w:fill="BFBFBF" w:themeFill="background1" w:themeFillShade="BF"/>
            <w:hideMark/>
          </w:tcPr>
          <w:p w14:paraId="5B7A15F1" w14:textId="77777777" w:rsidR="00546F5F" w:rsidRPr="00D50E99" w:rsidRDefault="00546F5F" w:rsidP="001648C3">
            <w:pPr>
              <w:spacing w:after="0"/>
              <w:rPr>
                <w:rFonts w:ascii="Arial" w:hAnsi="Arial" w:cs="Arial"/>
                <w:color w:val="000000" w:themeColor="text1"/>
                <w:sz w:val="16"/>
                <w:szCs w:val="16"/>
              </w:rPr>
            </w:pPr>
            <w:r w:rsidRPr="00D50E99">
              <w:rPr>
                <w:rFonts w:ascii="Arial" w:hAnsi="Arial" w:cs="Arial"/>
                <w:color w:val="000000" w:themeColor="text1"/>
                <w:sz w:val="16"/>
                <w:szCs w:val="16"/>
              </w:rPr>
              <w:t>M=2 (2OS)</w:t>
            </w:r>
          </w:p>
        </w:tc>
        <w:tc>
          <w:tcPr>
            <w:tcW w:w="437" w:type="pct"/>
            <w:tcBorders>
              <w:top w:val="single" w:sz="12" w:space="0" w:color="auto"/>
              <w:right w:val="single" w:sz="12" w:space="0" w:color="auto"/>
            </w:tcBorders>
            <w:noWrap/>
            <w:hideMark/>
          </w:tcPr>
          <w:p w14:paraId="75A89A69"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E2EFD9" w:themeFill="accent6" w:themeFillTint="33"/>
          </w:tcPr>
          <w:p w14:paraId="6038A282"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6B5620">
              <w:t>0.1696</w:t>
            </w:r>
          </w:p>
        </w:tc>
        <w:tc>
          <w:tcPr>
            <w:tcW w:w="410" w:type="pct"/>
            <w:tcBorders>
              <w:top w:val="single" w:sz="12" w:space="0" w:color="auto"/>
            </w:tcBorders>
            <w:shd w:val="clear" w:color="auto" w:fill="E2EFD9" w:themeFill="accent6" w:themeFillTint="33"/>
          </w:tcPr>
          <w:p w14:paraId="77BF3282" w14:textId="77777777" w:rsidR="00546F5F" w:rsidRPr="00D50E99" w:rsidRDefault="00546F5F" w:rsidP="001648C3">
            <w:pPr>
              <w:spacing w:after="0"/>
              <w:jc w:val="right"/>
              <w:rPr>
                <w:rFonts w:ascii="Arial" w:hAnsi="Arial" w:cs="Arial"/>
                <w:color w:val="000000"/>
                <w:sz w:val="16"/>
                <w:szCs w:val="16"/>
              </w:rPr>
            </w:pPr>
            <w:r w:rsidRPr="00861BDF">
              <w:t>0.1696</w:t>
            </w:r>
          </w:p>
        </w:tc>
        <w:tc>
          <w:tcPr>
            <w:tcW w:w="410" w:type="pct"/>
            <w:tcBorders>
              <w:top w:val="single" w:sz="12" w:space="0" w:color="auto"/>
              <w:right w:val="single" w:sz="12" w:space="0" w:color="auto"/>
            </w:tcBorders>
            <w:shd w:val="clear" w:color="auto" w:fill="E2EFD9" w:themeFill="accent6" w:themeFillTint="33"/>
          </w:tcPr>
          <w:p w14:paraId="7D01AAE5" w14:textId="77777777" w:rsidR="00546F5F" w:rsidRPr="00432B00" w:rsidRDefault="00546F5F" w:rsidP="001648C3">
            <w:pPr>
              <w:spacing w:after="0"/>
              <w:jc w:val="right"/>
              <w:rPr>
                <w:rFonts w:ascii="Arial" w:hAnsi="Arial" w:cs="Arial"/>
                <w:color w:val="000000"/>
                <w:sz w:val="16"/>
                <w:szCs w:val="16"/>
              </w:rPr>
            </w:pPr>
            <w:r w:rsidRPr="002C6A74">
              <w:t>0.2054</w:t>
            </w:r>
          </w:p>
        </w:tc>
        <w:tc>
          <w:tcPr>
            <w:tcW w:w="410" w:type="pct"/>
            <w:tcBorders>
              <w:top w:val="single" w:sz="12" w:space="0" w:color="auto"/>
              <w:left w:val="single" w:sz="12" w:space="0" w:color="auto"/>
            </w:tcBorders>
            <w:shd w:val="clear" w:color="auto" w:fill="E2EFD9" w:themeFill="accent6" w:themeFillTint="33"/>
          </w:tcPr>
          <w:p w14:paraId="44061531" w14:textId="77777777" w:rsidR="00546F5F" w:rsidRDefault="00546F5F" w:rsidP="001648C3">
            <w:pPr>
              <w:spacing w:after="0"/>
              <w:jc w:val="right"/>
              <w:rPr>
                <w:rFonts w:ascii="Arial" w:hAnsi="Arial" w:cs="Arial"/>
                <w:color w:val="000000"/>
                <w:sz w:val="16"/>
                <w:szCs w:val="16"/>
              </w:rPr>
            </w:pPr>
            <w:r w:rsidRPr="00964B99">
              <w:t>0.2500</w:t>
            </w:r>
          </w:p>
        </w:tc>
        <w:tc>
          <w:tcPr>
            <w:tcW w:w="410" w:type="pct"/>
            <w:tcBorders>
              <w:top w:val="single" w:sz="12" w:space="0" w:color="auto"/>
            </w:tcBorders>
            <w:shd w:val="clear" w:color="auto" w:fill="E2EFD9" w:themeFill="accent6" w:themeFillTint="33"/>
          </w:tcPr>
          <w:p w14:paraId="3867D856" w14:textId="77777777" w:rsidR="00546F5F" w:rsidRDefault="00546F5F" w:rsidP="001648C3">
            <w:pPr>
              <w:spacing w:after="0"/>
              <w:jc w:val="right"/>
              <w:rPr>
                <w:rFonts w:ascii="Arial" w:hAnsi="Arial" w:cs="Arial"/>
                <w:color w:val="000000"/>
                <w:sz w:val="16"/>
                <w:szCs w:val="16"/>
              </w:rPr>
            </w:pPr>
            <w:r w:rsidRPr="00870144">
              <w:t>0.2500</w:t>
            </w:r>
          </w:p>
        </w:tc>
        <w:tc>
          <w:tcPr>
            <w:tcW w:w="410" w:type="pct"/>
            <w:tcBorders>
              <w:top w:val="single" w:sz="12" w:space="0" w:color="auto"/>
              <w:right w:val="single" w:sz="12" w:space="0" w:color="auto"/>
            </w:tcBorders>
            <w:shd w:val="clear" w:color="auto" w:fill="E2EFD9" w:themeFill="accent6" w:themeFillTint="33"/>
          </w:tcPr>
          <w:p w14:paraId="02E3256D" w14:textId="77777777" w:rsidR="00546F5F" w:rsidRPr="007B15D7" w:rsidRDefault="00546F5F" w:rsidP="001648C3">
            <w:pPr>
              <w:spacing w:after="0"/>
              <w:jc w:val="right"/>
              <w:rPr>
                <w:rFonts w:ascii="Arial" w:hAnsi="Arial" w:cs="Arial"/>
                <w:color w:val="000000"/>
                <w:sz w:val="16"/>
                <w:szCs w:val="16"/>
              </w:rPr>
            </w:pPr>
            <w:r w:rsidRPr="00AA0494">
              <w:t>0.3214</w:t>
            </w:r>
          </w:p>
        </w:tc>
        <w:tc>
          <w:tcPr>
            <w:tcW w:w="410" w:type="pct"/>
            <w:tcBorders>
              <w:top w:val="single" w:sz="12" w:space="0" w:color="auto"/>
              <w:left w:val="single" w:sz="12" w:space="0" w:color="auto"/>
            </w:tcBorders>
            <w:shd w:val="clear" w:color="auto" w:fill="D9D9D9" w:themeFill="background1" w:themeFillShade="D9"/>
          </w:tcPr>
          <w:p w14:paraId="5F1F7354"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tcBorders>
            <w:shd w:val="clear" w:color="auto" w:fill="D9D9D9" w:themeFill="background1" w:themeFillShade="D9"/>
            <w:vAlign w:val="center"/>
          </w:tcPr>
          <w:p w14:paraId="54984837"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right w:val="single" w:sz="12" w:space="0" w:color="auto"/>
            </w:tcBorders>
            <w:shd w:val="clear" w:color="auto" w:fill="D9D9D9" w:themeFill="background1" w:themeFillShade="D9"/>
            <w:vAlign w:val="center"/>
          </w:tcPr>
          <w:p w14:paraId="711749A2" w14:textId="77777777" w:rsidR="00546F5F" w:rsidRDefault="00546F5F" w:rsidP="001648C3">
            <w:pPr>
              <w:spacing w:after="0"/>
              <w:jc w:val="right"/>
              <w:rPr>
                <w:rFonts w:ascii="Arial" w:hAnsi="Arial" w:cs="Arial"/>
                <w:color w:val="000000"/>
                <w:sz w:val="16"/>
                <w:szCs w:val="16"/>
              </w:rPr>
            </w:pPr>
          </w:p>
        </w:tc>
      </w:tr>
      <w:tr w:rsidR="00546F5F" w:rsidRPr="00D50E99" w14:paraId="76540E81" w14:textId="77777777" w:rsidTr="001648C3">
        <w:trPr>
          <w:trHeight w:val="77"/>
          <w:jc w:val="center"/>
        </w:trPr>
        <w:tc>
          <w:tcPr>
            <w:tcW w:w="494" w:type="pct"/>
            <w:vMerge/>
            <w:tcBorders>
              <w:right w:val="single" w:sz="12" w:space="0" w:color="auto"/>
            </w:tcBorders>
            <w:shd w:val="clear" w:color="auto" w:fill="BFBFBF" w:themeFill="background1" w:themeFillShade="BF"/>
          </w:tcPr>
          <w:p w14:paraId="70E9E281"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57A37522"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34D18660"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E2EFD9" w:themeFill="accent6" w:themeFillTint="33"/>
          </w:tcPr>
          <w:p w14:paraId="651CCF5D"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6B5620">
              <w:t xml:space="preserve">    0.4196</w:t>
            </w:r>
          </w:p>
        </w:tc>
        <w:tc>
          <w:tcPr>
            <w:tcW w:w="410" w:type="pct"/>
            <w:shd w:val="clear" w:color="auto" w:fill="E2EFD9" w:themeFill="accent6" w:themeFillTint="33"/>
          </w:tcPr>
          <w:p w14:paraId="1D4C0F5C" w14:textId="77777777" w:rsidR="00546F5F" w:rsidRDefault="00546F5F" w:rsidP="001648C3">
            <w:pPr>
              <w:spacing w:after="0"/>
              <w:jc w:val="right"/>
              <w:rPr>
                <w:rFonts w:ascii="Arial" w:hAnsi="Arial" w:cs="Arial"/>
                <w:color w:val="000000"/>
                <w:sz w:val="16"/>
                <w:szCs w:val="16"/>
              </w:rPr>
            </w:pPr>
            <w:r w:rsidRPr="00861BDF">
              <w:t xml:space="preserve">    0.4196</w:t>
            </w:r>
          </w:p>
        </w:tc>
        <w:tc>
          <w:tcPr>
            <w:tcW w:w="410" w:type="pct"/>
            <w:tcBorders>
              <w:right w:val="single" w:sz="12" w:space="0" w:color="auto"/>
            </w:tcBorders>
            <w:shd w:val="clear" w:color="auto" w:fill="E2EFD9" w:themeFill="accent6" w:themeFillTint="33"/>
          </w:tcPr>
          <w:p w14:paraId="09F5F778" w14:textId="77777777" w:rsidR="00546F5F" w:rsidRPr="00432B00" w:rsidRDefault="00546F5F" w:rsidP="001648C3">
            <w:pPr>
              <w:spacing w:after="0"/>
              <w:jc w:val="right"/>
              <w:rPr>
                <w:rFonts w:ascii="Arial" w:hAnsi="Arial" w:cs="Arial"/>
                <w:color w:val="000000"/>
                <w:sz w:val="16"/>
                <w:szCs w:val="16"/>
              </w:rPr>
            </w:pPr>
            <w:r w:rsidRPr="002C6A74">
              <w:t xml:space="preserve">    0.4554</w:t>
            </w:r>
          </w:p>
        </w:tc>
        <w:tc>
          <w:tcPr>
            <w:tcW w:w="410" w:type="pct"/>
            <w:tcBorders>
              <w:left w:val="single" w:sz="12" w:space="0" w:color="auto"/>
            </w:tcBorders>
            <w:shd w:val="clear" w:color="auto" w:fill="FFF2CC" w:themeFill="accent4" w:themeFillTint="33"/>
          </w:tcPr>
          <w:p w14:paraId="3C236F2A" w14:textId="77777777" w:rsidR="00546F5F" w:rsidRDefault="00546F5F" w:rsidP="001648C3">
            <w:pPr>
              <w:spacing w:after="0"/>
              <w:jc w:val="right"/>
              <w:rPr>
                <w:rFonts w:ascii="Arial" w:hAnsi="Arial" w:cs="Arial"/>
                <w:color w:val="000000"/>
                <w:sz w:val="16"/>
                <w:szCs w:val="16"/>
              </w:rPr>
            </w:pPr>
            <w:r w:rsidRPr="00964B99">
              <w:t xml:space="preserve">    0.6071</w:t>
            </w:r>
          </w:p>
        </w:tc>
        <w:tc>
          <w:tcPr>
            <w:tcW w:w="410" w:type="pct"/>
            <w:shd w:val="clear" w:color="auto" w:fill="FFF2CC" w:themeFill="accent4" w:themeFillTint="33"/>
          </w:tcPr>
          <w:p w14:paraId="366C7D6B" w14:textId="77777777" w:rsidR="00546F5F" w:rsidRDefault="00546F5F" w:rsidP="001648C3">
            <w:pPr>
              <w:spacing w:after="0"/>
              <w:jc w:val="right"/>
              <w:rPr>
                <w:rFonts w:ascii="Arial" w:hAnsi="Arial" w:cs="Arial"/>
                <w:color w:val="000000"/>
                <w:sz w:val="16"/>
                <w:szCs w:val="16"/>
              </w:rPr>
            </w:pPr>
            <w:r w:rsidRPr="00870144">
              <w:t xml:space="preserve">    0.6071</w:t>
            </w:r>
          </w:p>
        </w:tc>
        <w:tc>
          <w:tcPr>
            <w:tcW w:w="410" w:type="pct"/>
            <w:tcBorders>
              <w:right w:val="single" w:sz="12" w:space="0" w:color="auto"/>
            </w:tcBorders>
            <w:shd w:val="clear" w:color="auto" w:fill="FFF2CC" w:themeFill="accent4" w:themeFillTint="33"/>
          </w:tcPr>
          <w:p w14:paraId="7B143F92" w14:textId="77777777" w:rsidR="00546F5F" w:rsidRPr="007B15D7" w:rsidRDefault="00546F5F" w:rsidP="001648C3">
            <w:pPr>
              <w:spacing w:after="0"/>
              <w:jc w:val="right"/>
              <w:rPr>
                <w:rFonts w:ascii="Arial" w:hAnsi="Arial" w:cs="Arial"/>
                <w:color w:val="000000"/>
                <w:sz w:val="16"/>
                <w:szCs w:val="16"/>
              </w:rPr>
            </w:pPr>
            <w:r w:rsidRPr="00AA0494">
              <w:t xml:space="preserve">    0.6786</w:t>
            </w:r>
          </w:p>
        </w:tc>
        <w:tc>
          <w:tcPr>
            <w:tcW w:w="410" w:type="pct"/>
            <w:tcBorders>
              <w:left w:val="single" w:sz="12" w:space="0" w:color="auto"/>
            </w:tcBorders>
            <w:shd w:val="clear" w:color="auto" w:fill="D9D9D9" w:themeFill="background1" w:themeFillShade="D9"/>
          </w:tcPr>
          <w:p w14:paraId="52D7ABBD" w14:textId="77777777" w:rsidR="00546F5F" w:rsidRPr="007B15D7"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vAlign w:val="center"/>
          </w:tcPr>
          <w:p w14:paraId="36E45A7C"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7170254E" w14:textId="77777777" w:rsidR="00546F5F" w:rsidRPr="00D50E99" w:rsidRDefault="00546F5F" w:rsidP="001648C3">
            <w:pPr>
              <w:spacing w:after="0"/>
              <w:jc w:val="right"/>
              <w:rPr>
                <w:rFonts w:ascii="Arial" w:hAnsi="Arial" w:cs="Arial"/>
                <w:color w:val="000000"/>
                <w:sz w:val="16"/>
                <w:szCs w:val="16"/>
              </w:rPr>
            </w:pPr>
          </w:p>
        </w:tc>
      </w:tr>
      <w:tr w:rsidR="00546F5F" w:rsidRPr="00D50E99" w14:paraId="0D82BBC5" w14:textId="77777777" w:rsidTr="001648C3">
        <w:trPr>
          <w:trHeight w:val="77"/>
          <w:jc w:val="center"/>
        </w:trPr>
        <w:tc>
          <w:tcPr>
            <w:tcW w:w="494" w:type="pct"/>
            <w:vMerge/>
            <w:tcBorders>
              <w:right w:val="single" w:sz="12" w:space="0" w:color="auto"/>
            </w:tcBorders>
            <w:shd w:val="clear" w:color="auto" w:fill="BFBFBF" w:themeFill="background1" w:themeFillShade="BF"/>
          </w:tcPr>
          <w:p w14:paraId="11BD5DBB"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28C193F2"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2555698E"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FFF2CC" w:themeFill="accent4" w:themeFillTint="33"/>
          </w:tcPr>
          <w:p w14:paraId="58BF40BB"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6B5620">
              <w:t xml:space="preserve">    0.6696</w:t>
            </w:r>
          </w:p>
        </w:tc>
        <w:tc>
          <w:tcPr>
            <w:tcW w:w="410" w:type="pct"/>
            <w:shd w:val="clear" w:color="auto" w:fill="FFF2CC" w:themeFill="accent4" w:themeFillTint="33"/>
          </w:tcPr>
          <w:p w14:paraId="3C231F19" w14:textId="77777777" w:rsidR="00546F5F" w:rsidRDefault="00546F5F" w:rsidP="001648C3">
            <w:pPr>
              <w:spacing w:after="0"/>
              <w:jc w:val="right"/>
              <w:rPr>
                <w:rFonts w:ascii="Arial" w:hAnsi="Arial" w:cs="Arial"/>
                <w:color w:val="000000"/>
                <w:sz w:val="16"/>
                <w:szCs w:val="16"/>
              </w:rPr>
            </w:pPr>
            <w:r w:rsidRPr="00861BDF">
              <w:t xml:space="preserve">    0.6696</w:t>
            </w:r>
          </w:p>
        </w:tc>
        <w:tc>
          <w:tcPr>
            <w:tcW w:w="410" w:type="pct"/>
            <w:tcBorders>
              <w:right w:val="single" w:sz="12" w:space="0" w:color="auto"/>
            </w:tcBorders>
            <w:shd w:val="clear" w:color="auto" w:fill="FFF2CC" w:themeFill="accent4" w:themeFillTint="33"/>
          </w:tcPr>
          <w:p w14:paraId="2A6CE1C4" w14:textId="77777777" w:rsidR="00546F5F" w:rsidRPr="00432B00" w:rsidRDefault="00546F5F" w:rsidP="001648C3">
            <w:pPr>
              <w:spacing w:after="0"/>
              <w:jc w:val="right"/>
              <w:rPr>
                <w:rFonts w:ascii="Arial" w:hAnsi="Arial" w:cs="Arial"/>
                <w:color w:val="000000"/>
                <w:sz w:val="16"/>
                <w:szCs w:val="16"/>
              </w:rPr>
            </w:pPr>
            <w:r w:rsidRPr="002C6A74">
              <w:t xml:space="preserve">    0.7054</w:t>
            </w:r>
          </w:p>
        </w:tc>
        <w:tc>
          <w:tcPr>
            <w:tcW w:w="410" w:type="pct"/>
            <w:tcBorders>
              <w:left w:val="single" w:sz="12" w:space="0" w:color="auto"/>
            </w:tcBorders>
            <w:shd w:val="clear" w:color="auto" w:fill="FFF2CC" w:themeFill="accent4" w:themeFillTint="33"/>
          </w:tcPr>
          <w:p w14:paraId="2E1DF452" w14:textId="77777777" w:rsidR="00546F5F" w:rsidRDefault="00546F5F" w:rsidP="001648C3">
            <w:pPr>
              <w:spacing w:after="0"/>
              <w:jc w:val="right"/>
              <w:rPr>
                <w:rFonts w:ascii="Arial" w:hAnsi="Arial" w:cs="Arial"/>
                <w:color w:val="000000"/>
                <w:sz w:val="16"/>
                <w:szCs w:val="16"/>
              </w:rPr>
            </w:pPr>
            <w:r w:rsidRPr="00964B99">
              <w:t xml:space="preserve">    0.9643</w:t>
            </w:r>
          </w:p>
        </w:tc>
        <w:tc>
          <w:tcPr>
            <w:tcW w:w="410" w:type="pct"/>
            <w:shd w:val="clear" w:color="auto" w:fill="FFF2CC" w:themeFill="accent4" w:themeFillTint="33"/>
          </w:tcPr>
          <w:p w14:paraId="4E32B8A4" w14:textId="77777777" w:rsidR="00546F5F" w:rsidRDefault="00546F5F" w:rsidP="001648C3">
            <w:pPr>
              <w:spacing w:after="0"/>
              <w:jc w:val="right"/>
              <w:rPr>
                <w:rFonts w:ascii="Arial" w:hAnsi="Arial" w:cs="Arial"/>
                <w:color w:val="000000"/>
                <w:sz w:val="16"/>
                <w:szCs w:val="16"/>
              </w:rPr>
            </w:pPr>
            <w:r w:rsidRPr="00870144">
              <w:t xml:space="preserve">    </w:t>
            </w:r>
            <w:r w:rsidRPr="0033485C">
              <w:rPr>
                <w:shd w:val="clear" w:color="auto" w:fill="FFF2CC" w:themeFill="accent4" w:themeFillTint="33"/>
              </w:rPr>
              <w:t>0.9643</w:t>
            </w:r>
          </w:p>
        </w:tc>
        <w:tc>
          <w:tcPr>
            <w:tcW w:w="410" w:type="pct"/>
            <w:tcBorders>
              <w:right w:val="single" w:sz="12" w:space="0" w:color="auto"/>
            </w:tcBorders>
            <w:shd w:val="clear" w:color="auto" w:fill="DEEAF6" w:themeFill="accent1" w:themeFillTint="33"/>
          </w:tcPr>
          <w:p w14:paraId="0AE25707" w14:textId="77777777" w:rsidR="00546F5F" w:rsidRDefault="00546F5F" w:rsidP="001648C3">
            <w:pPr>
              <w:spacing w:after="0"/>
              <w:jc w:val="right"/>
              <w:rPr>
                <w:rFonts w:ascii="Arial" w:hAnsi="Arial" w:cs="Arial"/>
                <w:color w:val="000000"/>
                <w:sz w:val="16"/>
                <w:szCs w:val="16"/>
              </w:rPr>
            </w:pPr>
            <w:r w:rsidRPr="00AA0494">
              <w:t xml:space="preserve">    1.1071</w:t>
            </w:r>
          </w:p>
        </w:tc>
        <w:tc>
          <w:tcPr>
            <w:tcW w:w="410" w:type="pct"/>
            <w:tcBorders>
              <w:left w:val="single" w:sz="12" w:space="0" w:color="auto"/>
            </w:tcBorders>
            <w:shd w:val="clear" w:color="auto" w:fill="D9D9D9" w:themeFill="background1" w:themeFillShade="D9"/>
          </w:tcPr>
          <w:p w14:paraId="28316D27" w14:textId="77777777" w:rsidR="00546F5F" w:rsidRPr="007B15D7"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vAlign w:val="center"/>
          </w:tcPr>
          <w:p w14:paraId="0B354132"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1512CE58" w14:textId="77777777" w:rsidR="00546F5F" w:rsidRPr="00D50E99" w:rsidRDefault="00546F5F" w:rsidP="001648C3">
            <w:pPr>
              <w:spacing w:after="0"/>
              <w:jc w:val="right"/>
              <w:rPr>
                <w:rFonts w:ascii="Arial" w:hAnsi="Arial" w:cs="Arial"/>
                <w:color w:val="000000"/>
                <w:sz w:val="16"/>
                <w:szCs w:val="16"/>
              </w:rPr>
            </w:pPr>
          </w:p>
        </w:tc>
      </w:tr>
      <w:tr w:rsidR="00546F5F" w:rsidRPr="00D50E99" w14:paraId="683F36EF" w14:textId="77777777" w:rsidTr="001648C3">
        <w:trPr>
          <w:trHeight w:val="77"/>
          <w:jc w:val="center"/>
        </w:trPr>
        <w:tc>
          <w:tcPr>
            <w:tcW w:w="494" w:type="pct"/>
            <w:vMerge/>
            <w:tcBorders>
              <w:right w:val="single" w:sz="12" w:space="0" w:color="auto"/>
            </w:tcBorders>
            <w:shd w:val="clear" w:color="auto" w:fill="BFBFBF" w:themeFill="background1" w:themeFillShade="BF"/>
          </w:tcPr>
          <w:p w14:paraId="6B6A3813"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64F623FE" w14:textId="77777777" w:rsidR="00546F5F" w:rsidRPr="00D50E99" w:rsidRDefault="00546F5F" w:rsidP="001648C3">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51CFA11D"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FFF2CC" w:themeFill="accent4" w:themeFillTint="33"/>
          </w:tcPr>
          <w:p w14:paraId="2564A735"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6B5620">
              <w:t xml:space="preserve">    0.9196</w:t>
            </w:r>
          </w:p>
        </w:tc>
        <w:tc>
          <w:tcPr>
            <w:tcW w:w="410" w:type="pct"/>
            <w:tcBorders>
              <w:bottom w:val="single" w:sz="12" w:space="0" w:color="auto"/>
            </w:tcBorders>
            <w:shd w:val="clear" w:color="auto" w:fill="FFF2CC" w:themeFill="accent4" w:themeFillTint="33"/>
          </w:tcPr>
          <w:p w14:paraId="216F75A5" w14:textId="77777777" w:rsidR="00546F5F" w:rsidRDefault="00546F5F" w:rsidP="001648C3">
            <w:pPr>
              <w:spacing w:after="0"/>
              <w:jc w:val="right"/>
              <w:rPr>
                <w:rFonts w:ascii="Arial" w:hAnsi="Arial" w:cs="Arial"/>
                <w:color w:val="000000"/>
                <w:sz w:val="16"/>
                <w:szCs w:val="16"/>
              </w:rPr>
            </w:pPr>
            <w:r w:rsidRPr="00861BDF">
              <w:t xml:space="preserve">    0.9196</w:t>
            </w:r>
          </w:p>
        </w:tc>
        <w:tc>
          <w:tcPr>
            <w:tcW w:w="410" w:type="pct"/>
            <w:tcBorders>
              <w:bottom w:val="single" w:sz="12" w:space="0" w:color="auto"/>
              <w:right w:val="single" w:sz="12" w:space="0" w:color="auto"/>
            </w:tcBorders>
            <w:shd w:val="clear" w:color="auto" w:fill="FFF2CC" w:themeFill="accent4" w:themeFillTint="33"/>
          </w:tcPr>
          <w:p w14:paraId="4C01092B" w14:textId="77777777" w:rsidR="00546F5F" w:rsidRPr="00432B00" w:rsidRDefault="00546F5F" w:rsidP="001648C3">
            <w:pPr>
              <w:spacing w:after="0"/>
              <w:jc w:val="right"/>
              <w:rPr>
                <w:rFonts w:ascii="Arial" w:hAnsi="Arial" w:cs="Arial"/>
                <w:color w:val="000000"/>
                <w:sz w:val="16"/>
                <w:szCs w:val="16"/>
              </w:rPr>
            </w:pPr>
            <w:r w:rsidRPr="002C6A74">
              <w:t xml:space="preserve">    0.9554</w:t>
            </w:r>
          </w:p>
        </w:tc>
        <w:tc>
          <w:tcPr>
            <w:tcW w:w="410" w:type="pct"/>
            <w:tcBorders>
              <w:left w:val="single" w:sz="12" w:space="0" w:color="auto"/>
              <w:bottom w:val="single" w:sz="12" w:space="0" w:color="auto"/>
            </w:tcBorders>
            <w:shd w:val="clear" w:color="auto" w:fill="DEEAF6" w:themeFill="accent1" w:themeFillTint="33"/>
          </w:tcPr>
          <w:p w14:paraId="5EC9825F" w14:textId="77777777" w:rsidR="00546F5F" w:rsidRDefault="00546F5F" w:rsidP="001648C3">
            <w:pPr>
              <w:spacing w:after="0"/>
              <w:jc w:val="right"/>
              <w:rPr>
                <w:rFonts w:ascii="Arial" w:hAnsi="Arial" w:cs="Arial"/>
                <w:color w:val="000000"/>
                <w:sz w:val="16"/>
                <w:szCs w:val="16"/>
              </w:rPr>
            </w:pPr>
            <w:r w:rsidRPr="00964B99">
              <w:t xml:space="preserve">    1.3214</w:t>
            </w:r>
          </w:p>
        </w:tc>
        <w:tc>
          <w:tcPr>
            <w:tcW w:w="410" w:type="pct"/>
            <w:tcBorders>
              <w:bottom w:val="single" w:sz="12" w:space="0" w:color="auto"/>
            </w:tcBorders>
            <w:shd w:val="clear" w:color="auto" w:fill="DEEAF6" w:themeFill="accent1" w:themeFillTint="33"/>
          </w:tcPr>
          <w:p w14:paraId="739B68D9" w14:textId="77777777" w:rsidR="00546F5F" w:rsidRDefault="00546F5F" w:rsidP="001648C3">
            <w:pPr>
              <w:spacing w:after="0"/>
              <w:jc w:val="right"/>
              <w:rPr>
                <w:rFonts w:ascii="Arial" w:hAnsi="Arial" w:cs="Arial"/>
                <w:color w:val="000000"/>
                <w:sz w:val="16"/>
                <w:szCs w:val="16"/>
              </w:rPr>
            </w:pPr>
            <w:r w:rsidRPr="00870144">
              <w:t xml:space="preserve">    1.3214</w:t>
            </w:r>
          </w:p>
        </w:tc>
        <w:tc>
          <w:tcPr>
            <w:tcW w:w="410" w:type="pct"/>
            <w:tcBorders>
              <w:bottom w:val="single" w:sz="12" w:space="0" w:color="auto"/>
              <w:right w:val="single" w:sz="12" w:space="0" w:color="auto"/>
            </w:tcBorders>
            <w:shd w:val="clear" w:color="auto" w:fill="DEEAF6" w:themeFill="accent1" w:themeFillTint="33"/>
          </w:tcPr>
          <w:p w14:paraId="2C125414" w14:textId="77777777" w:rsidR="00546F5F" w:rsidRDefault="00546F5F" w:rsidP="001648C3">
            <w:pPr>
              <w:spacing w:after="0"/>
              <w:jc w:val="right"/>
              <w:rPr>
                <w:rFonts w:ascii="Arial" w:hAnsi="Arial" w:cs="Arial"/>
                <w:color w:val="000000"/>
                <w:sz w:val="16"/>
                <w:szCs w:val="16"/>
              </w:rPr>
            </w:pPr>
            <w:r w:rsidRPr="00AA0494">
              <w:t xml:space="preserve">    1.4643</w:t>
            </w:r>
          </w:p>
        </w:tc>
        <w:tc>
          <w:tcPr>
            <w:tcW w:w="410" w:type="pct"/>
            <w:tcBorders>
              <w:left w:val="single" w:sz="12" w:space="0" w:color="auto"/>
              <w:bottom w:val="single" w:sz="12" w:space="0" w:color="auto"/>
            </w:tcBorders>
            <w:shd w:val="clear" w:color="auto" w:fill="D9D9D9" w:themeFill="background1" w:themeFillShade="D9"/>
          </w:tcPr>
          <w:p w14:paraId="563057DC" w14:textId="77777777" w:rsidR="00546F5F" w:rsidRPr="007B15D7" w:rsidRDefault="00546F5F" w:rsidP="001648C3">
            <w:pPr>
              <w:spacing w:after="0"/>
              <w:jc w:val="right"/>
              <w:rPr>
                <w:rFonts w:ascii="Arial" w:hAnsi="Arial" w:cs="Arial"/>
                <w:color w:val="000000"/>
                <w:sz w:val="16"/>
                <w:szCs w:val="16"/>
              </w:rPr>
            </w:pPr>
          </w:p>
        </w:tc>
        <w:tc>
          <w:tcPr>
            <w:tcW w:w="410" w:type="pct"/>
            <w:tcBorders>
              <w:bottom w:val="single" w:sz="12" w:space="0" w:color="auto"/>
            </w:tcBorders>
            <w:shd w:val="clear" w:color="auto" w:fill="D9D9D9" w:themeFill="background1" w:themeFillShade="D9"/>
            <w:vAlign w:val="center"/>
          </w:tcPr>
          <w:p w14:paraId="17A76F89" w14:textId="77777777" w:rsidR="00546F5F" w:rsidRPr="00D50E99" w:rsidRDefault="00546F5F" w:rsidP="001648C3">
            <w:pPr>
              <w:spacing w:after="0"/>
              <w:jc w:val="right"/>
              <w:rPr>
                <w:rFonts w:ascii="Arial" w:hAnsi="Arial" w:cs="Arial"/>
                <w:color w:val="000000"/>
                <w:sz w:val="16"/>
                <w:szCs w:val="16"/>
              </w:rPr>
            </w:pPr>
          </w:p>
        </w:tc>
        <w:tc>
          <w:tcPr>
            <w:tcW w:w="410" w:type="pct"/>
            <w:tcBorders>
              <w:bottom w:val="single" w:sz="12" w:space="0" w:color="auto"/>
              <w:right w:val="single" w:sz="12" w:space="0" w:color="auto"/>
            </w:tcBorders>
            <w:shd w:val="clear" w:color="auto" w:fill="D9D9D9" w:themeFill="background1" w:themeFillShade="D9"/>
          </w:tcPr>
          <w:p w14:paraId="0D6EA1BB" w14:textId="77777777" w:rsidR="00546F5F" w:rsidRPr="00D50E99" w:rsidRDefault="00546F5F" w:rsidP="001648C3">
            <w:pPr>
              <w:spacing w:after="0"/>
              <w:jc w:val="right"/>
              <w:rPr>
                <w:rFonts w:ascii="Arial" w:hAnsi="Arial" w:cs="Arial"/>
                <w:color w:val="000000"/>
                <w:sz w:val="16"/>
                <w:szCs w:val="16"/>
              </w:rPr>
            </w:pPr>
          </w:p>
        </w:tc>
      </w:tr>
      <w:tr w:rsidR="00546F5F" w:rsidRPr="00D50E99" w14:paraId="5CD2B566" w14:textId="77777777" w:rsidTr="001648C3">
        <w:trPr>
          <w:trHeight w:val="165"/>
          <w:jc w:val="center"/>
        </w:trPr>
        <w:tc>
          <w:tcPr>
            <w:tcW w:w="494" w:type="pct"/>
            <w:vMerge/>
            <w:tcBorders>
              <w:right w:val="single" w:sz="12" w:space="0" w:color="auto"/>
            </w:tcBorders>
            <w:shd w:val="clear" w:color="auto" w:fill="BFBFBF" w:themeFill="background1" w:themeFillShade="BF"/>
            <w:hideMark/>
          </w:tcPr>
          <w:p w14:paraId="5C2B4AE9" w14:textId="77777777" w:rsidR="00546F5F" w:rsidRPr="00D50E99" w:rsidRDefault="00546F5F" w:rsidP="001648C3">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03E5AF8E" w14:textId="77777777" w:rsidR="00546F5F" w:rsidRPr="00D50E99" w:rsidRDefault="00546F5F" w:rsidP="001648C3">
            <w:pPr>
              <w:spacing w:after="0"/>
              <w:rPr>
                <w:rFonts w:ascii="Arial" w:hAnsi="Arial" w:cs="Arial"/>
                <w:color w:val="000000" w:themeColor="text1"/>
                <w:sz w:val="16"/>
                <w:szCs w:val="16"/>
              </w:rPr>
            </w:pPr>
            <w:r w:rsidRPr="00D50E99">
              <w:rPr>
                <w:rFonts w:ascii="Arial" w:hAnsi="Arial" w:cs="Arial"/>
                <w:color w:val="000000" w:themeColor="text1"/>
                <w:sz w:val="16"/>
                <w:szCs w:val="16"/>
              </w:rPr>
              <w:t>M=4 (4OS)</w:t>
            </w:r>
          </w:p>
        </w:tc>
        <w:tc>
          <w:tcPr>
            <w:tcW w:w="437" w:type="pct"/>
            <w:tcBorders>
              <w:top w:val="single" w:sz="12" w:space="0" w:color="auto"/>
              <w:right w:val="single" w:sz="12" w:space="0" w:color="auto"/>
            </w:tcBorders>
            <w:noWrap/>
            <w:hideMark/>
          </w:tcPr>
          <w:p w14:paraId="1D8C8513"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E2EFD9" w:themeFill="accent6" w:themeFillTint="33"/>
          </w:tcPr>
          <w:p w14:paraId="32D9DD01" w14:textId="77777777" w:rsidR="00546F5F" w:rsidRPr="00D50E99" w:rsidRDefault="00546F5F" w:rsidP="001648C3">
            <w:pPr>
              <w:spacing w:after="0"/>
              <w:jc w:val="center"/>
              <w:rPr>
                <w:rFonts w:asciiTheme="minorBidi" w:hAnsiTheme="minorBidi" w:cstheme="minorBidi"/>
                <w:color w:val="000000"/>
                <w:sz w:val="16"/>
                <w:szCs w:val="16"/>
              </w:rPr>
            </w:pPr>
            <w:r w:rsidRPr="00856AE9">
              <w:t>0.2411</w:t>
            </w:r>
          </w:p>
        </w:tc>
        <w:tc>
          <w:tcPr>
            <w:tcW w:w="410" w:type="pct"/>
            <w:tcBorders>
              <w:top w:val="single" w:sz="12" w:space="0" w:color="auto"/>
            </w:tcBorders>
            <w:shd w:val="clear" w:color="auto" w:fill="E2EFD9" w:themeFill="accent6" w:themeFillTint="33"/>
          </w:tcPr>
          <w:p w14:paraId="6B00448E" w14:textId="77777777" w:rsidR="00546F5F" w:rsidRPr="00D50E99" w:rsidRDefault="00546F5F" w:rsidP="001648C3">
            <w:pPr>
              <w:spacing w:after="0"/>
              <w:jc w:val="right"/>
              <w:rPr>
                <w:rFonts w:ascii="Arial" w:hAnsi="Arial" w:cs="Arial"/>
                <w:color w:val="000000"/>
                <w:sz w:val="16"/>
                <w:szCs w:val="16"/>
              </w:rPr>
            </w:pPr>
            <w:r w:rsidRPr="00A222D1">
              <w:t>0.2411</w:t>
            </w:r>
          </w:p>
        </w:tc>
        <w:tc>
          <w:tcPr>
            <w:tcW w:w="410" w:type="pct"/>
            <w:tcBorders>
              <w:top w:val="single" w:sz="12" w:space="0" w:color="auto"/>
              <w:right w:val="single" w:sz="12" w:space="0" w:color="auto"/>
            </w:tcBorders>
            <w:shd w:val="clear" w:color="auto" w:fill="E2EFD9" w:themeFill="accent6" w:themeFillTint="33"/>
          </w:tcPr>
          <w:p w14:paraId="0452E996" w14:textId="77777777" w:rsidR="00546F5F" w:rsidRPr="007F0D57" w:rsidRDefault="00546F5F" w:rsidP="001648C3">
            <w:pPr>
              <w:spacing w:after="0"/>
              <w:jc w:val="right"/>
              <w:rPr>
                <w:rFonts w:ascii="Arial" w:hAnsi="Arial" w:cs="Arial"/>
                <w:color w:val="000000"/>
                <w:sz w:val="16"/>
                <w:szCs w:val="16"/>
              </w:rPr>
            </w:pPr>
            <w:r w:rsidRPr="00A8075F">
              <w:t>0.2768</w:t>
            </w:r>
          </w:p>
        </w:tc>
        <w:tc>
          <w:tcPr>
            <w:tcW w:w="410" w:type="pct"/>
            <w:tcBorders>
              <w:top w:val="single" w:sz="12" w:space="0" w:color="auto"/>
              <w:left w:val="single" w:sz="12" w:space="0" w:color="auto"/>
            </w:tcBorders>
            <w:shd w:val="clear" w:color="auto" w:fill="E2EFD9" w:themeFill="accent6" w:themeFillTint="33"/>
          </w:tcPr>
          <w:p w14:paraId="7BD7C57A" w14:textId="77777777" w:rsidR="00546F5F" w:rsidRDefault="00546F5F" w:rsidP="001648C3">
            <w:pPr>
              <w:spacing w:after="0"/>
              <w:jc w:val="right"/>
              <w:rPr>
                <w:rFonts w:ascii="Arial" w:hAnsi="Arial" w:cs="Arial"/>
                <w:color w:val="000000"/>
                <w:sz w:val="16"/>
                <w:szCs w:val="16"/>
              </w:rPr>
            </w:pPr>
            <w:r w:rsidRPr="00EE212F">
              <w:t>0.3929</w:t>
            </w:r>
          </w:p>
        </w:tc>
        <w:tc>
          <w:tcPr>
            <w:tcW w:w="410" w:type="pct"/>
            <w:tcBorders>
              <w:top w:val="single" w:sz="12" w:space="0" w:color="auto"/>
            </w:tcBorders>
            <w:shd w:val="clear" w:color="auto" w:fill="E2EFD9" w:themeFill="accent6" w:themeFillTint="33"/>
          </w:tcPr>
          <w:p w14:paraId="1FBFDD0C" w14:textId="77777777" w:rsidR="00546F5F" w:rsidRDefault="00546F5F" w:rsidP="001648C3">
            <w:pPr>
              <w:spacing w:after="0"/>
              <w:jc w:val="right"/>
              <w:rPr>
                <w:rFonts w:ascii="Arial" w:hAnsi="Arial" w:cs="Arial"/>
                <w:color w:val="000000"/>
                <w:sz w:val="16"/>
                <w:szCs w:val="16"/>
              </w:rPr>
            </w:pPr>
            <w:r w:rsidRPr="005B5090">
              <w:t>0.3929</w:t>
            </w:r>
          </w:p>
        </w:tc>
        <w:tc>
          <w:tcPr>
            <w:tcW w:w="410" w:type="pct"/>
            <w:tcBorders>
              <w:top w:val="single" w:sz="12" w:space="0" w:color="auto"/>
              <w:right w:val="single" w:sz="12" w:space="0" w:color="auto"/>
            </w:tcBorders>
            <w:shd w:val="clear" w:color="auto" w:fill="E2EFD9" w:themeFill="accent6" w:themeFillTint="33"/>
          </w:tcPr>
          <w:p w14:paraId="1E8FD56D" w14:textId="77777777" w:rsidR="00546F5F" w:rsidRPr="00780451" w:rsidRDefault="00546F5F" w:rsidP="001648C3">
            <w:pPr>
              <w:spacing w:after="0"/>
              <w:jc w:val="right"/>
              <w:rPr>
                <w:rFonts w:ascii="Arial" w:hAnsi="Arial" w:cs="Arial"/>
                <w:color w:val="000000"/>
                <w:sz w:val="16"/>
                <w:szCs w:val="16"/>
              </w:rPr>
            </w:pPr>
            <w:r w:rsidRPr="00DB5F86">
              <w:t>0.4643</w:t>
            </w:r>
          </w:p>
        </w:tc>
        <w:tc>
          <w:tcPr>
            <w:tcW w:w="410" w:type="pct"/>
            <w:tcBorders>
              <w:top w:val="single" w:sz="12" w:space="0" w:color="auto"/>
              <w:left w:val="single" w:sz="12" w:space="0" w:color="auto"/>
            </w:tcBorders>
            <w:shd w:val="clear" w:color="auto" w:fill="D9D9D9" w:themeFill="background1" w:themeFillShade="D9"/>
          </w:tcPr>
          <w:p w14:paraId="0EFB75B1"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tcBorders>
            <w:shd w:val="clear" w:color="auto" w:fill="D9D9D9" w:themeFill="background1" w:themeFillShade="D9"/>
            <w:vAlign w:val="center"/>
          </w:tcPr>
          <w:p w14:paraId="5FDEB887"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right w:val="single" w:sz="12" w:space="0" w:color="auto"/>
            </w:tcBorders>
            <w:shd w:val="clear" w:color="auto" w:fill="D9D9D9" w:themeFill="background1" w:themeFillShade="D9"/>
            <w:vAlign w:val="center"/>
          </w:tcPr>
          <w:p w14:paraId="7E59F9D7" w14:textId="77777777" w:rsidR="00546F5F" w:rsidRDefault="00546F5F" w:rsidP="001648C3">
            <w:pPr>
              <w:spacing w:after="0"/>
              <w:jc w:val="right"/>
              <w:rPr>
                <w:rFonts w:ascii="Arial" w:hAnsi="Arial" w:cs="Arial"/>
                <w:color w:val="000000"/>
                <w:sz w:val="16"/>
                <w:szCs w:val="16"/>
              </w:rPr>
            </w:pPr>
          </w:p>
        </w:tc>
      </w:tr>
      <w:tr w:rsidR="00546F5F" w:rsidRPr="00D50E99" w14:paraId="3462EF98" w14:textId="77777777" w:rsidTr="001648C3">
        <w:trPr>
          <w:trHeight w:val="112"/>
          <w:jc w:val="center"/>
        </w:trPr>
        <w:tc>
          <w:tcPr>
            <w:tcW w:w="494" w:type="pct"/>
            <w:vMerge/>
            <w:tcBorders>
              <w:right w:val="single" w:sz="12" w:space="0" w:color="auto"/>
            </w:tcBorders>
            <w:shd w:val="clear" w:color="auto" w:fill="BFBFBF" w:themeFill="background1" w:themeFillShade="BF"/>
          </w:tcPr>
          <w:p w14:paraId="1A85F37B"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1FDA7EF7"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1C4595EF"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FFF2CC" w:themeFill="accent4" w:themeFillTint="33"/>
          </w:tcPr>
          <w:p w14:paraId="3495C140" w14:textId="77777777" w:rsidR="00546F5F" w:rsidRPr="00D50E99" w:rsidRDefault="00546F5F" w:rsidP="001648C3">
            <w:pPr>
              <w:spacing w:after="0"/>
              <w:jc w:val="center"/>
              <w:rPr>
                <w:rFonts w:asciiTheme="minorBidi" w:hAnsiTheme="minorBidi" w:cstheme="minorBidi"/>
                <w:color w:val="000000"/>
                <w:sz w:val="16"/>
                <w:szCs w:val="16"/>
              </w:rPr>
            </w:pPr>
            <w:r w:rsidRPr="00856AE9">
              <w:t xml:space="preserve">    0.5268</w:t>
            </w:r>
          </w:p>
        </w:tc>
        <w:tc>
          <w:tcPr>
            <w:tcW w:w="410" w:type="pct"/>
            <w:shd w:val="clear" w:color="auto" w:fill="FFF2CC" w:themeFill="accent4" w:themeFillTint="33"/>
          </w:tcPr>
          <w:p w14:paraId="70237C67" w14:textId="77777777" w:rsidR="00546F5F" w:rsidRDefault="00546F5F" w:rsidP="001648C3">
            <w:pPr>
              <w:spacing w:after="0"/>
              <w:jc w:val="right"/>
              <w:rPr>
                <w:rFonts w:ascii="Arial" w:hAnsi="Arial" w:cs="Arial"/>
                <w:color w:val="000000"/>
                <w:sz w:val="16"/>
                <w:szCs w:val="16"/>
              </w:rPr>
            </w:pPr>
            <w:r w:rsidRPr="00A222D1">
              <w:t xml:space="preserve">    0.5268</w:t>
            </w:r>
          </w:p>
        </w:tc>
        <w:tc>
          <w:tcPr>
            <w:tcW w:w="410" w:type="pct"/>
            <w:tcBorders>
              <w:right w:val="single" w:sz="12" w:space="0" w:color="auto"/>
            </w:tcBorders>
            <w:shd w:val="clear" w:color="auto" w:fill="FFF2CC" w:themeFill="accent4" w:themeFillTint="33"/>
          </w:tcPr>
          <w:p w14:paraId="1C68788D" w14:textId="77777777" w:rsidR="00546F5F" w:rsidRPr="007F0D57" w:rsidRDefault="00546F5F" w:rsidP="001648C3">
            <w:pPr>
              <w:spacing w:after="0"/>
              <w:jc w:val="right"/>
              <w:rPr>
                <w:rFonts w:ascii="Arial" w:hAnsi="Arial" w:cs="Arial"/>
                <w:color w:val="000000"/>
                <w:sz w:val="16"/>
                <w:szCs w:val="16"/>
              </w:rPr>
            </w:pPr>
            <w:r w:rsidRPr="00A8075F">
              <w:t xml:space="preserve">    0.5982</w:t>
            </w:r>
          </w:p>
        </w:tc>
        <w:tc>
          <w:tcPr>
            <w:tcW w:w="410" w:type="pct"/>
            <w:tcBorders>
              <w:left w:val="single" w:sz="12" w:space="0" w:color="auto"/>
            </w:tcBorders>
            <w:shd w:val="clear" w:color="auto" w:fill="FFF2CC" w:themeFill="accent4" w:themeFillTint="33"/>
          </w:tcPr>
          <w:p w14:paraId="6EE579E2" w14:textId="77777777" w:rsidR="00546F5F" w:rsidRDefault="00546F5F" w:rsidP="001648C3">
            <w:pPr>
              <w:spacing w:after="0"/>
              <w:jc w:val="right"/>
              <w:rPr>
                <w:rFonts w:ascii="Arial" w:hAnsi="Arial" w:cs="Arial"/>
                <w:color w:val="000000"/>
                <w:sz w:val="16"/>
                <w:szCs w:val="16"/>
              </w:rPr>
            </w:pPr>
            <w:r w:rsidRPr="00EE212F">
              <w:t xml:space="preserve">    0.8929</w:t>
            </w:r>
          </w:p>
        </w:tc>
        <w:tc>
          <w:tcPr>
            <w:tcW w:w="410" w:type="pct"/>
            <w:shd w:val="clear" w:color="auto" w:fill="FFF2CC" w:themeFill="accent4" w:themeFillTint="33"/>
          </w:tcPr>
          <w:p w14:paraId="7481C9EF" w14:textId="77777777" w:rsidR="00546F5F" w:rsidRDefault="00546F5F" w:rsidP="001648C3">
            <w:pPr>
              <w:spacing w:after="0"/>
              <w:jc w:val="right"/>
              <w:rPr>
                <w:rFonts w:ascii="Arial" w:hAnsi="Arial" w:cs="Arial"/>
                <w:color w:val="000000"/>
                <w:sz w:val="16"/>
                <w:szCs w:val="16"/>
              </w:rPr>
            </w:pPr>
            <w:r w:rsidRPr="005B5090">
              <w:t xml:space="preserve">    0.8929</w:t>
            </w:r>
          </w:p>
        </w:tc>
        <w:tc>
          <w:tcPr>
            <w:tcW w:w="410" w:type="pct"/>
            <w:tcBorders>
              <w:right w:val="single" w:sz="12" w:space="0" w:color="auto"/>
            </w:tcBorders>
            <w:shd w:val="clear" w:color="auto" w:fill="FFF2CC" w:themeFill="accent4" w:themeFillTint="33"/>
          </w:tcPr>
          <w:p w14:paraId="322CD953" w14:textId="77777777" w:rsidR="00546F5F" w:rsidRPr="00780451" w:rsidRDefault="00546F5F" w:rsidP="001648C3">
            <w:pPr>
              <w:spacing w:after="0"/>
              <w:jc w:val="right"/>
              <w:rPr>
                <w:rFonts w:ascii="Arial" w:hAnsi="Arial" w:cs="Arial"/>
                <w:color w:val="000000"/>
                <w:sz w:val="16"/>
                <w:szCs w:val="16"/>
              </w:rPr>
            </w:pPr>
            <w:r w:rsidRPr="00DB5F86">
              <w:t xml:space="preserve">    0.9643</w:t>
            </w:r>
          </w:p>
        </w:tc>
        <w:tc>
          <w:tcPr>
            <w:tcW w:w="410" w:type="pct"/>
            <w:tcBorders>
              <w:left w:val="single" w:sz="12" w:space="0" w:color="auto"/>
            </w:tcBorders>
            <w:shd w:val="clear" w:color="auto" w:fill="D9D9D9" w:themeFill="background1" w:themeFillShade="D9"/>
          </w:tcPr>
          <w:p w14:paraId="7D9A1699"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vAlign w:val="center"/>
          </w:tcPr>
          <w:p w14:paraId="1B61D66F"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136C14B4" w14:textId="77777777" w:rsidR="00546F5F" w:rsidRPr="00D50E99" w:rsidRDefault="00546F5F" w:rsidP="001648C3">
            <w:pPr>
              <w:spacing w:after="0"/>
              <w:jc w:val="right"/>
              <w:rPr>
                <w:rFonts w:ascii="Arial" w:hAnsi="Arial" w:cs="Arial"/>
                <w:color w:val="000000"/>
                <w:sz w:val="16"/>
                <w:szCs w:val="16"/>
              </w:rPr>
            </w:pPr>
          </w:p>
        </w:tc>
      </w:tr>
      <w:tr w:rsidR="00546F5F" w:rsidRPr="00D50E99" w14:paraId="51D33424" w14:textId="77777777" w:rsidTr="001648C3">
        <w:trPr>
          <w:trHeight w:val="112"/>
          <w:jc w:val="center"/>
        </w:trPr>
        <w:tc>
          <w:tcPr>
            <w:tcW w:w="494" w:type="pct"/>
            <w:vMerge/>
            <w:tcBorders>
              <w:right w:val="single" w:sz="12" w:space="0" w:color="auto"/>
            </w:tcBorders>
            <w:shd w:val="clear" w:color="auto" w:fill="BFBFBF" w:themeFill="background1" w:themeFillShade="BF"/>
          </w:tcPr>
          <w:p w14:paraId="528E6885"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3C4C890A"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5F320C7D"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FFF2CC" w:themeFill="accent4" w:themeFillTint="33"/>
          </w:tcPr>
          <w:p w14:paraId="1E15F8AB" w14:textId="77777777" w:rsidR="00546F5F" w:rsidRPr="00D50E99" w:rsidRDefault="00546F5F" w:rsidP="001648C3">
            <w:pPr>
              <w:spacing w:after="0"/>
              <w:jc w:val="center"/>
              <w:rPr>
                <w:rFonts w:asciiTheme="minorBidi" w:hAnsiTheme="minorBidi" w:cstheme="minorBidi"/>
                <w:color w:val="000000"/>
                <w:sz w:val="16"/>
                <w:szCs w:val="16"/>
              </w:rPr>
            </w:pPr>
            <w:r w:rsidRPr="00856AE9">
              <w:t xml:space="preserve">    0.8125</w:t>
            </w:r>
          </w:p>
        </w:tc>
        <w:tc>
          <w:tcPr>
            <w:tcW w:w="410" w:type="pct"/>
            <w:shd w:val="clear" w:color="auto" w:fill="FFF2CC" w:themeFill="accent4" w:themeFillTint="33"/>
          </w:tcPr>
          <w:p w14:paraId="4BF1891E" w14:textId="77777777" w:rsidR="00546F5F" w:rsidRDefault="00546F5F" w:rsidP="001648C3">
            <w:pPr>
              <w:spacing w:after="0"/>
              <w:jc w:val="right"/>
              <w:rPr>
                <w:rFonts w:ascii="Arial" w:hAnsi="Arial" w:cs="Arial"/>
                <w:color w:val="000000"/>
                <w:sz w:val="16"/>
                <w:szCs w:val="16"/>
              </w:rPr>
            </w:pPr>
            <w:r w:rsidRPr="00A222D1">
              <w:t xml:space="preserve">    0.8125</w:t>
            </w:r>
          </w:p>
        </w:tc>
        <w:tc>
          <w:tcPr>
            <w:tcW w:w="410" w:type="pct"/>
            <w:tcBorders>
              <w:right w:val="single" w:sz="12" w:space="0" w:color="auto"/>
            </w:tcBorders>
            <w:shd w:val="clear" w:color="auto" w:fill="FFF2CC" w:themeFill="accent4" w:themeFillTint="33"/>
          </w:tcPr>
          <w:p w14:paraId="0C262B4E" w14:textId="77777777" w:rsidR="00546F5F" w:rsidRPr="007F0D57" w:rsidRDefault="00546F5F" w:rsidP="001648C3">
            <w:pPr>
              <w:spacing w:after="0"/>
              <w:jc w:val="right"/>
              <w:rPr>
                <w:rFonts w:ascii="Arial" w:hAnsi="Arial" w:cs="Arial"/>
                <w:color w:val="000000"/>
                <w:sz w:val="16"/>
                <w:szCs w:val="16"/>
              </w:rPr>
            </w:pPr>
            <w:r w:rsidRPr="00A8075F">
              <w:t xml:space="preserve">    0.9196</w:t>
            </w:r>
          </w:p>
        </w:tc>
        <w:tc>
          <w:tcPr>
            <w:tcW w:w="410" w:type="pct"/>
            <w:tcBorders>
              <w:left w:val="single" w:sz="12" w:space="0" w:color="auto"/>
            </w:tcBorders>
            <w:shd w:val="clear" w:color="auto" w:fill="DEEAF6" w:themeFill="accent1" w:themeFillTint="33"/>
          </w:tcPr>
          <w:p w14:paraId="2F57F5ED" w14:textId="77777777" w:rsidR="00546F5F" w:rsidRDefault="00546F5F" w:rsidP="001648C3">
            <w:pPr>
              <w:spacing w:after="0"/>
              <w:jc w:val="right"/>
              <w:rPr>
                <w:rFonts w:ascii="Arial" w:hAnsi="Arial" w:cs="Arial"/>
                <w:color w:val="000000"/>
                <w:sz w:val="16"/>
                <w:szCs w:val="16"/>
              </w:rPr>
            </w:pPr>
            <w:r w:rsidRPr="00EE212F">
              <w:t xml:space="preserve">    1.3929</w:t>
            </w:r>
          </w:p>
        </w:tc>
        <w:tc>
          <w:tcPr>
            <w:tcW w:w="410" w:type="pct"/>
            <w:shd w:val="clear" w:color="auto" w:fill="DEEAF6" w:themeFill="accent1" w:themeFillTint="33"/>
          </w:tcPr>
          <w:p w14:paraId="5C824D7A" w14:textId="77777777" w:rsidR="00546F5F" w:rsidRDefault="00546F5F" w:rsidP="001648C3">
            <w:pPr>
              <w:spacing w:after="0"/>
              <w:jc w:val="right"/>
              <w:rPr>
                <w:rFonts w:ascii="Arial" w:hAnsi="Arial" w:cs="Arial"/>
                <w:color w:val="000000"/>
                <w:sz w:val="16"/>
                <w:szCs w:val="16"/>
              </w:rPr>
            </w:pPr>
            <w:r w:rsidRPr="005B5090">
              <w:t xml:space="preserve">    1.3929</w:t>
            </w:r>
          </w:p>
        </w:tc>
        <w:tc>
          <w:tcPr>
            <w:tcW w:w="410" w:type="pct"/>
            <w:tcBorders>
              <w:right w:val="single" w:sz="12" w:space="0" w:color="auto"/>
            </w:tcBorders>
            <w:shd w:val="clear" w:color="auto" w:fill="DEEAF6" w:themeFill="accent1" w:themeFillTint="33"/>
          </w:tcPr>
          <w:p w14:paraId="0DE32CFF" w14:textId="77777777" w:rsidR="00546F5F" w:rsidRPr="00780451" w:rsidRDefault="00546F5F" w:rsidP="001648C3">
            <w:pPr>
              <w:spacing w:after="0"/>
              <w:jc w:val="right"/>
              <w:rPr>
                <w:rFonts w:ascii="Arial" w:hAnsi="Arial" w:cs="Arial"/>
                <w:color w:val="000000"/>
                <w:sz w:val="16"/>
                <w:szCs w:val="16"/>
              </w:rPr>
            </w:pPr>
            <w:r w:rsidRPr="00DB5F86">
              <w:t xml:space="preserve">    1.4643</w:t>
            </w:r>
          </w:p>
        </w:tc>
        <w:tc>
          <w:tcPr>
            <w:tcW w:w="410" w:type="pct"/>
            <w:tcBorders>
              <w:left w:val="single" w:sz="12" w:space="0" w:color="auto"/>
            </w:tcBorders>
            <w:shd w:val="clear" w:color="auto" w:fill="D9D9D9" w:themeFill="background1" w:themeFillShade="D9"/>
          </w:tcPr>
          <w:p w14:paraId="5F41E6C9"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vAlign w:val="center"/>
          </w:tcPr>
          <w:p w14:paraId="7E3F970A"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68925BA8" w14:textId="77777777" w:rsidR="00546F5F" w:rsidRPr="00D50E99" w:rsidRDefault="00546F5F" w:rsidP="001648C3">
            <w:pPr>
              <w:spacing w:after="0"/>
              <w:jc w:val="right"/>
              <w:rPr>
                <w:rFonts w:ascii="Arial" w:hAnsi="Arial" w:cs="Arial"/>
                <w:color w:val="000000"/>
                <w:sz w:val="16"/>
                <w:szCs w:val="16"/>
              </w:rPr>
            </w:pPr>
          </w:p>
        </w:tc>
      </w:tr>
      <w:tr w:rsidR="00546F5F" w:rsidRPr="00D50E99" w14:paraId="7E0FCA3C" w14:textId="77777777" w:rsidTr="001648C3">
        <w:trPr>
          <w:trHeight w:val="112"/>
          <w:jc w:val="center"/>
        </w:trPr>
        <w:tc>
          <w:tcPr>
            <w:tcW w:w="494" w:type="pct"/>
            <w:vMerge/>
            <w:tcBorders>
              <w:right w:val="single" w:sz="12" w:space="0" w:color="auto"/>
            </w:tcBorders>
            <w:shd w:val="clear" w:color="auto" w:fill="BFBFBF" w:themeFill="background1" w:themeFillShade="BF"/>
          </w:tcPr>
          <w:p w14:paraId="2E842970"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1F3677CB" w14:textId="77777777" w:rsidR="00546F5F" w:rsidRPr="00D50E99" w:rsidRDefault="00546F5F" w:rsidP="001648C3">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079E72E1"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DEEAF6" w:themeFill="accent1" w:themeFillTint="33"/>
          </w:tcPr>
          <w:p w14:paraId="64A9C3D4" w14:textId="77777777" w:rsidR="00546F5F" w:rsidRPr="00D50E99" w:rsidRDefault="00546F5F" w:rsidP="001648C3">
            <w:pPr>
              <w:spacing w:after="0"/>
              <w:jc w:val="center"/>
              <w:rPr>
                <w:rFonts w:asciiTheme="minorBidi" w:hAnsiTheme="minorBidi" w:cstheme="minorBidi"/>
                <w:color w:val="000000"/>
                <w:sz w:val="16"/>
                <w:szCs w:val="16"/>
              </w:rPr>
            </w:pPr>
            <w:r w:rsidRPr="00856AE9">
              <w:t xml:space="preserve">    1.0982</w:t>
            </w:r>
          </w:p>
        </w:tc>
        <w:tc>
          <w:tcPr>
            <w:tcW w:w="410" w:type="pct"/>
            <w:tcBorders>
              <w:bottom w:val="single" w:sz="12" w:space="0" w:color="auto"/>
            </w:tcBorders>
            <w:shd w:val="clear" w:color="auto" w:fill="DEEAF6" w:themeFill="accent1" w:themeFillTint="33"/>
          </w:tcPr>
          <w:p w14:paraId="5FCA8EA7" w14:textId="77777777" w:rsidR="00546F5F" w:rsidRDefault="00546F5F" w:rsidP="001648C3">
            <w:pPr>
              <w:spacing w:after="0"/>
              <w:jc w:val="right"/>
              <w:rPr>
                <w:rFonts w:ascii="Arial" w:hAnsi="Arial" w:cs="Arial"/>
                <w:color w:val="000000"/>
                <w:sz w:val="16"/>
                <w:szCs w:val="16"/>
              </w:rPr>
            </w:pPr>
            <w:r w:rsidRPr="00A222D1">
              <w:t xml:space="preserve">    1.0982</w:t>
            </w:r>
          </w:p>
        </w:tc>
        <w:tc>
          <w:tcPr>
            <w:tcW w:w="410" w:type="pct"/>
            <w:tcBorders>
              <w:bottom w:val="single" w:sz="12" w:space="0" w:color="auto"/>
              <w:right w:val="single" w:sz="12" w:space="0" w:color="auto"/>
            </w:tcBorders>
            <w:shd w:val="clear" w:color="auto" w:fill="DEEAF6" w:themeFill="accent1" w:themeFillTint="33"/>
          </w:tcPr>
          <w:p w14:paraId="78CF996C" w14:textId="77777777" w:rsidR="00546F5F" w:rsidRPr="007F0D57" w:rsidRDefault="00546F5F" w:rsidP="001648C3">
            <w:pPr>
              <w:spacing w:after="0"/>
              <w:jc w:val="right"/>
              <w:rPr>
                <w:rFonts w:ascii="Arial" w:hAnsi="Arial" w:cs="Arial"/>
                <w:color w:val="000000"/>
                <w:sz w:val="16"/>
                <w:szCs w:val="16"/>
              </w:rPr>
            </w:pPr>
            <w:r w:rsidRPr="00A8075F">
              <w:t xml:space="preserve">    1.2768</w:t>
            </w:r>
          </w:p>
        </w:tc>
        <w:tc>
          <w:tcPr>
            <w:tcW w:w="410" w:type="pct"/>
            <w:tcBorders>
              <w:left w:val="single" w:sz="12" w:space="0" w:color="auto"/>
              <w:bottom w:val="single" w:sz="12" w:space="0" w:color="auto"/>
            </w:tcBorders>
            <w:shd w:val="clear" w:color="auto" w:fill="DEEAF6" w:themeFill="accent1" w:themeFillTint="33"/>
          </w:tcPr>
          <w:p w14:paraId="4F3DAEA2" w14:textId="77777777" w:rsidR="00546F5F" w:rsidRDefault="00546F5F" w:rsidP="001648C3">
            <w:pPr>
              <w:spacing w:after="0"/>
              <w:jc w:val="right"/>
              <w:rPr>
                <w:rFonts w:ascii="Arial" w:hAnsi="Arial" w:cs="Arial"/>
                <w:color w:val="000000"/>
                <w:sz w:val="16"/>
                <w:szCs w:val="16"/>
              </w:rPr>
            </w:pPr>
            <w:r w:rsidRPr="00EE212F">
              <w:t xml:space="preserve">    1.8929</w:t>
            </w:r>
          </w:p>
        </w:tc>
        <w:tc>
          <w:tcPr>
            <w:tcW w:w="410" w:type="pct"/>
            <w:tcBorders>
              <w:bottom w:val="single" w:sz="12" w:space="0" w:color="auto"/>
            </w:tcBorders>
            <w:shd w:val="clear" w:color="auto" w:fill="DEEAF6" w:themeFill="accent1" w:themeFillTint="33"/>
          </w:tcPr>
          <w:p w14:paraId="0C6153FF" w14:textId="77777777" w:rsidR="00546F5F" w:rsidRDefault="00546F5F" w:rsidP="001648C3">
            <w:pPr>
              <w:spacing w:after="0"/>
              <w:jc w:val="right"/>
              <w:rPr>
                <w:rFonts w:ascii="Arial" w:hAnsi="Arial" w:cs="Arial"/>
                <w:color w:val="000000"/>
                <w:sz w:val="16"/>
                <w:szCs w:val="16"/>
              </w:rPr>
            </w:pPr>
            <w:r w:rsidRPr="005B5090">
              <w:t xml:space="preserve">    1.8929</w:t>
            </w:r>
          </w:p>
        </w:tc>
        <w:tc>
          <w:tcPr>
            <w:tcW w:w="410" w:type="pct"/>
            <w:tcBorders>
              <w:bottom w:val="single" w:sz="12" w:space="0" w:color="auto"/>
              <w:right w:val="single" w:sz="12" w:space="0" w:color="auto"/>
            </w:tcBorders>
            <w:shd w:val="clear" w:color="auto" w:fill="DEEAF6" w:themeFill="accent1" w:themeFillTint="33"/>
          </w:tcPr>
          <w:p w14:paraId="0CE01AA2" w14:textId="77777777" w:rsidR="00546F5F" w:rsidRDefault="00546F5F" w:rsidP="001648C3">
            <w:pPr>
              <w:spacing w:after="0"/>
              <w:jc w:val="right"/>
              <w:rPr>
                <w:rFonts w:ascii="Arial" w:hAnsi="Arial" w:cs="Arial"/>
                <w:color w:val="000000"/>
                <w:sz w:val="16"/>
                <w:szCs w:val="16"/>
              </w:rPr>
            </w:pPr>
            <w:r w:rsidRPr="00DB5F86">
              <w:t xml:space="preserve">    1.9643</w:t>
            </w:r>
          </w:p>
        </w:tc>
        <w:tc>
          <w:tcPr>
            <w:tcW w:w="410" w:type="pct"/>
            <w:tcBorders>
              <w:left w:val="single" w:sz="12" w:space="0" w:color="auto"/>
              <w:bottom w:val="single" w:sz="12" w:space="0" w:color="auto"/>
            </w:tcBorders>
            <w:shd w:val="clear" w:color="auto" w:fill="D9D9D9" w:themeFill="background1" w:themeFillShade="D9"/>
          </w:tcPr>
          <w:p w14:paraId="0C6A66C9" w14:textId="77777777" w:rsidR="00546F5F" w:rsidRDefault="00546F5F" w:rsidP="001648C3">
            <w:pPr>
              <w:spacing w:after="0"/>
              <w:jc w:val="right"/>
              <w:rPr>
                <w:rFonts w:ascii="Arial" w:hAnsi="Arial" w:cs="Arial"/>
                <w:color w:val="000000"/>
                <w:sz w:val="16"/>
                <w:szCs w:val="16"/>
              </w:rPr>
            </w:pPr>
          </w:p>
        </w:tc>
        <w:tc>
          <w:tcPr>
            <w:tcW w:w="410" w:type="pct"/>
            <w:tcBorders>
              <w:bottom w:val="single" w:sz="12" w:space="0" w:color="auto"/>
            </w:tcBorders>
            <w:shd w:val="clear" w:color="auto" w:fill="D9D9D9" w:themeFill="background1" w:themeFillShade="D9"/>
            <w:vAlign w:val="center"/>
          </w:tcPr>
          <w:p w14:paraId="68F5EDC1" w14:textId="77777777" w:rsidR="00546F5F" w:rsidRPr="00D50E99" w:rsidRDefault="00546F5F" w:rsidP="001648C3">
            <w:pPr>
              <w:spacing w:after="0"/>
              <w:jc w:val="right"/>
              <w:rPr>
                <w:rFonts w:ascii="Arial" w:hAnsi="Arial" w:cs="Arial"/>
                <w:color w:val="000000"/>
                <w:sz w:val="16"/>
                <w:szCs w:val="16"/>
              </w:rPr>
            </w:pPr>
          </w:p>
        </w:tc>
        <w:tc>
          <w:tcPr>
            <w:tcW w:w="410" w:type="pct"/>
            <w:tcBorders>
              <w:bottom w:val="single" w:sz="12" w:space="0" w:color="auto"/>
              <w:right w:val="single" w:sz="12" w:space="0" w:color="auto"/>
            </w:tcBorders>
            <w:shd w:val="clear" w:color="auto" w:fill="D9D9D9" w:themeFill="background1" w:themeFillShade="D9"/>
          </w:tcPr>
          <w:p w14:paraId="3DAF02EB" w14:textId="77777777" w:rsidR="00546F5F" w:rsidRPr="00D50E99" w:rsidRDefault="00546F5F" w:rsidP="001648C3">
            <w:pPr>
              <w:spacing w:after="0"/>
              <w:jc w:val="right"/>
              <w:rPr>
                <w:rFonts w:ascii="Arial" w:hAnsi="Arial" w:cs="Arial"/>
                <w:color w:val="000000"/>
                <w:sz w:val="16"/>
                <w:szCs w:val="16"/>
              </w:rPr>
            </w:pPr>
          </w:p>
        </w:tc>
      </w:tr>
      <w:tr w:rsidR="00546F5F" w:rsidRPr="00D50E99" w14:paraId="5E3705B6" w14:textId="77777777" w:rsidTr="001648C3">
        <w:trPr>
          <w:trHeight w:val="213"/>
          <w:jc w:val="center"/>
        </w:trPr>
        <w:tc>
          <w:tcPr>
            <w:tcW w:w="494" w:type="pct"/>
            <w:vMerge/>
            <w:tcBorders>
              <w:right w:val="single" w:sz="12" w:space="0" w:color="auto"/>
            </w:tcBorders>
            <w:shd w:val="clear" w:color="auto" w:fill="BFBFBF" w:themeFill="background1" w:themeFillShade="BF"/>
            <w:hideMark/>
          </w:tcPr>
          <w:p w14:paraId="3ECE49F8" w14:textId="77777777" w:rsidR="00546F5F" w:rsidRPr="00D50E99" w:rsidRDefault="00546F5F" w:rsidP="001648C3">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0AF897C6" w14:textId="77777777" w:rsidR="00546F5F" w:rsidRPr="00D50E99" w:rsidRDefault="00546F5F" w:rsidP="001648C3">
            <w:pPr>
              <w:spacing w:after="0"/>
              <w:rPr>
                <w:rFonts w:ascii="Arial" w:hAnsi="Arial" w:cs="Arial"/>
                <w:color w:val="000000" w:themeColor="text1"/>
                <w:sz w:val="16"/>
                <w:szCs w:val="16"/>
              </w:rPr>
            </w:pPr>
            <w:r w:rsidRPr="00D50E99">
              <w:rPr>
                <w:rFonts w:ascii="Arial" w:hAnsi="Arial" w:cs="Arial"/>
                <w:color w:val="000000" w:themeColor="text1"/>
                <w:sz w:val="16"/>
                <w:szCs w:val="16"/>
              </w:rPr>
              <w:t>M=7 (7OS)</w:t>
            </w:r>
          </w:p>
        </w:tc>
        <w:tc>
          <w:tcPr>
            <w:tcW w:w="437" w:type="pct"/>
            <w:tcBorders>
              <w:top w:val="single" w:sz="12" w:space="0" w:color="auto"/>
              <w:right w:val="single" w:sz="12" w:space="0" w:color="auto"/>
            </w:tcBorders>
            <w:noWrap/>
            <w:hideMark/>
          </w:tcPr>
          <w:p w14:paraId="7DE330E3"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E2EFD9" w:themeFill="accent6" w:themeFillTint="33"/>
          </w:tcPr>
          <w:p w14:paraId="0FD769E1"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D14F67">
              <w:t>0.3393</w:t>
            </w:r>
          </w:p>
        </w:tc>
        <w:tc>
          <w:tcPr>
            <w:tcW w:w="410" w:type="pct"/>
            <w:tcBorders>
              <w:top w:val="single" w:sz="12" w:space="0" w:color="auto"/>
            </w:tcBorders>
            <w:shd w:val="clear" w:color="auto" w:fill="E2EFD9" w:themeFill="accent6" w:themeFillTint="33"/>
          </w:tcPr>
          <w:p w14:paraId="5605A87D" w14:textId="77777777" w:rsidR="00546F5F" w:rsidRPr="00D50E99" w:rsidRDefault="00546F5F" w:rsidP="001648C3">
            <w:pPr>
              <w:spacing w:after="0"/>
              <w:jc w:val="right"/>
              <w:rPr>
                <w:rFonts w:ascii="Arial" w:hAnsi="Arial" w:cs="Arial"/>
                <w:color w:val="000000"/>
                <w:sz w:val="16"/>
                <w:szCs w:val="16"/>
              </w:rPr>
            </w:pPr>
            <w:r w:rsidRPr="0084080A">
              <w:t>0.3571</w:t>
            </w:r>
          </w:p>
        </w:tc>
        <w:tc>
          <w:tcPr>
            <w:tcW w:w="410" w:type="pct"/>
            <w:tcBorders>
              <w:top w:val="single" w:sz="12" w:space="0" w:color="auto"/>
              <w:right w:val="single" w:sz="12" w:space="0" w:color="auto"/>
            </w:tcBorders>
            <w:shd w:val="clear" w:color="auto" w:fill="E2EFD9" w:themeFill="accent6" w:themeFillTint="33"/>
          </w:tcPr>
          <w:p w14:paraId="321DB5C0" w14:textId="77777777" w:rsidR="00546F5F" w:rsidRPr="00A94B3A" w:rsidRDefault="00546F5F" w:rsidP="001648C3">
            <w:pPr>
              <w:spacing w:after="0"/>
              <w:jc w:val="right"/>
              <w:rPr>
                <w:rFonts w:ascii="Arial" w:hAnsi="Arial" w:cs="Arial"/>
                <w:color w:val="000000"/>
                <w:sz w:val="16"/>
                <w:szCs w:val="16"/>
              </w:rPr>
            </w:pPr>
            <w:r w:rsidRPr="00122553">
              <w:t>0.3929</w:t>
            </w:r>
          </w:p>
        </w:tc>
        <w:tc>
          <w:tcPr>
            <w:tcW w:w="410" w:type="pct"/>
            <w:tcBorders>
              <w:top w:val="single" w:sz="12" w:space="0" w:color="auto"/>
              <w:left w:val="single" w:sz="12" w:space="0" w:color="auto"/>
            </w:tcBorders>
            <w:shd w:val="clear" w:color="auto" w:fill="FFF2CC" w:themeFill="accent4" w:themeFillTint="33"/>
          </w:tcPr>
          <w:p w14:paraId="38D267A2" w14:textId="77777777" w:rsidR="00546F5F" w:rsidRDefault="00546F5F" w:rsidP="001648C3">
            <w:pPr>
              <w:spacing w:after="0"/>
              <w:jc w:val="right"/>
              <w:rPr>
                <w:rFonts w:ascii="Arial" w:hAnsi="Arial" w:cs="Arial"/>
                <w:color w:val="000000"/>
                <w:sz w:val="16"/>
                <w:szCs w:val="16"/>
              </w:rPr>
            </w:pPr>
            <w:r w:rsidRPr="00594F56">
              <w:t>0.5893</w:t>
            </w:r>
          </w:p>
        </w:tc>
        <w:tc>
          <w:tcPr>
            <w:tcW w:w="410" w:type="pct"/>
            <w:tcBorders>
              <w:top w:val="single" w:sz="12" w:space="0" w:color="auto"/>
            </w:tcBorders>
            <w:shd w:val="clear" w:color="auto" w:fill="FFF2CC" w:themeFill="accent4" w:themeFillTint="33"/>
          </w:tcPr>
          <w:p w14:paraId="7ADE865E" w14:textId="77777777" w:rsidR="00546F5F" w:rsidRDefault="00546F5F" w:rsidP="001648C3">
            <w:pPr>
              <w:spacing w:after="0"/>
              <w:jc w:val="right"/>
              <w:rPr>
                <w:rFonts w:ascii="Arial" w:hAnsi="Arial" w:cs="Arial"/>
                <w:color w:val="000000"/>
                <w:sz w:val="16"/>
                <w:szCs w:val="16"/>
              </w:rPr>
            </w:pPr>
            <w:r w:rsidRPr="00FE1C36">
              <w:t>0.6250</w:t>
            </w:r>
          </w:p>
        </w:tc>
        <w:tc>
          <w:tcPr>
            <w:tcW w:w="410" w:type="pct"/>
            <w:tcBorders>
              <w:top w:val="single" w:sz="12" w:space="0" w:color="auto"/>
              <w:right w:val="single" w:sz="12" w:space="0" w:color="auto"/>
            </w:tcBorders>
            <w:shd w:val="clear" w:color="auto" w:fill="FFF2CC" w:themeFill="accent4" w:themeFillTint="33"/>
          </w:tcPr>
          <w:p w14:paraId="45D5C028" w14:textId="77777777" w:rsidR="00546F5F" w:rsidRPr="0049004F" w:rsidRDefault="00546F5F" w:rsidP="001648C3">
            <w:pPr>
              <w:spacing w:after="0"/>
              <w:jc w:val="right"/>
              <w:rPr>
                <w:rFonts w:ascii="Arial" w:hAnsi="Arial" w:cs="Arial"/>
                <w:color w:val="000000"/>
                <w:sz w:val="16"/>
                <w:szCs w:val="16"/>
              </w:rPr>
            </w:pPr>
            <w:r w:rsidRPr="00F56DBF">
              <w:t>0.6964</w:t>
            </w:r>
          </w:p>
        </w:tc>
        <w:tc>
          <w:tcPr>
            <w:tcW w:w="410" w:type="pct"/>
            <w:tcBorders>
              <w:top w:val="single" w:sz="12" w:space="0" w:color="auto"/>
              <w:left w:val="single" w:sz="12" w:space="0" w:color="auto"/>
            </w:tcBorders>
            <w:shd w:val="clear" w:color="auto" w:fill="D9D9D9" w:themeFill="background1" w:themeFillShade="D9"/>
          </w:tcPr>
          <w:p w14:paraId="343989AF"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tcBorders>
            <w:shd w:val="clear" w:color="auto" w:fill="D9D9D9" w:themeFill="background1" w:themeFillShade="D9"/>
          </w:tcPr>
          <w:p w14:paraId="1E63DF89"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right w:val="single" w:sz="12" w:space="0" w:color="auto"/>
            </w:tcBorders>
            <w:shd w:val="clear" w:color="auto" w:fill="D9D9D9" w:themeFill="background1" w:themeFillShade="D9"/>
          </w:tcPr>
          <w:p w14:paraId="78833FE4" w14:textId="77777777" w:rsidR="00546F5F" w:rsidRDefault="00546F5F" w:rsidP="001648C3">
            <w:pPr>
              <w:spacing w:after="0"/>
              <w:jc w:val="right"/>
              <w:rPr>
                <w:rFonts w:ascii="Arial" w:hAnsi="Arial" w:cs="Arial"/>
                <w:color w:val="000000"/>
                <w:sz w:val="16"/>
                <w:szCs w:val="16"/>
              </w:rPr>
            </w:pPr>
          </w:p>
        </w:tc>
      </w:tr>
      <w:tr w:rsidR="00546F5F" w:rsidRPr="00D50E99" w14:paraId="5E710DF7" w14:textId="77777777" w:rsidTr="001648C3">
        <w:trPr>
          <w:trHeight w:val="132"/>
          <w:jc w:val="center"/>
        </w:trPr>
        <w:tc>
          <w:tcPr>
            <w:tcW w:w="494" w:type="pct"/>
            <w:vMerge/>
            <w:tcBorders>
              <w:right w:val="single" w:sz="12" w:space="0" w:color="auto"/>
            </w:tcBorders>
            <w:shd w:val="clear" w:color="auto" w:fill="BFBFBF" w:themeFill="background1" w:themeFillShade="BF"/>
          </w:tcPr>
          <w:p w14:paraId="7FE308EE"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43DA8F4B"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32B7FB66"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FFF2CC" w:themeFill="accent4" w:themeFillTint="33"/>
          </w:tcPr>
          <w:p w14:paraId="57345903"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D14F67">
              <w:t xml:space="preserve">    0.6607</w:t>
            </w:r>
          </w:p>
        </w:tc>
        <w:tc>
          <w:tcPr>
            <w:tcW w:w="410" w:type="pct"/>
            <w:shd w:val="clear" w:color="auto" w:fill="FFF2CC" w:themeFill="accent4" w:themeFillTint="33"/>
          </w:tcPr>
          <w:p w14:paraId="0E47A395" w14:textId="77777777" w:rsidR="00546F5F" w:rsidRDefault="00546F5F" w:rsidP="001648C3">
            <w:pPr>
              <w:spacing w:after="0"/>
              <w:jc w:val="right"/>
              <w:rPr>
                <w:rFonts w:ascii="Arial" w:hAnsi="Arial" w:cs="Arial"/>
                <w:color w:val="000000"/>
                <w:sz w:val="16"/>
                <w:szCs w:val="16"/>
              </w:rPr>
            </w:pPr>
            <w:r w:rsidRPr="0084080A">
              <w:t xml:space="preserve">    0.6786</w:t>
            </w:r>
          </w:p>
        </w:tc>
        <w:tc>
          <w:tcPr>
            <w:tcW w:w="410" w:type="pct"/>
            <w:tcBorders>
              <w:right w:val="single" w:sz="12" w:space="0" w:color="auto"/>
            </w:tcBorders>
            <w:shd w:val="clear" w:color="auto" w:fill="FFF2CC" w:themeFill="accent4" w:themeFillTint="33"/>
          </w:tcPr>
          <w:p w14:paraId="6D5B3649" w14:textId="77777777" w:rsidR="00546F5F" w:rsidRPr="00A94B3A" w:rsidRDefault="00546F5F" w:rsidP="001648C3">
            <w:pPr>
              <w:spacing w:after="0"/>
              <w:jc w:val="right"/>
              <w:rPr>
                <w:rFonts w:ascii="Arial" w:hAnsi="Arial" w:cs="Arial"/>
                <w:color w:val="000000"/>
                <w:sz w:val="16"/>
                <w:szCs w:val="16"/>
              </w:rPr>
            </w:pPr>
            <w:r w:rsidRPr="00122553">
              <w:t xml:space="preserve">    0.7143</w:t>
            </w:r>
          </w:p>
        </w:tc>
        <w:tc>
          <w:tcPr>
            <w:tcW w:w="410" w:type="pct"/>
            <w:tcBorders>
              <w:left w:val="single" w:sz="12" w:space="0" w:color="auto"/>
            </w:tcBorders>
            <w:shd w:val="clear" w:color="auto" w:fill="DEEAF6" w:themeFill="accent1" w:themeFillTint="33"/>
          </w:tcPr>
          <w:p w14:paraId="5F3E8056" w14:textId="77777777" w:rsidR="00546F5F" w:rsidRDefault="00546F5F" w:rsidP="001648C3">
            <w:pPr>
              <w:spacing w:after="0"/>
              <w:jc w:val="right"/>
              <w:rPr>
                <w:rFonts w:ascii="Arial" w:hAnsi="Arial" w:cs="Arial"/>
                <w:color w:val="000000"/>
                <w:sz w:val="16"/>
                <w:szCs w:val="16"/>
              </w:rPr>
            </w:pPr>
            <w:r w:rsidRPr="00594F56">
              <w:t xml:space="preserve">    1.0893</w:t>
            </w:r>
          </w:p>
        </w:tc>
        <w:tc>
          <w:tcPr>
            <w:tcW w:w="410" w:type="pct"/>
            <w:shd w:val="clear" w:color="auto" w:fill="DEEAF6" w:themeFill="accent1" w:themeFillTint="33"/>
          </w:tcPr>
          <w:p w14:paraId="7BCE39C8" w14:textId="77777777" w:rsidR="00546F5F" w:rsidRDefault="00546F5F" w:rsidP="001648C3">
            <w:pPr>
              <w:spacing w:after="0"/>
              <w:jc w:val="right"/>
              <w:rPr>
                <w:rFonts w:ascii="Arial" w:hAnsi="Arial" w:cs="Arial"/>
                <w:color w:val="000000"/>
                <w:sz w:val="16"/>
                <w:szCs w:val="16"/>
              </w:rPr>
            </w:pPr>
            <w:r w:rsidRPr="00FE1C36">
              <w:t xml:space="preserve">    1.1250</w:t>
            </w:r>
          </w:p>
        </w:tc>
        <w:tc>
          <w:tcPr>
            <w:tcW w:w="410" w:type="pct"/>
            <w:tcBorders>
              <w:right w:val="single" w:sz="12" w:space="0" w:color="auto"/>
            </w:tcBorders>
            <w:shd w:val="clear" w:color="auto" w:fill="DEEAF6" w:themeFill="accent1" w:themeFillTint="33"/>
          </w:tcPr>
          <w:p w14:paraId="318BA5FE" w14:textId="77777777" w:rsidR="00546F5F" w:rsidRPr="0049004F" w:rsidRDefault="00546F5F" w:rsidP="001648C3">
            <w:pPr>
              <w:spacing w:after="0"/>
              <w:jc w:val="right"/>
              <w:rPr>
                <w:rFonts w:ascii="Arial" w:hAnsi="Arial" w:cs="Arial"/>
                <w:color w:val="000000"/>
                <w:sz w:val="16"/>
                <w:szCs w:val="16"/>
              </w:rPr>
            </w:pPr>
            <w:r w:rsidRPr="00F56DBF">
              <w:t xml:space="preserve">    1.1964</w:t>
            </w:r>
          </w:p>
        </w:tc>
        <w:tc>
          <w:tcPr>
            <w:tcW w:w="410" w:type="pct"/>
            <w:tcBorders>
              <w:left w:val="single" w:sz="12" w:space="0" w:color="auto"/>
            </w:tcBorders>
            <w:shd w:val="clear" w:color="auto" w:fill="D9D9D9" w:themeFill="background1" w:themeFillShade="D9"/>
          </w:tcPr>
          <w:p w14:paraId="556BD052"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2423CBD5"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0C4F6F64" w14:textId="77777777" w:rsidR="00546F5F" w:rsidRPr="00D50E99" w:rsidRDefault="00546F5F" w:rsidP="001648C3">
            <w:pPr>
              <w:spacing w:after="0"/>
              <w:jc w:val="right"/>
              <w:rPr>
                <w:rFonts w:ascii="Arial" w:hAnsi="Arial" w:cs="Arial"/>
                <w:color w:val="000000"/>
                <w:sz w:val="16"/>
                <w:szCs w:val="16"/>
              </w:rPr>
            </w:pPr>
          </w:p>
        </w:tc>
      </w:tr>
      <w:tr w:rsidR="00546F5F" w:rsidRPr="00D50E99" w14:paraId="37FE7767" w14:textId="77777777" w:rsidTr="001648C3">
        <w:trPr>
          <w:trHeight w:val="132"/>
          <w:jc w:val="center"/>
        </w:trPr>
        <w:tc>
          <w:tcPr>
            <w:tcW w:w="494" w:type="pct"/>
            <w:vMerge/>
            <w:tcBorders>
              <w:right w:val="single" w:sz="12" w:space="0" w:color="auto"/>
            </w:tcBorders>
            <w:shd w:val="clear" w:color="auto" w:fill="BFBFBF" w:themeFill="background1" w:themeFillShade="BF"/>
          </w:tcPr>
          <w:p w14:paraId="3231B73D"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384F7853"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5BC7E7D6"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EEAF6" w:themeFill="accent1" w:themeFillTint="33"/>
          </w:tcPr>
          <w:p w14:paraId="1F15D4DC"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D14F67">
              <w:t xml:space="preserve">    1.0893</w:t>
            </w:r>
          </w:p>
        </w:tc>
        <w:tc>
          <w:tcPr>
            <w:tcW w:w="410" w:type="pct"/>
            <w:shd w:val="clear" w:color="auto" w:fill="DEEAF6" w:themeFill="accent1" w:themeFillTint="33"/>
          </w:tcPr>
          <w:p w14:paraId="2393C6C7" w14:textId="77777777" w:rsidR="00546F5F" w:rsidRDefault="00546F5F" w:rsidP="001648C3">
            <w:pPr>
              <w:spacing w:after="0"/>
              <w:jc w:val="right"/>
              <w:rPr>
                <w:rFonts w:ascii="Arial" w:hAnsi="Arial" w:cs="Arial"/>
                <w:color w:val="000000"/>
                <w:sz w:val="16"/>
                <w:szCs w:val="16"/>
              </w:rPr>
            </w:pPr>
            <w:r w:rsidRPr="0084080A">
              <w:t xml:space="preserve">    1.1071</w:t>
            </w:r>
          </w:p>
        </w:tc>
        <w:tc>
          <w:tcPr>
            <w:tcW w:w="410" w:type="pct"/>
            <w:tcBorders>
              <w:right w:val="single" w:sz="12" w:space="0" w:color="auto"/>
            </w:tcBorders>
            <w:shd w:val="clear" w:color="auto" w:fill="DEEAF6" w:themeFill="accent1" w:themeFillTint="33"/>
          </w:tcPr>
          <w:p w14:paraId="773D8560" w14:textId="77777777" w:rsidR="00546F5F" w:rsidRPr="00A94B3A" w:rsidRDefault="00546F5F" w:rsidP="001648C3">
            <w:pPr>
              <w:spacing w:after="0"/>
              <w:jc w:val="right"/>
              <w:rPr>
                <w:rFonts w:ascii="Arial" w:hAnsi="Arial" w:cs="Arial"/>
                <w:color w:val="000000"/>
                <w:sz w:val="16"/>
                <w:szCs w:val="16"/>
              </w:rPr>
            </w:pPr>
            <w:r w:rsidRPr="00122553">
              <w:t xml:space="preserve">    1.1429</w:t>
            </w:r>
          </w:p>
        </w:tc>
        <w:tc>
          <w:tcPr>
            <w:tcW w:w="410" w:type="pct"/>
            <w:tcBorders>
              <w:left w:val="single" w:sz="12" w:space="0" w:color="auto"/>
            </w:tcBorders>
            <w:shd w:val="clear" w:color="auto" w:fill="DEEAF6" w:themeFill="accent1" w:themeFillTint="33"/>
          </w:tcPr>
          <w:p w14:paraId="0E329FDA" w14:textId="77777777" w:rsidR="00546F5F" w:rsidRDefault="00546F5F" w:rsidP="001648C3">
            <w:pPr>
              <w:spacing w:after="0"/>
              <w:jc w:val="right"/>
              <w:rPr>
                <w:rFonts w:ascii="Arial" w:hAnsi="Arial" w:cs="Arial"/>
                <w:color w:val="000000"/>
                <w:sz w:val="16"/>
                <w:szCs w:val="16"/>
              </w:rPr>
            </w:pPr>
            <w:r w:rsidRPr="00594F56">
              <w:t xml:space="preserve">    1.5893</w:t>
            </w:r>
          </w:p>
        </w:tc>
        <w:tc>
          <w:tcPr>
            <w:tcW w:w="410" w:type="pct"/>
            <w:shd w:val="clear" w:color="auto" w:fill="DEEAF6" w:themeFill="accent1" w:themeFillTint="33"/>
          </w:tcPr>
          <w:p w14:paraId="472B17EE" w14:textId="77777777" w:rsidR="00546F5F" w:rsidRDefault="00546F5F" w:rsidP="001648C3">
            <w:pPr>
              <w:spacing w:after="0"/>
              <w:jc w:val="right"/>
              <w:rPr>
                <w:rFonts w:ascii="Arial" w:hAnsi="Arial" w:cs="Arial"/>
                <w:color w:val="000000"/>
                <w:sz w:val="16"/>
                <w:szCs w:val="16"/>
              </w:rPr>
            </w:pPr>
            <w:r w:rsidRPr="00FE1C36">
              <w:t xml:space="preserve">    1.6250</w:t>
            </w:r>
          </w:p>
        </w:tc>
        <w:tc>
          <w:tcPr>
            <w:tcW w:w="410" w:type="pct"/>
            <w:tcBorders>
              <w:right w:val="single" w:sz="12" w:space="0" w:color="auto"/>
            </w:tcBorders>
            <w:shd w:val="clear" w:color="auto" w:fill="DEEAF6" w:themeFill="accent1" w:themeFillTint="33"/>
          </w:tcPr>
          <w:p w14:paraId="5B41E5F8" w14:textId="77777777" w:rsidR="00546F5F" w:rsidRPr="0049004F" w:rsidRDefault="00546F5F" w:rsidP="001648C3">
            <w:pPr>
              <w:spacing w:after="0"/>
              <w:jc w:val="right"/>
              <w:rPr>
                <w:rFonts w:ascii="Arial" w:hAnsi="Arial" w:cs="Arial"/>
                <w:color w:val="000000"/>
                <w:sz w:val="16"/>
                <w:szCs w:val="16"/>
              </w:rPr>
            </w:pPr>
            <w:r w:rsidRPr="00F56DBF">
              <w:t xml:space="preserve">    1.6964</w:t>
            </w:r>
          </w:p>
        </w:tc>
        <w:tc>
          <w:tcPr>
            <w:tcW w:w="410" w:type="pct"/>
            <w:tcBorders>
              <w:left w:val="single" w:sz="12" w:space="0" w:color="auto"/>
            </w:tcBorders>
            <w:shd w:val="clear" w:color="auto" w:fill="D9D9D9" w:themeFill="background1" w:themeFillShade="D9"/>
          </w:tcPr>
          <w:p w14:paraId="0A203323"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1056899A"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62E9A226" w14:textId="77777777" w:rsidR="00546F5F" w:rsidRPr="00D50E99" w:rsidRDefault="00546F5F" w:rsidP="001648C3">
            <w:pPr>
              <w:spacing w:after="0"/>
              <w:jc w:val="right"/>
              <w:rPr>
                <w:rFonts w:ascii="Arial" w:hAnsi="Arial" w:cs="Arial"/>
                <w:color w:val="000000"/>
                <w:sz w:val="16"/>
                <w:szCs w:val="16"/>
              </w:rPr>
            </w:pPr>
          </w:p>
        </w:tc>
      </w:tr>
      <w:tr w:rsidR="00546F5F" w:rsidRPr="00D50E99" w14:paraId="59CEEEFD" w14:textId="77777777" w:rsidTr="001648C3">
        <w:trPr>
          <w:trHeight w:val="132"/>
          <w:jc w:val="center"/>
        </w:trPr>
        <w:tc>
          <w:tcPr>
            <w:tcW w:w="494" w:type="pct"/>
            <w:vMerge/>
            <w:tcBorders>
              <w:right w:val="single" w:sz="12" w:space="0" w:color="auto"/>
            </w:tcBorders>
            <w:shd w:val="clear" w:color="auto" w:fill="BFBFBF" w:themeFill="background1" w:themeFillShade="BF"/>
          </w:tcPr>
          <w:p w14:paraId="38377DF7"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43E83483" w14:textId="77777777" w:rsidR="00546F5F" w:rsidRPr="00D50E99" w:rsidRDefault="00546F5F" w:rsidP="001648C3">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3E335FE1"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DEEAF6" w:themeFill="accent1" w:themeFillTint="33"/>
          </w:tcPr>
          <w:p w14:paraId="53F20FDB"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D14F67">
              <w:t xml:space="preserve">    1.4107</w:t>
            </w:r>
          </w:p>
        </w:tc>
        <w:tc>
          <w:tcPr>
            <w:tcW w:w="410" w:type="pct"/>
            <w:tcBorders>
              <w:bottom w:val="single" w:sz="12" w:space="0" w:color="auto"/>
            </w:tcBorders>
            <w:shd w:val="clear" w:color="auto" w:fill="DEEAF6" w:themeFill="accent1" w:themeFillTint="33"/>
          </w:tcPr>
          <w:p w14:paraId="08572B97" w14:textId="77777777" w:rsidR="00546F5F" w:rsidRDefault="00546F5F" w:rsidP="001648C3">
            <w:pPr>
              <w:spacing w:after="0"/>
              <w:jc w:val="right"/>
              <w:rPr>
                <w:rFonts w:ascii="Arial" w:hAnsi="Arial" w:cs="Arial"/>
                <w:color w:val="000000"/>
                <w:sz w:val="16"/>
                <w:szCs w:val="16"/>
              </w:rPr>
            </w:pPr>
            <w:r w:rsidRPr="0084080A">
              <w:t xml:space="preserve">    1.4286</w:t>
            </w:r>
          </w:p>
        </w:tc>
        <w:tc>
          <w:tcPr>
            <w:tcW w:w="410" w:type="pct"/>
            <w:tcBorders>
              <w:bottom w:val="single" w:sz="12" w:space="0" w:color="auto"/>
              <w:right w:val="single" w:sz="12" w:space="0" w:color="auto"/>
            </w:tcBorders>
            <w:shd w:val="clear" w:color="auto" w:fill="DEEAF6" w:themeFill="accent1" w:themeFillTint="33"/>
          </w:tcPr>
          <w:p w14:paraId="132FE9F8" w14:textId="77777777" w:rsidR="00546F5F" w:rsidRPr="00A94B3A" w:rsidRDefault="00546F5F" w:rsidP="001648C3">
            <w:pPr>
              <w:spacing w:after="0"/>
              <w:jc w:val="right"/>
              <w:rPr>
                <w:rFonts w:ascii="Arial" w:hAnsi="Arial" w:cs="Arial"/>
                <w:color w:val="000000"/>
                <w:sz w:val="16"/>
                <w:szCs w:val="16"/>
              </w:rPr>
            </w:pPr>
            <w:r w:rsidRPr="00122553">
              <w:t xml:space="preserve">    1.4643</w:t>
            </w:r>
          </w:p>
        </w:tc>
        <w:tc>
          <w:tcPr>
            <w:tcW w:w="410" w:type="pct"/>
            <w:tcBorders>
              <w:left w:val="single" w:sz="12" w:space="0" w:color="auto"/>
              <w:bottom w:val="single" w:sz="12" w:space="0" w:color="auto"/>
            </w:tcBorders>
            <w:shd w:val="clear" w:color="auto" w:fill="FBD9FB"/>
          </w:tcPr>
          <w:p w14:paraId="302F85B8" w14:textId="77777777" w:rsidR="00546F5F" w:rsidRDefault="00546F5F" w:rsidP="001648C3">
            <w:pPr>
              <w:spacing w:after="0"/>
              <w:jc w:val="right"/>
              <w:rPr>
                <w:rFonts w:ascii="Arial" w:hAnsi="Arial" w:cs="Arial"/>
                <w:color w:val="000000"/>
                <w:sz w:val="16"/>
                <w:szCs w:val="16"/>
              </w:rPr>
            </w:pPr>
            <w:r w:rsidRPr="00594F56">
              <w:t xml:space="preserve">    2.0893</w:t>
            </w:r>
          </w:p>
        </w:tc>
        <w:tc>
          <w:tcPr>
            <w:tcW w:w="410" w:type="pct"/>
            <w:tcBorders>
              <w:bottom w:val="single" w:sz="12" w:space="0" w:color="auto"/>
            </w:tcBorders>
            <w:shd w:val="clear" w:color="auto" w:fill="FBD9FB"/>
          </w:tcPr>
          <w:p w14:paraId="2A29A748" w14:textId="77777777" w:rsidR="00546F5F" w:rsidRDefault="00546F5F" w:rsidP="001648C3">
            <w:pPr>
              <w:spacing w:after="0"/>
              <w:jc w:val="right"/>
              <w:rPr>
                <w:rFonts w:ascii="Arial" w:hAnsi="Arial" w:cs="Arial"/>
                <w:color w:val="000000"/>
                <w:sz w:val="16"/>
                <w:szCs w:val="16"/>
              </w:rPr>
            </w:pPr>
            <w:r w:rsidRPr="00FE1C36">
              <w:t xml:space="preserve">    2.1250</w:t>
            </w:r>
          </w:p>
        </w:tc>
        <w:tc>
          <w:tcPr>
            <w:tcW w:w="410" w:type="pct"/>
            <w:tcBorders>
              <w:bottom w:val="single" w:sz="12" w:space="0" w:color="auto"/>
              <w:right w:val="single" w:sz="12" w:space="0" w:color="auto"/>
            </w:tcBorders>
            <w:shd w:val="clear" w:color="auto" w:fill="FBD9FB"/>
          </w:tcPr>
          <w:p w14:paraId="1B033AEB" w14:textId="77777777" w:rsidR="00546F5F" w:rsidRPr="0049004F" w:rsidRDefault="00546F5F" w:rsidP="001648C3">
            <w:pPr>
              <w:spacing w:after="0"/>
              <w:jc w:val="right"/>
              <w:rPr>
                <w:rFonts w:ascii="Arial" w:hAnsi="Arial" w:cs="Arial"/>
                <w:color w:val="000000"/>
                <w:sz w:val="16"/>
                <w:szCs w:val="16"/>
              </w:rPr>
            </w:pPr>
            <w:r w:rsidRPr="00F56DBF">
              <w:t xml:space="preserve">    2.1964</w:t>
            </w:r>
          </w:p>
        </w:tc>
        <w:tc>
          <w:tcPr>
            <w:tcW w:w="410" w:type="pct"/>
            <w:tcBorders>
              <w:left w:val="single" w:sz="12" w:space="0" w:color="auto"/>
              <w:bottom w:val="single" w:sz="12" w:space="0" w:color="auto"/>
            </w:tcBorders>
            <w:shd w:val="clear" w:color="auto" w:fill="D9D9D9" w:themeFill="background1" w:themeFillShade="D9"/>
          </w:tcPr>
          <w:p w14:paraId="65F800F7" w14:textId="77777777" w:rsidR="00546F5F" w:rsidRDefault="00546F5F" w:rsidP="001648C3">
            <w:pPr>
              <w:spacing w:after="0"/>
              <w:jc w:val="right"/>
              <w:rPr>
                <w:rFonts w:ascii="Arial" w:hAnsi="Arial" w:cs="Arial"/>
                <w:color w:val="000000"/>
                <w:sz w:val="16"/>
                <w:szCs w:val="16"/>
              </w:rPr>
            </w:pPr>
          </w:p>
        </w:tc>
        <w:tc>
          <w:tcPr>
            <w:tcW w:w="410" w:type="pct"/>
            <w:tcBorders>
              <w:bottom w:val="single" w:sz="12" w:space="0" w:color="auto"/>
            </w:tcBorders>
            <w:shd w:val="clear" w:color="auto" w:fill="D9D9D9" w:themeFill="background1" w:themeFillShade="D9"/>
          </w:tcPr>
          <w:p w14:paraId="7649FB63" w14:textId="77777777" w:rsidR="00546F5F" w:rsidRPr="00D50E99" w:rsidRDefault="00546F5F" w:rsidP="001648C3">
            <w:pPr>
              <w:spacing w:after="0"/>
              <w:jc w:val="right"/>
              <w:rPr>
                <w:rFonts w:ascii="Arial" w:hAnsi="Arial" w:cs="Arial"/>
                <w:color w:val="000000"/>
                <w:sz w:val="16"/>
                <w:szCs w:val="16"/>
              </w:rPr>
            </w:pPr>
          </w:p>
        </w:tc>
        <w:tc>
          <w:tcPr>
            <w:tcW w:w="410" w:type="pct"/>
            <w:tcBorders>
              <w:bottom w:val="single" w:sz="12" w:space="0" w:color="auto"/>
              <w:right w:val="single" w:sz="12" w:space="0" w:color="auto"/>
            </w:tcBorders>
            <w:shd w:val="clear" w:color="auto" w:fill="D9D9D9" w:themeFill="background1" w:themeFillShade="D9"/>
          </w:tcPr>
          <w:p w14:paraId="0F3E083E" w14:textId="77777777" w:rsidR="00546F5F" w:rsidRPr="00D50E99" w:rsidRDefault="00546F5F" w:rsidP="001648C3">
            <w:pPr>
              <w:spacing w:after="0"/>
              <w:jc w:val="right"/>
              <w:rPr>
                <w:rFonts w:ascii="Arial" w:hAnsi="Arial" w:cs="Arial"/>
                <w:color w:val="000000"/>
                <w:sz w:val="16"/>
                <w:szCs w:val="16"/>
              </w:rPr>
            </w:pPr>
          </w:p>
        </w:tc>
      </w:tr>
      <w:tr w:rsidR="00546F5F" w:rsidRPr="00D50E99" w14:paraId="36E89E83" w14:textId="77777777" w:rsidTr="001648C3">
        <w:trPr>
          <w:trHeight w:val="77"/>
          <w:jc w:val="center"/>
        </w:trPr>
        <w:tc>
          <w:tcPr>
            <w:tcW w:w="494" w:type="pct"/>
            <w:vMerge/>
            <w:tcBorders>
              <w:right w:val="single" w:sz="12" w:space="0" w:color="auto"/>
            </w:tcBorders>
            <w:shd w:val="clear" w:color="auto" w:fill="BFBFBF" w:themeFill="background1" w:themeFillShade="BF"/>
            <w:hideMark/>
          </w:tcPr>
          <w:p w14:paraId="72B35026" w14:textId="77777777" w:rsidR="00546F5F" w:rsidRPr="00D50E99" w:rsidRDefault="00546F5F" w:rsidP="001648C3">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6416C5C0" w14:textId="77777777" w:rsidR="00546F5F" w:rsidRPr="00D50E99" w:rsidRDefault="00546F5F" w:rsidP="001648C3">
            <w:pPr>
              <w:spacing w:after="0"/>
              <w:rPr>
                <w:rFonts w:ascii="Arial" w:hAnsi="Arial" w:cs="Arial"/>
                <w:color w:val="000000" w:themeColor="text1"/>
                <w:sz w:val="16"/>
                <w:szCs w:val="16"/>
              </w:rPr>
            </w:pPr>
            <w:r w:rsidRPr="00D50E99">
              <w:rPr>
                <w:rFonts w:ascii="Arial" w:hAnsi="Arial" w:cs="Arial"/>
                <w:color w:val="000000" w:themeColor="text1"/>
                <w:sz w:val="16"/>
                <w:szCs w:val="16"/>
              </w:rPr>
              <w:t>M=14 (14OS)</w:t>
            </w:r>
          </w:p>
        </w:tc>
        <w:tc>
          <w:tcPr>
            <w:tcW w:w="437" w:type="pct"/>
            <w:tcBorders>
              <w:top w:val="single" w:sz="12" w:space="0" w:color="auto"/>
              <w:right w:val="single" w:sz="12" w:space="0" w:color="auto"/>
            </w:tcBorders>
            <w:noWrap/>
            <w:hideMark/>
          </w:tcPr>
          <w:p w14:paraId="58AD5201"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FFF2CC" w:themeFill="accent4" w:themeFillTint="33"/>
          </w:tcPr>
          <w:p w14:paraId="0C2FE8DA"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470817">
              <w:t>0.5893</w:t>
            </w:r>
          </w:p>
        </w:tc>
        <w:tc>
          <w:tcPr>
            <w:tcW w:w="410" w:type="pct"/>
            <w:tcBorders>
              <w:top w:val="single" w:sz="12" w:space="0" w:color="auto"/>
            </w:tcBorders>
            <w:shd w:val="clear" w:color="auto" w:fill="FFF2CC" w:themeFill="accent4" w:themeFillTint="33"/>
          </w:tcPr>
          <w:p w14:paraId="2504A9AC" w14:textId="77777777" w:rsidR="00546F5F" w:rsidRPr="00D50E99" w:rsidRDefault="00546F5F" w:rsidP="001648C3">
            <w:pPr>
              <w:spacing w:after="0"/>
              <w:jc w:val="right"/>
              <w:rPr>
                <w:rFonts w:ascii="Arial" w:hAnsi="Arial" w:cs="Arial"/>
                <w:color w:val="000000"/>
                <w:sz w:val="16"/>
                <w:szCs w:val="16"/>
              </w:rPr>
            </w:pPr>
            <w:r w:rsidRPr="00470817">
              <w:t>0.5893</w:t>
            </w:r>
          </w:p>
        </w:tc>
        <w:tc>
          <w:tcPr>
            <w:tcW w:w="410" w:type="pct"/>
            <w:tcBorders>
              <w:top w:val="single" w:sz="12" w:space="0" w:color="auto"/>
              <w:right w:val="single" w:sz="12" w:space="0" w:color="auto"/>
            </w:tcBorders>
            <w:shd w:val="clear" w:color="auto" w:fill="FFF2CC" w:themeFill="accent4" w:themeFillTint="33"/>
          </w:tcPr>
          <w:p w14:paraId="3EEDE0FC" w14:textId="77777777" w:rsidR="00546F5F" w:rsidRPr="007F0D57" w:rsidRDefault="00546F5F" w:rsidP="001648C3">
            <w:pPr>
              <w:spacing w:after="0"/>
              <w:jc w:val="right"/>
              <w:rPr>
                <w:rFonts w:ascii="Arial" w:hAnsi="Arial" w:cs="Arial"/>
                <w:color w:val="000000"/>
                <w:sz w:val="16"/>
                <w:szCs w:val="16"/>
              </w:rPr>
            </w:pPr>
            <w:r w:rsidRPr="00470817">
              <w:t>0.5893</w:t>
            </w:r>
          </w:p>
        </w:tc>
        <w:tc>
          <w:tcPr>
            <w:tcW w:w="410" w:type="pct"/>
            <w:tcBorders>
              <w:top w:val="single" w:sz="12" w:space="0" w:color="auto"/>
              <w:left w:val="single" w:sz="12" w:space="0" w:color="auto"/>
            </w:tcBorders>
            <w:shd w:val="clear" w:color="auto" w:fill="DEEAF6" w:themeFill="accent1" w:themeFillTint="33"/>
          </w:tcPr>
          <w:p w14:paraId="46DCF18C" w14:textId="77777777" w:rsidR="00546F5F" w:rsidRDefault="00546F5F" w:rsidP="001648C3">
            <w:pPr>
              <w:spacing w:after="0"/>
              <w:jc w:val="right"/>
              <w:rPr>
                <w:rFonts w:ascii="Arial" w:hAnsi="Arial" w:cs="Arial"/>
                <w:color w:val="000000"/>
                <w:sz w:val="16"/>
                <w:szCs w:val="16"/>
              </w:rPr>
            </w:pPr>
            <w:r w:rsidRPr="00D06299">
              <w:t>1.0893</w:t>
            </w:r>
          </w:p>
        </w:tc>
        <w:tc>
          <w:tcPr>
            <w:tcW w:w="410" w:type="pct"/>
            <w:tcBorders>
              <w:top w:val="single" w:sz="12" w:space="0" w:color="auto"/>
            </w:tcBorders>
            <w:shd w:val="clear" w:color="auto" w:fill="DEEAF6" w:themeFill="accent1" w:themeFillTint="33"/>
          </w:tcPr>
          <w:p w14:paraId="252B6512" w14:textId="77777777" w:rsidR="00546F5F" w:rsidRDefault="00546F5F" w:rsidP="001648C3">
            <w:pPr>
              <w:spacing w:after="0"/>
              <w:jc w:val="right"/>
              <w:rPr>
                <w:rFonts w:ascii="Arial" w:hAnsi="Arial" w:cs="Arial"/>
                <w:color w:val="000000"/>
                <w:sz w:val="16"/>
                <w:szCs w:val="16"/>
              </w:rPr>
            </w:pPr>
            <w:r w:rsidRPr="00D06299">
              <w:t>1.0893</w:t>
            </w:r>
          </w:p>
        </w:tc>
        <w:tc>
          <w:tcPr>
            <w:tcW w:w="410" w:type="pct"/>
            <w:tcBorders>
              <w:top w:val="single" w:sz="12" w:space="0" w:color="auto"/>
              <w:right w:val="single" w:sz="12" w:space="0" w:color="auto"/>
            </w:tcBorders>
            <w:shd w:val="clear" w:color="auto" w:fill="DEEAF6" w:themeFill="accent1" w:themeFillTint="33"/>
          </w:tcPr>
          <w:p w14:paraId="0CD13BE2" w14:textId="77777777" w:rsidR="00546F5F" w:rsidRPr="0049004F" w:rsidRDefault="00546F5F" w:rsidP="001648C3">
            <w:pPr>
              <w:spacing w:after="0"/>
              <w:jc w:val="right"/>
              <w:rPr>
                <w:rFonts w:ascii="Arial" w:hAnsi="Arial" w:cs="Arial"/>
                <w:color w:val="000000"/>
                <w:sz w:val="16"/>
                <w:szCs w:val="16"/>
              </w:rPr>
            </w:pPr>
            <w:r w:rsidRPr="00D06299">
              <w:t>1.0893</w:t>
            </w:r>
          </w:p>
        </w:tc>
        <w:tc>
          <w:tcPr>
            <w:tcW w:w="410" w:type="pct"/>
            <w:tcBorders>
              <w:top w:val="single" w:sz="12" w:space="0" w:color="auto"/>
              <w:left w:val="single" w:sz="12" w:space="0" w:color="auto"/>
            </w:tcBorders>
            <w:shd w:val="clear" w:color="auto" w:fill="D9D9D9" w:themeFill="background1" w:themeFillShade="D9"/>
          </w:tcPr>
          <w:p w14:paraId="51F3067F"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tcBorders>
            <w:shd w:val="clear" w:color="auto" w:fill="D9D9D9" w:themeFill="background1" w:themeFillShade="D9"/>
          </w:tcPr>
          <w:p w14:paraId="734D1538"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right w:val="single" w:sz="12" w:space="0" w:color="auto"/>
            </w:tcBorders>
            <w:shd w:val="clear" w:color="auto" w:fill="D9D9D9" w:themeFill="background1" w:themeFillShade="D9"/>
          </w:tcPr>
          <w:p w14:paraId="6F33F270" w14:textId="77777777" w:rsidR="00546F5F" w:rsidRDefault="00546F5F" w:rsidP="001648C3">
            <w:pPr>
              <w:spacing w:after="0"/>
              <w:jc w:val="right"/>
              <w:rPr>
                <w:rFonts w:ascii="Arial" w:hAnsi="Arial" w:cs="Arial"/>
                <w:color w:val="000000"/>
                <w:sz w:val="16"/>
                <w:szCs w:val="16"/>
              </w:rPr>
            </w:pPr>
          </w:p>
        </w:tc>
      </w:tr>
      <w:tr w:rsidR="00546F5F" w:rsidRPr="00D50E99" w14:paraId="2848E488" w14:textId="77777777" w:rsidTr="001648C3">
        <w:trPr>
          <w:trHeight w:val="77"/>
          <w:jc w:val="center"/>
        </w:trPr>
        <w:tc>
          <w:tcPr>
            <w:tcW w:w="494" w:type="pct"/>
            <w:vMerge/>
            <w:tcBorders>
              <w:right w:val="single" w:sz="12" w:space="0" w:color="auto"/>
            </w:tcBorders>
            <w:shd w:val="clear" w:color="auto" w:fill="BFBFBF" w:themeFill="background1" w:themeFillShade="BF"/>
          </w:tcPr>
          <w:p w14:paraId="1515C9C1"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7FE9B37F"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43980CCB"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1 reTX</w:t>
            </w:r>
          </w:p>
        </w:tc>
        <w:tc>
          <w:tcPr>
            <w:tcW w:w="410" w:type="pct"/>
            <w:tcBorders>
              <w:left w:val="single" w:sz="12" w:space="0" w:color="auto"/>
            </w:tcBorders>
            <w:shd w:val="clear" w:color="auto" w:fill="DEEAF6" w:themeFill="accent1" w:themeFillTint="33"/>
          </w:tcPr>
          <w:p w14:paraId="3B2F92C0"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470817">
              <w:t xml:space="preserve">    1.0893</w:t>
            </w:r>
          </w:p>
        </w:tc>
        <w:tc>
          <w:tcPr>
            <w:tcW w:w="410" w:type="pct"/>
            <w:shd w:val="clear" w:color="auto" w:fill="DEEAF6" w:themeFill="accent1" w:themeFillTint="33"/>
          </w:tcPr>
          <w:p w14:paraId="2B1DA2C6" w14:textId="77777777" w:rsidR="00546F5F" w:rsidDel="0049004F" w:rsidRDefault="00546F5F" w:rsidP="001648C3">
            <w:pPr>
              <w:spacing w:after="0"/>
              <w:jc w:val="right"/>
              <w:rPr>
                <w:rFonts w:ascii="Arial" w:hAnsi="Arial" w:cs="Arial"/>
                <w:color w:val="000000"/>
                <w:sz w:val="16"/>
                <w:szCs w:val="16"/>
              </w:rPr>
            </w:pPr>
            <w:r w:rsidRPr="00470817">
              <w:t xml:space="preserve">    1.0893</w:t>
            </w:r>
          </w:p>
        </w:tc>
        <w:tc>
          <w:tcPr>
            <w:tcW w:w="410" w:type="pct"/>
            <w:tcBorders>
              <w:right w:val="single" w:sz="12" w:space="0" w:color="auto"/>
            </w:tcBorders>
            <w:shd w:val="clear" w:color="auto" w:fill="DEEAF6" w:themeFill="accent1" w:themeFillTint="33"/>
          </w:tcPr>
          <w:p w14:paraId="2AFA434C" w14:textId="77777777" w:rsidR="00546F5F" w:rsidRPr="007F0D57" w:rsidRDefault="00546F5F" w:rsidP="001648C3">
            <w:pPr>
              <w:spacing w:after="0"/>
              <w:jc w:val="right"/>
              <w:rPr>
                <w:rFonts w:ascii="Arial" w:hAnsi="Arial" w:cs="Arial"/>
                <w:color w:val="000000"/>
                <w:sz w:val="16"/>
                <w:szCs w:val="16"/>
              </w:rPr>
            </w:pPr>
            <w:r w:rsidRPr="00470817">
              <w:t xml:space="preserve">    1.0893</w:t>
            </w:r>
          </w:p>
        </w:tc>
        <w:tc>
          <w:tcPr>
            <w:tcW w:w="410" w:type="pct"/>
            <w:tcBorders>
              <w:left w:val="single" w:sz="12" w:space="0" w:color="auto"/>
            </w:tcBorders>
            <w:shd w:val="clear" w:color="auto" w:fill="FBD9FB"/>
          </w:tcPr>
          <w:p w14:paraId="5DF48B61" w14:textId="77777777" w:rsidR="00546F5F" w:rsidRDefault="00546F5F" w:rsidP="001648C3">
            <w:pPr>
              <w:spacing w:after="0"/>
              <w:jc w:val="right"/>
              <w:rPr>
                <w:rFonts w:ascii="Arial" w:hAnsi="Arial" w:cs="Arial"/>
                <w:color w:val="000000"/>
                <w:sz w:val="16"/>
                <w:szCs w:val="16"/>
              </w:rPr>
            </w:pPr>
            <w:r w:rsidRPr="00D06299">
              <w:t xml:space="preserve">    2.0893</w:t>
            </w:r>
          </w:p>
        </w:tc>
        <w:tc>
          <w:tcPr>
            <w:tcW w:w="410" w:type="pct"/>
            <w:shd w:val="clear" w:color="auto" w:fill="FBD9FB"/>
          </w:tcPr>
          <w:p w14:paraId="0994011A" w14:textId="77777777" w:rsidR="00546F5F" w:rsidDel="0049004F" w:rsidRDefault="00546F5F" w:rsidP="001648C3">
            <w:pPr>
              <w:spacing w:after="0"/>
              <w:jc w:val="right"/>
              <w:rPr>
                <w:rFonts w:ascii="Arial" w:hAnsi="Arial" w:cs="Arial"/>
                <w:color w:val="000000"/>
                <w:sz w:val="16"/>
                <w:szCs w:val="16"/>
              </w:rPr>
            </w:pPr>
            <w:r w:rsidRPr="00D06299">
              <w:t xml:space="preserve">    2.0893</w:t>
            </w:r>
          </w:p>
        </w:tc>
        <w:tc>
          <w:tcPr>
            <w:tcW w:w="410" w:type="pct"/>
            <w:tcBorders>
              <w:right w:val="single" w:sz="12" w:space="0" w:color="auto"/>
            </w:tcBorders>
            <w:shd w:val="clear" w:color="auto" w:fill="FBD9FB"/>
          </w:tcPr>
          <w:p w14:paraId="0DFAF566" w14:textId="77777777" w:rsidR="00546F5F" w:rsidRDefault="00546F5F" w:rsidP="001648C3">
            <w:pPr>
              <w:spacing w:after="0"/>
              <w:jc w:val="right"/>
              <w:rPr>
                <w:rFonts w:ascii="Arial" w:hAnsi="Arial" w:cs="Arial"/>
                <w:color w:val="000000"/>
                <w:sz w:val="16"/>
                <w:szCs w:val="16"/>
              </w:rPr>
            </w:pPr>
            <w:r w:rsidRPr="00D06299">
              <w:t xml:space="preserve">    2.0893</w:t>
            </w:r>
          </w:p>
        </w:tc>
        <w:tc>
          <w:tcPr>
            <w:tcW w:w="410" w:type="pct"/>
            <w:tcBorders>
              <w:left w:val="single" w:sz="12" w:space="0" w:color="auto"/>
            </w:tcBorders>
            <w:shd w:val="clear" w:color="auto" w:fill="D9D9D9" w:themeFill="background1" w:themeFillShade="D9"/>
          </w:tcPr>
          <w:p w14:paraId="6FA5114F"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2A95F9F0" w14:textId="77777777" w:rsidR="00546F5F" w:rsidRPr="00D50E99" w:rsidDel="0049004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56A237F0" w14:textId="77777777" w:rsidR="00546F5F" w:rsidRPr="00D50E99" w:rsidDel="0049004F" w:rsidRDefault="00546F5F" w:rsidP="001648C3">
            <w:pPr>
              <w:spacing w:after="0"/>
              <w:jc w:val="right"/>
              <w:rPr>
                <w:rFonts w:ascii="Arial" w:hAnsi="Arial" w:cs="Arial"/>
                <w:color w:val="000000"/>
                <w:sz w:val="16"/>
                <w:szCs w:val="16"/>
              </w:rPr>
            </w:pPr>
          </w:p>
        </w:tc>
      </w:tr>
      <w:tr w:rsidR="00546F5F" w:rsidRPr="00D50E99" w14:paraId="6CC9B50D" w14:textId="77777777" w:rsidTr="001648C3">
        <w:trPr>
          <w:trHeight w:val="77"/>
          <w:jc w:val="center"/>
        </w:trPr>
        <w:tc>
          <w:tcPr>
            <w:tcW w:w="494" w:type="pct"/>
            <w:vMerge/>
            <w:tcBorders>
              <w:right w:val="single" w:sz="12" w:space="0" w:color="auto"/>
            </w:tcBorders>
            <w:shd w:val="clear" w:color="auto" w:fill="BFBFBF" w:themeFill="background1" w:themeFillShade="BF"/>
          </w:tcPr>
          <w:p w14:paraId="0F73EFEE"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6DC82B9D"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333E220B"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EEAF6" w:themeFill="accent1" w:themeFillTint="33"/>
          </w:tcPr>
          <w:p w14:paraId="71ACCB25"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470817">
              <w:t xml:space="preserve">    1.5893</w:t>
            </w:r>
          </w:p>
        </w:tc>
        <w:tc>
          <w:tcPr>
            <w:tcW w:w="410" w:type="pct"/>
            <w:shd w:val="clear" w:color="auto" w:fill="DEEAF6" w:themeFill="accent1" w:themeFillTint="33"/>
          </w:tcPr>
          <w:p w14:paraId="0CFA51C4" w14:textId="77777777" w:rsidR="00546F5F" w:rsidDel="0049004F" w:rsidRDefault="00546F5F" w:rsidP="001648C3">
            <w:pPr>
              <w:spacing w:after="0"/>
              <w:jc w:val="right"/>
              <w:rPr>
                <w:rFonts w:ascii="Arial" w:hAnsi="Arial" w:cs="Arial"/>
                <w:color w:val="000000"/>
                <w:sz w:val="16"/>
                <w:szCs w:val="16"/>
              </w:rPr>
            </w:pPr>
            <w:r w:rsidRPr="00470817">
              <w:t xml:space="preserve">    1.5893</w:t>
            </w:r>
          </w:p>
        </w:tc>
        <w:tc>
          <w:tcPr>
            <w:tcW w:w="410" w:type="pct"/>
            <w:tcBorders>
              <w:right w:val="single" w:sz="12" w:space="0" w:color="auto"/>
            </w:tcBorders>
            <w:shd w:val="clear" w:color="auto" w:fill="DEEAF6" w:themeFill="accent1" w:themeFillTint="33"/>
          </w:tcPr>
          <w:p w14:paraId="7A1F8179" w14:textId="77777777" w:rsidR="00546F5F" w:rsidRPr="007F0D57" w:rsidRDefault="00546F5F" w:rsidP="001648C3">
            <w:pPr>
              <w:spacing w:after="0"/>
              <w:jc w:val="right"/>
              <w:rPr>
                <w:rFonts w:ascii="Arial" w:hAnsi="Arial" w:cs="Arial"/>
                <w:color w:val="000000"/>
                <w:sz w:val="16"/>
                <w:szCs w:val="16"/>
              </w:rPr>
            </w:pPr>
            <w:r w:rsidRPr="00470817">
              <w:t xml:space="preserve">    1.5893</w:t>
            </w:r>
          </w:p>
        </w:tc>
        <w:tc>
          <w:tcPr>
            <w:tcW w:w="410" w:type="pct"/>
            <w:tcBorders>
              <w:left w:val="single" w:sz="12" w:space="0" w:color="auto"/>
            </w:tcBorders>
            <w:shd w:val="clear" w:color="auto" w:fill="auto"/>
          </w:tcPr>
          <w:p w14:paraId="25B704C8" w14:textId="77777777" w:rsidR="00546F5F" w:rsidRDefault="00546F5F" w:rsidP="001648C3">
            <w:pPr>
              <w:spacing w:after="0"/>
              <w:jc w:val="right"/>
              <w:rPr>
                <w:rFonts w:ascii="Arial" w:hAnsi="Arial" w:cs="Arial"/>
                <w:color w:val="000000"/>
                <w:sz w:val="16"/>
                <w:szCs w:val="16"/>
              </w:rPr>
            </w:pPr>
            <w:r w:rsidRPr="00D06299">
              <w:t xml:space="preserve">    3.0893</w:t>
            </w:r>
          </w:p>
        </w:tc>
        <w:tc>
          <w:tcPr>
            <w:tcW w:w="410" w:type="pct"/>
            <w:shd w:val="clear" w:color="auto" w:fill="auto"/>
          </w:tcPr>
          <w:p w14:paraId="793F3003" w14:textId="77777777" w:rsidR="00546F5F" w:rsidDel="0049004F" w:rsidRDefault="00546F5F" w:rsidP="001648C3">
            <w:pPr>
              <w:spacing w:after="0"/>
              <w:jc w:val="right"/>
              <w:rPr>
                <w:rFonts w:ascii="Arial" w:hAnsi="Arial" w:cs="Arial"/>
                <w:color w:val="000000"/>
                <w:sz w:val="16"/>
                <w:szCs w:val="16"/>
              </w:rPr>
            </w:pPr>
            <w:r w:rsidRPr="00D06299">
              <w:t xml:space="preserve">    3.0893</w:t>
            </w:r>
          </w:p>
        </w:tc>
        <w:tc>
          <w:tcPr>
            <w:tcW w:w="410" w:type="pct"/>
            <w:tcBorders>
              <w:right w:val="single" w:sz="12" w:space="0" w:color="auto"/>
            </w:tcBorders>
            <w:shd w:val="clear" w:color="auto" w:fill="auto"/>
          </w:tcPr>
          <w:p w14:paraId="0821EE9C" w14:textId="77777777" w:rsidR="00546F5F" w:rsidRPr="0049004F" w:rsidRDefault="00546F5F" w:rsidP="001648C3">
            <w:pPr>
              <w:spacing w:after="0"/>
              <w:jc w:val="right"/>
              <w:rPr>
                <w:rFonts w:ascii="Arial" w:hAnsi="Arial" w:cs="Arial"/>
                <w:color w:val="000000"/>
                <w:sz w:val="16"/>
                <w:szCs w:val="16"/>
              </w:rPr>
            </w:pPr>
            <w:r w:rsidRPr="00D06299">
              <w:t xml:space="preserve">    3.0893</w:t>
            </w:r>
          </w:p>
        </w:tc>
        <w:tc>
          <w:tcPr>
            <w:tcW w:w="410" w:type="pct"/>
            <w:tcBorders>
              <w:left w:val="single" w:sz="12" w:space="0" w:color="auto"/>
            </w:tcBorders>
            <w:shd w:val="clear" w:color="auto" w:fill="D9D9D9" w:themeFill="background1" w:themeFillShade="D9"/>
          </w:tcPr>
          <w:p w14:paraId="18CB928B"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54C196FE" w14:textId="77777777" w:rsidR="00546F5F" w:rsidRPr="00D50E99" w:rsidDel="0049004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21CA6677" w14:textId="77777777" w:rsidR="00546F5F" w:rsidRPr="00D50E99" w:rsidDel="0049004F" w:rsidRDefault="00546F5F" w:rsidP="001648C3">
            <w:pPr>
              <w:spacing w:after="0"/>
              <w:jc w:val="right"/>
              <w:rPr>
                <w:rFonts w:ascii="Arial" w:hAnsi="Arial" w:cs="Arial"/>
                <w:color w:val="000000"/>
                <w:sz w:val="16"/>
                <w:szCs w:val="16"/>
              </w:rPr>
            </w:pPr>
          </w:p>
        </w:tc>
      </w:tr>
      <w:tr w:rsidR="00546F5F" w:rsidRPr="00182C8E" w14:paraId="4283A368" w14:textId="77777777" w:rsidTr="001648C3">
        <w:trPr>
          <w:trHeight w:val="165"/>
          <w:jc w:val="center"/>
        </w:trPr>
        <w:tc>
          <w:tcPr>
            <w:tcW w:w="494" w:type="pct"/>
            <w:vMerge/>
            <w:tcBorders>
              <w:right w:val="single" w:sz="12" w:space="0" w:color="auto"/>
            </w:tcBorders>
            <w:shd w:val="clear" w:color="auto" w:fill="BFBFBF" w:themeFill="background1" w:themeFillShade="BF"/>
            <w:hideMark/>
          </w:tcPr>
          <w:p w14:paraId="11339B0D"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hideMark/>
          </w:tcPr>
          <w:p w14:paraId="03D007C9"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hideMark/>
          </w:tcPr>
          <w:p w14:paraId="5EC75720"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tcBorders>
            <w:shd w:val="clear" w:color="auto" w:fill="FBD9FB"/>
          </w:tcPr>
          <w:p w14:paraId="20664DCE"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470817">
              <w:t xml:space="preserve">    2.0893</w:t>
            </w:r>
          </w:p>
        </w:tc>
        <w:tc>
          <w:tcPr>
            <w:tcW w:w="410" w:type="pct"/>
            <w:shd w:val="clear" w:color="auto" w:fill="FBD9FB"/>
          </w:tcPr>
          <w:p w14:paraId="0FC38FE3" w14:textId="77777777" w:rsidR="00546F5F" w:rsidRDefault="00546F5F" w:rsidP="001648C3">
            <w:pPr>
              <w:spacing w:after="0"/>
              <w:rPr>
                <w:rFonts w:ascii="Arial" w:hAnsi="Arial" w:cs="Arial"/>
                <w:color w:val="000000"/>
                <w:sz w:val="16"/>
                <w:szCs w:val="16"/>
              </w:rPr>
            </w:pPr>
            <w:r w:rsidRPr="00470817">
              <w:t xml:space="preserve">    2.0893</w:t>
            </w:r>
          </w:p>
        </w:tc>
        <w:tc>
          <w:tcPr>
            <w:tcW w:w="410" w:type="pct"/>
            <w:tcBorders>
              <w:right w:val="single" w:sz="12" w:space="0" w:color="auto"/>
            </w:tcBorders>
            <w:shd w:val="clear" w:color="auto" w:fill="FBD9FB"/>
          </w:tcPr>
          <w:p w14:paraId="5C73A5D8" w14:textId="77777777" w:rsidR="00546F5F" w:rsidRPr="007F0D57" w:rsidRDefault="00546F5F" w:rsidP="001648C3">
            <w:pPr>
              <w:spacing w:after="0"/>
              <w:jc w:val="right"/>
              <w:rPr>
                <w:rFonts w:ascii="Arial" w:hAnsi="Arial" w:cs="Arial"/>
                <w:color w:val="000000"/>
                <w:sz w:val="16"/>
                <w:szCs w:val="16"/>
              </w:rPr>
            </w:pPr>
            <w:r w:rsidRPr="00470817">
              <w:t xml:space="preserve">    2.0893</w:t>
            </w:r>
          </w:p>
        </w:tc>
        <w:tc>
          <w:tcPr>
            <w:tcW w:w="410" w:type="pct"/>
            <w:tcBorders>
              <w:left w:val="single" w:sz="12" w:space="0" w:color="auto"/>
            </w:tcBorders>
            <w:shd w:val="clear" w:color="auto" w:fill="auto"/>
          </w:tcPr>
          <w:p w14:paraId="5BAE3A04" w14:textId="77777777" w:rsidR="00546F5F" w:rsidRDefault="00546F5F" w:rsidP="001648C3">
            <w:pPr>
              <w:spacing w:after="0"/>
              <w:jc w:val="right"/>
              <w:rPr>
                <w:rFonts w:ascii="Arial" w:hAnsi="Arial" w:cs="Arial"/>
                <w:color w:val="000000"/>
                <w:sz w:val="16"/>
                <w:szCs w:val="16"/>
              </w:rPr>
            </w:pPr>
            <w:r w:rsidRPr="00D06299">
              <w:t xml:space="preserve">    4.0893</w:t>
            </w:r>
          </w:p>
        </w:tc>
        <w:tc>
          <w:tcPr>
            <w:tcW w:w="410" w:type="pct"/>
            <w:shd w:val="clear" w:color="auto" w:fill="auto"/>
          </w:tcPr>
          <w:p w14:paraId="45F49088" w14:textId="77777777" w:rsidR="00546F5F" w:rsidRDefault="00546F5F" w:rsidP="001648C3">
            <w:pPr>
              <w:spacing w:after="0"/>
              <w:jc w:val="right"/>
              <w:rPr>
                <w:rFonts w:ascii="Arial" w:hAnsi="Arial" w:cs="Arial"/>
                <w:color w:val="000000"/>
                <w:sz w:val="16"/>
                <w:szCs w:val="16"/>
              </w:rPr>
            </w:pPr>
            <w:r w:rsidRPr="00D06299">
              <w:t xml:space="preserve">    4.0893</w:t>
            </w:r>
          </w:p>
        </w:tc>
        <w:tc>
          <w:tcPr>
            <w:tcW w:w="410" w:type="pct"/>
            <w:tcBorders>
              <w:right w:val="single" w:sz="12" w:space="0" w:color="auto"/>
            </w:tcBorders>
            <w:shd w:val="clear" w:color="auto" w:fill="auto"/>
          </w:tcPr>
          <w:p w14:paraId="52598C85" w14:textId="77777777" w:rsidR="00546F5F" w:rsidRDefault="00546F5F" w:rsidP="001648C3">
            <w:pPr>
              <w:spacing w:after="0"/>
              <w:jc w:val="right"/>
            </w:pPr>
            <w:r w:rsidRPr="00D06299">
              <w:t xml:space="preserve">    4.0893</w:t>
            </w:r>
          </w:p>
        </w:tc>
        <w:tc>
          <w:tcPr>
            <w:tcW w:w="410" w:type="pct"/>
            <w:tcBorders>
              <w:left w:val="single" w:sz="12" w:space="0" w:color="auto"/>
            </w:tcBorders>
            <w:shd w:val="clear" w:color="auto" w:fill="D9D9D9" w:themeFill="background1" w:themeFillShade="D9"/>
          </w:tcPr>
          <w:p w14:paraId="50709F5C"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0B9E6C7C" w14:textId="77777777" w:rsidR="00546F5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57B47F47" w14:textId="77777777" w:rsidR="00546F5F" w:rsidRDefault="00546F5F" w:rsidP="001648C3">
            <w:pPr>
              <w:spacing w:after="0"/>
              <w:jc w:val="right"/>
              <w:rPr>
                <w:rFonts w:ascii="Arial" w:hAnsi="Arial" w:cs="Arial"/>
                <w:color w:val="000000"/>
                <w:sz w:val="16"/>
                <w:szCs w:val="16"/>
              </w:rPr>
            </w:pPr>
          </w:p>
        </w:tc>
      </w:tr>
      <w:tr w:rsidR="00546F5F" w:rsidRPr="00182C8E" w14:paraId="3D8C3AB3" w14:textId="77777777" w:rsidTr="001648C3">
        <w:trPr>
          <w:trHeight w:val="165"/>
          <w:jc w:val="center"/>
        </w:trPr>
        <w:tc>
          <w:tcPr>
            <w:tcW w:w="494" w:type="pct"/>
            <w:tcBorders>
              <w:right w:val="single" w:sz="12" w:space="0" w:color="auto"/>
            </w:tcBorders>
            <w:shd w:val="clear" w:color="auto" w:fill="BFBFBF" w:themeFill="background1" w:themeFillShade="BF"/>
          </w:tcPr>
          <w:p w14:paraId="4F2093BD" w14:textId="77777777" w:rsidR="00546F5F" w:rsidRPr="00D50E99" w:rsidRDefault="00546F5F" w:rsidP="001648C3">
            <w:pPr>
              <w:spacing w:after="0"/>
              <w:rPr>
                <w:rFonts w:ascii="Arial" w:hAnsi="Arial" w:cs="Arial"/>
                <w:b/>
                <w:bCs/>
                <w:color w:val="000000" w:themeColor="text1"/>
                <w:sz w:val="16"/>
                <w:szCs w:val="16"/>
              </w:rPr>
            </w:pPr>
            <w:r>
              <w:rPr>
                <w:rFonts w:ascii="Arial" w:hAnsi="Arial" w:cs="Arial"/>
                <w:b/>
                <w:bCs/>
                <w:color w:val="000000" w:themeColor="text1"/>
                <w:sz w:val="16"/>
                <w:szCs w:val="16"/>
              </w:rPr>
              <w:t># 0.5</w:t>
            </w:r>
          </w:p>
        </w:tc>
        <w:tc>
          <w:tcPr>
            <w:tcW w:w="382" w:type="pct"/>
            <w:tcBorders>
              <w:left w:val="single" w:sz="12" w:space="0" w:color="auto"/>
            </w:tcBorders>
            <w:shd w:val="clear" w:color="auto" w:fill="BFBFBF" w:themeFill="background1" w:themeFillShade="BF"/>
          </w:tcPr>
          <w:p w14:paraId="2FD09406"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6FCB8644" w14:textId="77777777" w:rsidR="00546F5F" w:rsidRDefault="00546F5F" w:rsidP="001648C3">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6DEAC19B" w14:textId="77777777" w:rsidR="00546F5F" w:rsidRPr="00470817" w:rsidRDefault="00546F5F" w:rsidP="001648C3">
            <w:pPr>
              <w:spacing w:after="0"/>
              <w:jc w:val="center"/>
            </w:pPr>
            <w:r>
              <w:t>4</w:t>
            </w:r>
          </w:p>
        </w:tc>
        <w:tc>
          <w:tcPr>
            <w:tcW w:w="410" w:type="pct"/>
            <w:shd w:val="clear" w:color="auto" w:fill="auto"/>
          </w:tcPr>
          <w:p w14:paraId="62124E85" w14:textId="77777777" w:rsidR="00546F5F" w:rsidRDefault="00546F5F" w:rsidP="001648C3">
            <w:pPr>
              <w:spacing w:after="0"/>
              <w:rPr>
                <w:rFonts w:ascii="Arial" w:hAnsi="Arial" w:cs="Arial"/>
                <w:color w:val="000000"/>
                <w:sz w:val="16"/>
                <w:szCs w:val="16"/>
              </w:rPr>
            </w:pPr>
            <w:r>
              <w:rPr>
                <w:rFonts w:ascii="Arial" w:hAnsi="Arial" w:cs="Arial"/>
                <w:color w:val="000000"/>
                <w:sz w:val="16"/>
                <w:szCs w:val="16"/>
              </w:rPr>
              <w:t>4</w:t>
            </w:r>
          </w:p>
        </w:tc>
        <w:tc>
          <w:tcPr>
            <w:tcW w:w="410" w:type="pct"/>
            <w:tcBorders>
              <w:right w:val="single" w:sz="12" w:space="0" w:color="auto"/>
            </w:tcBorders>
            <w:shd w:val="clear" w:color="auto" w:fill="auto"/>
          </w:tcPr>
          <w:p w14:paraId="735B1DDA" w14:textId="77777777" w:rsidR="00546F5F" w:rsidRPr="007F0D57" w:rsidRDefault="00546F5F" w:rsidP="001648C3">
            <w:pPr>
              <w:spacing w:after="0"/>
              <w:jc w:val="right"/>
              <w:rPr>
                <w:rFonts w:ascii="Arial" w:hAnsi="Arial" w:cs="Arial"/>
                <w:color w:val="000000"/>
                <w:sz w:val="16"/>
                <w:szCs w:val="16"/>
              </w:rPr>
            </w:pPr>
            <w:r>
              <w:rPr>
                <w:rFonts w:ascii="Arial" w:hAnsi="Arial" w:cs="Arial"/>
                <w:color w:val="000000"/>
                <w:sz w:val="16"/>
                <w:szCs w:val="16"/>
              </w:rPr>
              <w:t>4</w:t>
            </w:r>
          </w:p>
        </w:tc>
        <w:tc>
          <w:tcPr>
            <w:tcW w:w="410" w:type="pct"/>
            <w:tcBorders>
              <w:left w:val="single" w:sz="12" w:space="0" w:color="auto"/>
            </w:tcBorders>
            <w:shd w:val="clear" w:color="auto" w:fill="auto"/>
          </w:tcPr>
          <w:p w14:paraId="099536B9" w14:textId="77777777" w:rsidR="00546F5F" w:rsidRPr="00D06299" w:rsidRDefault="00546F5F" w:rsidP="001648C3">
            <w:pPr>
              <w:spacing w:after="0"/>
              <w:jc w:val="right"/>
            </w:pPr>
            <w:r>
              <w:t>2</w:t>
            </w:r>
          </w:p>
        </w:tc>
        <w:tc>
          <w:tcPr>
            <w:tcW w:w="410" w:type="pct"/>
            <w:shd w:val="clear" w:color="auto" w:fill="auto"/>
          </w:tcPr>
          <w:p w14:paraId="3C611ADE" w14:textId="77777777" w:rsidR="00546F5F" w:rsidRDefault="00546F5F" w:rsidP="001648C3">
            <w:pPr>
              <w:spacing w:after="0"/>
              <w:jc w:val="right"/>
              <w:rPr>
                <w:rFonts w:ascii="Arial" w:hAnsi="Arial" w:cs="Arial"/>
                <w:color w:val="000000"/>
                <w:sz w:val="16"/>
                <w:szCs w:val="16"/>
              </w:rPr>
            </w:pPr>
            <w:r>
              <w:rPr>
                <w:rFonts w:ascii="Arial" w:hAnsi="Arial" w:cs="Arial"/>
                <w:color w:val="000000"/>
                <w:sz w:val="16"/>
                <w:szCs w:val="16"/>
              </w:rPr>
              <w:t>2</w:t>
            </w:r>
          </w:p>
        </w:tc>
        <w:tc>
          <w:tcPr>
            <w:tcW w:w="410" w:type="pct"/>
            <w:tcBorders>
              <w:right w:val="single" w:sz="12" w:space="0" w:color="auto"/>
            </w:tcBorders>
            <w:shd w:val="clear" w:color="auto" w:fill="auto"/>
          </w:tcPr>
          <w:p w14:paraId="7450914F" w14:textId="77777777" w:rsidR="00546F5F" w:rsidRDefault="00546F5F" w:rsidP="001648C3">
            <w:pPr>
              <w:spacing w:after="0"/>
              <w:jc w:val="right"/>
            </w:pPr>
            <w:r>
              <w:t>2</w:t>
            </w:r>
          </w:p>
        </w:tc>
        <w:tc>
          <w:tcPr>
            <w:tcW w:w="410" w:type="pct"/>
            <w:tcBorders>
              <w:left w:val="single" w:sz="12" w:space="0" w:color="auto"/>
            </w:tcBorders>
            <w:shd w:val="clear" w:color="auto" w:fill="D9D9D9" w:themeFill="background1" w:themeFillShade="D9"/>
          </w:tcPr>
          <w:p w14:paraId="51E37BA9"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1F0BD4E5" w14:textId="77777777" w:rsidR="00546F5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23F30825" w14:textId="77777777" w:rsidR="00546F5F" w:rsidRDefault="00546F5F" w:rsidP="001648C3">
            <w:pPr>
              <w:spacing w:after="0"/>
              <w:jc w:val="right"/>
              <w:rPr>
                <w:rFonts w:ascii="Arial" w:hAnsi="Arial" w:cs="Arial"/>
                <w:color w:val="000000"/>
                <w:sz w:val="16"/>
                <w:szCs w:val="16"/>
              </w:rPr>
            </w:pPr>
          </w:p>
        </w:tc>
      </w:tr>
      <w:tr w:rsidR="00546F5F" w:rsidRPr="00182C8E" w14:paraId="2FC7E1C5" w14:textId="77777777" w:rsidTr="001648C3">
        <w:trPr>
          <w:trHeight w:val="165"/>
          <w:jc w:val="center"/>
        </w:trPr>
        <w:tc>
          <w:tcPr>
            <w:tcW w:w="494" w:type="pct"/>
            <w:tcBorders>
              <w:right w:val="single" w:sz="12" w:space="0" w:color="auto"/>
            </w:tcBorders>
            <w:shd w:val="clear" w:color="auto" w:fill="BFBFBF" w:themeFill="background1" w:themeFillShade="BF"/>
          </w:tcPr>
          <w:p w14:paraId="47B4B4E7" w14:textId="77777777" w:rsidR="00546F5F" w:rsidRPr="00D50E99" w:rsidRDefault="00546F5F" w:rsidP="001648C3">
            <w:pPr>
              <w:spacing w:after="0"/>
              <w:rPr>
                <w:rFonts w:ascii="Arial" w:hAnsi="Arial" w:cs="Arial"/>
                <w:b/>
                <w:bCs/>
                <w:color w:val="000000" w:themeColor="text1"/>
                <w:sz w:val="16"/>
                <w:szCs w:val="16"/>
              </w:rPr>
            </w:pPr>
            <w:r>
              <w:rPr>
                <w:rFonts w:ascii="Arial" w:hAnsi="Arial" w:cs="Arial"/>
                <w:b/>
                <w:bCs/>
                <w:color w:val="000000" w:themeColor="text1"/>
                <w:sz w:val="16"/>
                <w:szCs w:val="16"/>
              </w:rPr>
              <w:t># 1</w:t>
            </w:r>
          </w:p>
        </w:tc>
        <w:tc>
          <w:tcPr>
            <w:tcW w:w="382" w:type="pct"/>
            <w:tcBorders>
              <w:left w:val="single" w:sz="12" w:space="0" w:color="auto"/>
            </w:tcBorders>
            <w:shd w:val="clear" w:color="auto" w:fill="BFBFBF" w:themeFill="background1" w:themeFillShade="BF"/>
          </w:tcPr>
          <w:p w14:paraId="7A8CCD84"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06B54BB9" w14:textId="77777777" w:rsidR="00546F5F" w:rsidRDefault="00546F5F" w:rsidP="001648C3">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7426BAF7" w14:textId="77777777" w:rsidR="00546F5F" w:rsidRPr="00470817" w:rsidRDefault="00546F5F" w:rsidP="001648C3">
            <w:pPr>
              <w:spacing w:after="0"/>
              <w:jc w:val="center"/>
            </w:pPr>
            <w:r>
              <w:t>10</w:t>
            </w:r>
          </w:p>
        </w:tc>
        <w:tc>
          <w:tcPr>
            <w:tcW w:w="410" w:type="pct"/>
            <w:shd w:val="clear" w:color="auto" w:fill="auto"/>
          </w:tcPr>
          <w:p w14:paraId="0CDF8FDE" w14:textId="77777777" w:rsidR="00546F5F" w:rsidRDefault="00546F5F" w:rsidP="001648C3">
            <w:pPr>
              <w:spacing w:after="0"/>
              <w:rPr>
                <w:rFonts w:ascii="Arial" w:hAnsi="Arial" w:cs="Arial"/>
                <w:color w:val="000000"/>
                <w:sz w:val="16"/>
                <w:szCs w:val="16"/>
              </w:rPr>
            </w:pPr>
            <w:r>
              <w:rPr>
                <w:rFonts w:ascii="Arial" w:hAnsi="Arial" w:cs="Arial"/>
                <w:color w:val="000000"/>
                <w:sz w:val="16"/>
                <w:szCs w:val="16"/>
              </w:rPr>
              <w:t>10</w:t>
            </w:r>
          </w:p>
        </w:tc>
        <w:tc>
          <w:tcPr>
            <w:tcW w:w="410" w:type="pct"/>
            <w:tcBorders>
              <w:right w:val="single" w:sz="12" w:space="0" w:color="auto"/>
            </w:tcBorders>
            <w:shd w:val="clear" w:color="auto" w:fill="auto"/>
          </w:tcPr>
          <w:p w14:paraId="779EEE1E" w14:textId="77777777" w:rsidR="00546F5F" w:rsidRPr="007F0D57" w:rsidRDefault="00546F5F" w:rsidP="001648C3">
            <w:pPr>
              <w:spacing w:after="0"/>
              <w:jc w:val="right"/>
              <w:rPr>
                <w:rFonts w:ascii="Arial" w:hAnsi="Arial" w:cs="Arial"/>
                <w:color w:val="000000"/>
                <w:sz w:val="16"/>
                <w:szCs w:val="16"/>
              </w:rPr>
            </w:pPr>
            <w:r>
              <w:rPr>
                <w:rFonts w:ascii="Arial" w:hAnsi="Arial" w:cs="Arial"/>
                <w:color w:val="000000"/>
                <w:sz w:val="16"/>
                <w:szCs w:val="16"/>
              </w:rPr>
              <w:t>10</w:t>
            </w:r>
          </w:p>
        </w:tc>
        <w:tc>
          <w:tcPr>
            <w:tcW w:w="410" w:type="pct"/>
            <w:tcBorders>
              <w:left w:val="single" w:sz="12" w:space="0" w:color="auto"/>
            </w:tcBorders>
            <w:shd w:val="clear" w:color="auto" w:fill="auto"/>
          </w:tcPr>
          <w:p w14:paraId="2721F720" w14:textId="77777777" w:rsidR="00546F5F" w:rsidRPr="00D06299" w:rsidRDefault="00546F5F" w:rsidP="001648C3">
            <w:pPr>
              <w:spacing w:after="0"/>
              <w:jc w:val="right"/>
            </w:pPr>
            <w:r>
              <w:t>6</w:t>
            </w:r>
          </w:p>
        </w:tc>
        <w:tc>
          <w:tcPr>
            <w:tcW w:w="410" w:type="pct"/>
            <w:shd w:val="clear" w:color="auto" w:fill="auto"/>
          </w:tcPr>
          <w:p w14:paraId="5D1254C6" w14:textId="77777777" w:rsidR="00546F5F" w:rsidRDefault="00546F5F" w:rsidP="001648C3">
            <w:pPr>
              <w:spacing w:after="0"/>
              <w:jc w:val="right"/>
              <w:rPr>
                <w:rFonts w:ascii="Arial" w:hAnsi="Arial" w:cs="Arial"/>
                <w:color w:val="000000"/>
                <w:sz w:val="16"/>
                <w:szCs w:val="16"/>
              </w:rPr>
            </w:pPr>
            <w:r>
              <w:rPr>
                <w:rFonts w:ascii="Arial" w:hAnsi="Arial" w:cs="Arial"/>
                <w:color w:val="000000"/>
                <w:sz w:val="16"/>
                <w:szCs w:val="16"/>
              </w:rPr>
              <w:t>6</w:t>
            </w:r>
          </w:p>
        </w:tc>
        <w:tc>
          <w:tcPr>
            <w:tcW w:w="410" w:type="pct"/>
            <w:tcBorders>
              <w:right w:val="single" w:sz="12" w:space="0" w:color="auto"/>
            </w:tcBorders>
            <w:shd w:val="clear" w:color="auto" w:fill="auto"/>
          </w:tcPr>
          <w:p w14:paraId="234B1B14" w14:textId="77777777" w:rsidR="00546F5F" w:rsidRDefault="00546F5F" w:rsidP="001648C3">
            <w:pPr>
              <w:spacing w:after="0"/>
              <w:jc w:val="right"/>
            </w:pPr>
            <w:r>
              <w:t>5</w:t>
            </w:r>
          </w:p>
        </w:tc>
        <w:tc>
          <w:tcPr>
            <w:tcW w:w="410" w:type="pct"/>
            <w:tcBorders>
              <w:left w:val="single" w:sz="12" w:space="0" w:color="auto"/>
            </w:tcBorders>
            <w:shd w:val="clear" w:color="auto" w:fill="D9D9D9" w:themeFill="background1" w:themeFillShade="D9"/>
          </w:tcPr>
          <w:p w14:paraId="135A9E5E"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167A364C" w14:textId="77777777" w:rsidR="00546F5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6981B349" w14:textId="77777777" w:rsidR="00546F5F" w:rsidRDefault="00546F5F" w:rsidP="001648C3">
            <w:pPr>
              <w:spacing w:after="0"/>
              <w:jc w:val="right"/>
              <w:rPr>
                <w:rFonts w:ascii="Arial" w:hAnsi="Arial" w:cs="Arial"/>
                <w:color w:val="000000"/>
                <w:sz w:val="16"/>
                <w:szCs w:val="16"/>
              </w:rPr>
            </w:pPr>
          </w:p>
        </w:tc>
      </w:tr>
      <w:tr w:rsidR="00546F5F" w:rsidRPr="00182C8E" w14:paraId="38003893" w14:textId="77777777" w:rsidTr="001648C3">
        <w:trPr>
          <w:trHeight w:val="165"/>
          <w:jc w:val="center"/>
        </w:trPr>
        <w:tc>
          <w:tcPr>
            <w:tcW w:w="494" w:type="pct"/>
            <w:tcBorders>
              <w:right w:val="single" w:sz="12" w:space="0" w:color="auto"/>
            </w:tcBorders>
            <w:shd w:val="clear" w:color="auto" w:fill="BFBFBF" w:themeFill="background1" w:themeFillShade="BF"/>
          </w:tcPr>
          <w:p w14:paraId="222D0BC6" w14:textId="77777777" w:rsidR="00546F5F" w:rsidRPr="00D50E99" w:rsidRDefault="00546F5F" w:rsidP="001648C3">
            <w:pPr>
              <w:spacing w:after="0"/>
              <w:rPr>
                <w:rFonts w:ascii="Arial" w:hAnsi="Arial" w:cs="Arial"/>
                <w:b/>
                <w:bCs/>
                <w:color w:val="000000" w:themeColor="text1"/>
                <w:sz w:val="16"/>
                <w:szCs w:val="16"/>
              </w:rPr>
            </w:pPr>
            <w:r>
              <w:rPr>
                <w:rFonts w:ascii="Arial" w:hAnsi="Arial" w:cs="Arial"/>
                <w:b/>
                <w:bCs/>
                <w:color w:val="000000" w:themeColor="text1"/>
                <w:sz w:val="16"/>
                <w:szCs w:val="16"/>
              </w:rPr>
              <w:t># 2</w:t>
            </w:r>
          </w:p>
        </w:tc>
        <w:tc>
          <w:tcPr>
            <w:tcW w:w="382" w:type="pct"/>
            <w:tcBorders>
              <w:left w:val="single" w:sz="12" w:space="0" w:color="auto"/>
            </w:tcBorders>
            <w:shd w:val="clear" w:color="auto" w:fill="BFBFBF" w:themeFill="background1" w:themeFillShade="BF"/>
          </w:tcPr>
          <w:p w14:paraId="3529702A"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11C0CECE" w14:textId="77777777" w:rsidR="00546F5F" w:rsidRDefault="00546F5F" w:rsidP="001648C3">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2CCA7C9E" w14:textId="77777777" w:rsidR="00546F5F" w:rsidRDefault="00546F5F" w:rsidP="001648C3">
            <w:pPr>
              <w:spacing w:after="0"/>
              <w:jc w:val="center"/>
            </w:pPr>
            <w:r>
              <w:t>15</w:t>
            </w:r>
          </w:p>
        </w:tc>
        <w:tc>
          <w:tcPr>
            <w:tcW w:w="410" w:type="pct"/>
            <w:shd w:val="clear" w:color="auto" w:fill="auto"/>
          </w:tcPr>
          <w:p w14:paraId="6F1B93AF" w14:textId="77777777" w:rsidR="00546F5F" w:rsidRDefault="00546F5F" w:rsidP="001648C3">
            <w:pPr>
              <w:spacing w:after="0"/>
              <w:rPr>
                <w:rFonts w:ascii="Arial" w:hAnsi="Arial" w:cs="Arial"/>
                <w:color w:val="000000"/>
                <w:sz w:val="16"/>
                <w:szCs w:val="16"/>
              </w:rPr>
            </w:pPr>
            <w:r>
              <w:rPr>
                <w:rFonts w:ascii="Arial" w:hAnsi="Arial" w:cs="Arial"/>
                <w:color w:val="000000"/>
                <w:sz w:val="16"/>
                <w:szCs w:val="16"/>
              </w:rPr>
              <w:t>15</w:t>
            </w:r>
          </w:p>
        </w:tc>
        <w:tc>
          <w:tcPr>
            <w:tcW w:w="410" w:type="pct"/>
            <w:tcBorders>
              <w:right w:val="single" w:sz="12" w:space="0" w:color="auto"/>
            </w:tcBorders>
            <w:shd w:val="clear" w:color="auto" w:fill="auto"/>
          </w:tcPr>
          <w:p w14:paraId="0FFD9C0F" w14:textId="77777777" w:rsidR="00546F5F" w:rsidRDefault="00546F5F" w:rsidP="001648C3">
            <w:pPr>
              <w:spacing w:after="0"/>
              <w:jc w:val="right"/>
              <w:rPr>
                <w:rFonts w:ascii="Arial" w:hAnsi="Arial" w:cs="Arial"/>
                <w:color w:val="000000"/>
                <w:sz w:val="16"/>
                <w:szCs w:val="16"/>
              </w:rPr>
            </w:pPr>
            <w:r>
              <w:rPr>
                <w:rFonts w:ascii="Arial" w:hAnsi="Arial" w:cs="Arial"/>
                <w:color w:val="000000"/>
                <w:sz w:val="16"/>
                <w:szCs w:val="16"/>
              </w:rPr>
              <w:t>15</w:t>
            </w:r>
          </w:p>
        </w:tc>
        <w:tc>
          <w:tcPr>
            <w:tcW w:w="410" w:type="pct"/>
            <w:tcBorders>
              <w:left w:val="single" w:sz="12" w:space="0" w:color="auto"/>
            </w:tcBorders>
            <w:shd w:val="clear" w:color="auto" w:fill="auto"/>
          </w:tcPr>
          <w:p w14:paraId="0F58AC1E" w14:textId="77777777" w:rsidR="00546F5F" w:rsidRDefault="00546F5F" w:rsidP="001648C3">
            <w:pPr>
              <w:spacing w:after="0"/>
              <w:jc w:val="right"/>
            </w:pPr>
            <w:r>
              <w:t>12</w:t>
            </w:r>
          </w:p>
        </w:tc>
        <w:tc>
          <w:tcPr>
            <w:tcW w:w="410" w:type="pct"/>
            <w:shd w:val="clear" w:color="auto" w:fill="auto"/>
          </w:tcPr>
          <w:p w14:paraId="57CFA502" w14:textId="77777777" w:rsidR="00546F5F" w:rsidRDefault="00546F5F" w:rsidP="001648C3">
            <w:pPr>
              <w:spacing w:after="0"/>
              <w:jc w:val="right"/>
              <w:rPr>
                <w:rFonts w:ascii="Arial" w:hAnsi="Arial" w:cs="Arial"/>
                <w:color w:val="000000"/>
                <w:sz w:val="16"/>
                <w:szCs w:val="16"/>
              </w:rPr>
            </w:pPr>
            <w:r>
              <w:rPr>
                <w:rFonts w:ascii="Arial" w:hAnsi="Arial" w:cs="Arial"/>
                <w:color w:val="000000"/>
                <w:sz w:val="16"/>
                <w:szCs w:val="16"/>
              </w:rPr>
              <w:t>12</w:t>
            </w:r>
          </w:p>
        </w:tc>
        <w:tc>
          <w:tcPr>
            <w:tcW w:w="410" w:type="pct"/>
            <w:tcBorders>
              <w:right w:val="single" w:sz="12" w:space="0" w:color="auto"/>
            </w:tcBorders>
            <w:shd w:val="clear" w:color="auto" w:fill="auto"/>
          </w:tcPr>
          <w:p w14:paraId="53FA1AB6" w14:textId="77777777" w:rsidR="00546F5F" w:rsidRDefault="00546F5F" w:rsidP="001648C3">
            <w:pPr>
              <w:spacing w:after="0"/>
              <w:jc w:val="right"/>
            </w:pPr>
            <w:r>
              <w:t>12</w:t>
            </w:r>
          </w:p>
        </w:tc>
        <w:tc>
          <w:tcPr>
            <w:tcW w:w="410" w:type="pct"/>
            <w:tcBorders>
              <w:left w:val="single" w:sz="12" w:space="0" w:color="auto"/>
            </w:tcBorders>
            <w:shd w:val="clear" w:color="auto" w:fill="D9D9D9" w:themeFill="background1" w:themeFillShade="D9"/>
          </w:tcPr>
          <w:p w14:paraId="3CDFA1EB"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6A537A21" w14:textId="77777777" w:rsidR="00546F5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1F8121F3" w14:textId="77777777" w:rsidR="00546F5F" w:rsidRDefault="00546F5F" w:rsidP="001648C3">
            <w:pPr>
              <w:spacing w:after="0"/>
              <w:jc w:val="right"/>
              <w:rPr>
                <w:rFonts w:ascii="Arial" w:hAnsi="Arial" w:cs="Arial"/>
                <w:color w:val="000000"/>
                <w:sz w:val="16"/>
                <w:szCs w:val="16"/>
              </w:rPr>
            </w:pPr>
          </w:p>
        </w:tc>
      </w:tr>
      <w:tr w:rsidR="00546F5F" w:rsidRPr="00182C8E" w14:paraId="0F294900" w14:textId="77777777" w:rsidTr="001648C3">
        <w:trPr>
          <w:trHeight w:val="165"/>
          <w:jc w:val="center"/>
        </w:trPr>
        <w:tc>
          <w:tcPr>
            <w:tcW w:w="494" w:type="pct"/>
            <w:tcBorders>
              <w:right w:val="single" w:sz="12" w:space="0" w:color="auto"/>
            </w:tcBorders>
            <w:shd w:val="clear" w:color="auto" w:fill="BFBFBF" w:themeFill="background1" w:themeFillShade="BF"/>
          </w:tcPr>
          <w:p w14:paraId="7B873C4F" w14:textId="77777777" w:rsidR="00546F5F" w:rsidRPr="00D50E99" w:rsidRDefault="00546F5F" w:rsidP="001648C3">
            <w:pPr>
              <w:spacing w:after="0"/>
              <w:rPr>
                <w:rFonts w:ascii="Arial" w:hAnsi="Arial" w:cs="Arial"/>
                <w:b/>
                <w:bCs/>
                <w:color w:val="000000" w:themeColor="text1"/>
                <w:sz w:val="16"/>
                <w:szCs w:val="16"/>
              </w:rPr>
            </w:pPr>
            <w:r>
              <w:rPr>
                <w:rFonts w:ascii="Arial" w:hAnsi="Arial" w:cs="Arial"/>
                <w:b/>
                <w:bCs/>
                <w:color w:val="000000" w:themeColor="text1"/>
                <w:sz w:val="16"/>
                <w:szCs w:val="16"/>
              </w:rPr>
              <w:t># 3</w:t>
            </w:r>
          </w:p>
        </w:tc>
        <w:tc>
          <w:tcPr>
            <w:tcW w:w="382" w:type="pct"/>
            <w:tcBorders>
              <w:left w:val="single" w:sz="12" w:space="0" w:color="auto"/>
              <w:bottom w:val="single" w:sz="12" w:space="0" w:color="auto"/>
            </w:tcBorders>
            <w:shd w:val="clear" w:color="auto" w:fill="BFBFBF" w:themeFill="background1" w:themeFillShade="BF"/>
          </w:tcPr>
          <w:p w14:paraId="0E21ABE5" w14:textId="77777777" w:rsidR="00546F5F" w:rsidRPr="00D50E99" w:rsidRDefault="00546F5F" w:rsidP="001648C3">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3CCC3A25" w14:textId="77777777" w:rsidR="00546F5F" w:rsidRDefault="00546F5F" w:rsidP="001648C3">
            <w:pPr>
              <w:spacing w:after="0"/>
              <w:rPr>
                <w:rFonts w:ascii="Arial" w:hAnsi="Arial" w:cs="Arial"/>
                <w:color w:val="000000" w:themeColor="text1"/>
                <w:sz w:val="16"/>
                <w:szCs w:val="16"/>
              </w:rPr>
            </w:pPr>
          </w:p>
        </w:tc>
        <w:tc>
          <w:tcPr>
            <w:tcW w:w="410" w:type="pct"/>
            <w:tcBorders>
              <w:left w:val="single" w:sz="12" w:space="0" w:color="auto"/>
              <w:bottom w:val="single" w:sz="12" w:space="0" w:color="auto"/>
            </w:tcBorders>
            <w:shd w:val="clear" w:color="auto" w:fill="auto"/>
          </w:tcPr>
          <w:p w14:paraId="01DF8200" w14:textId="77777777" w:rsidR="00546F5F" w:rsidRDefault="00546F5F" w:rsidP="001648C3">
            <w:pPr>
              <w:spacing w:after="0"/>
              <w:jc w:val="center"/>
            </w:pPr>
            <w:r>
              <w:t>16</w:t>
            </w:r>
          </w:p>
        </w:tc>
        <w:tc>
          <w:tcPr>
            <w:tcW w:w="410" w:type="pct"/>
            <w:tcBorders>
              <w:bottom w:val="single" w:sz="12" w:space="0" w:color="auto"/>
            </w:tcBorders>
            <w:shd w:val="clear" w:color="auto" w:fill="auto"/>
          </w:tcPr>
          <w:p w14:paraId="768AE455" w14:textId="77777777" w:rsidR="00546F5F" w:rsidRDefault="00546F5F" w:rsidP="001648C3">
            <w:pPr>
              <w:spacing w:after="0"/>
              <w:rPr>
                <w:rFonts w:ascii="Arial" w:hAnsi="Arial" w:cs="Arial"/>
                <w:color w:val="000000"/>
                <w:sz w:val="16"/>
                <w:szCs w:val="16"/>
              </w:rPr>
            </w:pPr>
            <w:r>
              <w:rPr>
                <w:rFonts w:ascii="Arial" w:hAnsi="Arial" w:cs="Arial"/>
                <w:color w:val="000000"/>
                <w:sz w:val="16"/>
                <w:szCs w:val="16"/>
              </w:rPr>
              <w:t>16</w:t>
            </w:r>
          </w:p>
        </w:tc>
        <w:tc>
          <w:tcPr>
            <w:tcW w:w="410" w:type="pct"/>
            <w:tcBorders>
              <w:bottom w:val="single" w:sz="12" w:space="0" w:color="auto"/>
              <w:right w:val="single" w:sz="12" w:space="0" w:color="auto"/>
            </w:tcBorders>
            <w:shd w:val="clear" w:color="auto" w:fill="auto"/>
          </w:tcPr>
          <w:p w14:paraId="496682C6" w14:textId="77777777" w:rsidR="00546F5F" w:rsidRDefault="00546F5F" w:rsidP="001648C3">
            <w:pPr>
              <w:spacing w:after="0"/>
              <w:jc w:val="right"/>
              <w:rPr>
                <w:rFonts w:ascii="Arial" w:hAnsi="Arial" w:cs="Arial"/>
                <w:color w:val="000000"/>
                <w:sz w:val="16"/>
                <w:szCs w:val="16"/>
              </w:rPr>
            </w:pPr>
            <w:r>
              <w:rPr>
                <w:rFonts w:ascii="Arial" w:hAnsi="Arial" w:cs="Arial"/>
                <w:color w:val="000000"/>
                <w:sz w:val="16"/>
                <w:szCs w:val="16"/>
              </w:rPr>
              <w:t>16</w:t>
            </w:r>
          </w:p>
        </w:tc>
        <w:tc>
          <w:tcPr>
            <w:tcW w:w="410" w:type="pct"/>
            <w:tcBorders>
              <w:left w:val="single" w:sz="12" w:space="0" w:color="auto"/>
              <w:bottom w:val="single" w:sz="12" w:space="0" w:color="auto"/>
            </w:tcBorders>
            <w:shd w:val="clear" w:color="auto" w:fill="auto"/>
          </w:tcPr>
          <w:p w14:paraId="7CB3B414" w14:textId="77777777" w:rsidR="00546F5F" w:rsidRDefault="00546F5F" w:rsidP="001648C3">
            <w:pPr>
              <w:spacing w:after="0"/>
              <w:jc w:val="right"/>
            </w:pPr>
            <w:r>
              <w:t>14</w:t>
            </w:r>
          </w:p>
        </w:tc>
        <w:tc>
          <w:tcPr>
            <w:tcW w:w="410" w:type="pct"/>
            <w:tcBorders>
              <w:bottom w:val="single" w:sz="12" w:space="0" w:color="auto"/>
            </w:tcBorders>
            <w:shd w:val="clear" w:color="auto" w:fill="auto"/>
          </w:tcPr>
          <w:p w14:paraId="15104E6B" w14:textId="77777777" w:rsidR="00546F5F" w:rsidRDefault="00546F5F" w:rsidP="001648C3">
            <w:pPr>
              <w:spacing w:after="0"/>
              <w:jc w:val="right"/>
              <w:rPr>
                <w:rFonts w:ascii="Arial" w:hAnsi="Arial" w:cs="Arial"/>
                <w:color w:val="000000"/>
                <w:sz w:val="16"/>
                <w:szCs w:val="16"/>
              </w:rPr>
            </w:pPr>
            <w:r>
              <w:rPr>
                <w:rFonts w:ascii="Arial" w:hAnsi="Arial" w:cs="Arial"/>
                <w:color w:val="000000"/>
                <w:sz w:val="16"/>
                <w:szCs w:val="16"/>
              </w:rPr>
              <w:t>14</w:t>
            </w:r>
          </w:p>
        </w:tc>
        <w:tc>
          <w:tcPr>
            <w:tcW w:w="410" w:type="pct"/>
            <w:tcBorders>
              <w:bottom w:val="single" w:sz="12" w:space="0" w:color="auto"/>
              <w:right w:val="single" w:sz="12" w:space="0" w:color="auto"/>
            </w:tcBorders>
            <w:shd w:val="clear" w:color="auto" w:fill="auto"/>
          </w:tcPr>
          <w:p w14:paraId="2D9D08C2" w14:textId="77777777" w:rsidR="00546F5F" w:rsidRDefault="00546F5F" w:rsidP="001648C3">
            <w:pPr>
              <w:spacing w:after="0"/>
              <w:jc w:val="right"/>
            </w:pPr>
            <w:r>
              <w:t>14</w:t>
            </w:r>
          </w:p>
        </w:tc>
        <w:tc>
          <w:tcPr>
            <w:tcW w:w="410" w:type="pct"/>
            <w:tcBorders>
              <w:left w:val="single" w:sz="12" w:space="0" w:color="auto"/>
              <w:bottom w:val="single" w:sz="12" w:space="0" w:color="auto"/>
            </w:tcBorders>
            <w:shd w:val="clear" w:color="auto" w:fill="D9D9D9" w:themeFill="background1" w:themeFillShade="D9"/>
          </w:tcPr>
          <w:p w14:paraId="7C65C28E" w14:textId="77777777" w:rsidR="00546F5F" w:rsidRDefault="00546F5F" w:rsidP="001648C3">
            <w:pPr>
              <w:spacing w:after="0"/>
              <w:jc w:val="right"/>
              <w:rPr>
                <w:rFonts w:ascii="Arial" w:hAnsi="Arial" w:cs="Arial"/>
                <w:color w:val="000000"/>
                <w:sz w:val="16"/>
                <w:szCs w:val="16"/>
              </w:rPr>
            </w:pPr>
          </w:p>
        </w:tc>
        <w:tc>
          <w:tcPr>
            <w:tcW w:w="410" w:type="pct"/>
            <w:tcBorders>
              <w:bottom w:val="single" w:sz="12" w:space="0" w:color="auto"/>
            </w:tcBorders>
            <w:shd w:val="clear" w:color="auto" w:fill="D9D9D9" w:themeFill="background1" w:themeFillShade="D9"/>
          </w:tcPr>
          <w:p w14:paraId="66E5B7BF" w14:textId="77777777" w:rsidR="00546F5F" w:rsidRDefault="00546F5F" w:rsidP="001648C3">
            <w:pPr>
              <w:spacing w:after="0"/>
              <w:jc w:val="right"/>
              <w:rPr>
                <w:rFonts w:ascii="Arial" w:hAnsi="Arial" w:cs="Arial"/>
                <w:color w:val="000000"/>
                <w:sz w:val="16"/>
                <w:szCs w:val="16"/>
              </w:rPr>
            </w:pPr>
          </w:p>
        </w:tc>
        <w:tc>
          <w:tcPr>
            <w:tcW w:w="410" w:type="pct"/>
            <w:tcBorders>
              <w:bottom w:val="single" w:sz="12" w:space="0" w:color="auto"/>
              <w:right w:val="single" w:sz="12" w:space="0" w:color="auto"/>
            </w:tcBorders>
            <w:shd w:val="clear" w:color="auto" w:fill="D9D9D9" w:themeFill="background1" w:themeFillShade="D9"/>
          </w:tcPr>
          <w:p w14:paraId="15C70576" w14:textId="77777777" w:rsidR="00546F5F" w:rsidRDefault="00546F5F" w:rsidP="001648C3">
            <w:pPr>
              <w:spacing w:after="0"/>
              <w:jc w:val="right"/>
              <w:rPr>
                <w:rFonts w:ascii="Arial" w:hAnsi="Arial" w:cs="Arial"/>
                <w:color w:val="000000"/>
                <w:sz w:val="16"/>
                <w:szCs w:val="16"/>
              </w:rPr>
            </w:pPr>
          </w:p>
        </w:tc>
      </w:tr>
    </w:tbl>
    <w:p w14:paraId="3DE24344" w14:textId="77777777" w:rsidR="00546F5F" w:rsidRDefault="00546F5F" w:rsidP="00546F5F">
      <w:pPr>
        <w:pStyle w:val="TH"/>
      </w:pPr>
    </w:p>
    <w:p w14:paraId="1FE8A596" w14:textId="77777777" w:rsidR="00546F5F" w:rsidRPr="00670054" w:rsidRDefault="00546F5F" w:rsidP="00670054">
      <w:pPr>
        <w:jc w:val="both"/>
        <w:rPr>
          <w:lang w:val="en-GB"/>
        </w:rPr>
      </w:pPr>
    </w:p>
    <w:p w14:paraId="3327E468" w14:textId="5F479458" w:rsidR="00D16082" w:rsidRDefault="00D16082" w:rsidP="002416BF">
      <w:pPr>
        <w:pStyle w:val="ListParagraph"/>
        <w:numPr>
          <w:ilvl w:val="0"/>
          <w:numId w:val="12"/>
        </w:numPr>
        <w:jc w:val="both"/>
        <w:rPr>
          <w:rFonts w:ascii="Times New Roman" w:hAnsi="Times New Roman"/>
          <w:b/>
          <w:u w:val="single"/>
          <w:lang w:val="en-GB"/>
        </w:rPr>
      </w:pPr>
      <w:r>
        <w:rPr>
          <w:rFonts w:ascii="Times New Roman" w:hAnsi="Times New Roman"/>
          <w:b/>
          <w:highlight w:val="cyan"/>
          <w:u w:val="single"/>
          <w:lang w:val="en-GB"/>
        </w:rPr>
        <w:t>R1-</w:t>
      </w:r>
      <w:r w:rsidR="00FA7118">
        <w:rPr>
          <w:rFonts w:ascii="Times New Roman" w:hAnsi="Times New Roman"/>
          <w:b/>
          <w:highlight w:val="cyan"/>
          <w:u w:val="single"/>
          <w:lang w:val="en-GB"/>
        </w:rPr>
        <w:t xml:space="preserve">1901288 </w:t>
      </w:r>
      <w:r>
        <w:rPr>
          <w:rFonts w:ascii="Times New Roman" w:hAnsi="Times New Roman"/>
          <w:b/>
          <w:highlight w:val="cyan"/>
          <w:u w:val="single"/>
          <w:lang w:val="en-GB"/>
        </w:rPr>
        <w:t>“LGE” [13</w:t>
      </w:r>
      <w:r w:rsidRPr="00A66B74">
        <w:rPr>
          <w:rFonts w:ascii="Times New Roman" w:hAnsi="Times New Roman"/>
          <w:b/>
          <w:highlight w:val="cyan"/>
          <w:u w:val="single"/>
          <w:lang w:val="en-GB"/>
        </w:rPr>
        <w:t>]:</w:t>
      </w:r>
    </w:p>
    <w:p w14:paraId="693BEB11" w14:textId="0B4DCB85" w:rsidR="00670054" w:rsidRDefault="00D16082" w:rsidP="002416BF">
      <w:pPr>
        <w:pStyle w:val="ListParagraph"/>
        <w:numPr>
          <w:ilvl w:val="1"/>
          <w:numId w:val="12"/>
        </w:numPr>
        <w:jc w:val="both"/>
        <w:rPr>
          <w:rFonts w:ascii="Times New Roman" w:hAnsi="Times New Roman"/>
          <w:lang w:val="en-GB"/>
        </w:rPr>
      </w:pPr>
      <w:r w:rsidRPr="00D16082">
        <w:rPr>
          <w:rFonts w:ascii="Times New Roman" w:hAnsi="Times New Roman"/>
          <w:lang w:val="en-GB"/>
        </w:rPr>
        <w:t xml:space="preserve">This paper presents analytical as well link and system level simulation results. </w:t>
      </w:r>
    </w:p>
    <w:p w14:paraId="4285771F" w14:textId="601AFB33" w:rsidR="00A92401" w:rsidRDefault="00A92401" w:rsidP="002416BF">
      <w:pPr>
        <w:pStyle w:val="ListParagraph"/>
        <w:numPr>
          <w:ilvl w:val="1"/>
          <w:numId w:val="12"/>
        </w:numPr>
        <w:jc w:val="both"/>
        <w:rPr>
          <w:rFonts w:ascii="Times New Roman" w:hAnsi="Times New Roman"/>
          <w:lang w:val="en-GB"/>
        </w:rPr>
      </w:pPr>
      <w:r>
        <w:rPr>
          <w:rFonts w:ascii="Times New Roman" w:hAnsi="Times New Roman"/>
          <w:lang w:val="en-GB"/>
        </w:rPr>
        <w:t>The considered parameters and N1/N2 values are given in the following two tables:</w:t>
      </w:r>
    </w:p>
    <w:p w14:paraId="158377CA" w14:textId="7C6F2EE9" w:rsidR="00A92401" w:rsidRPr="00A92401" w:rsidRDefault="00A92401" w:rsidP="00A92401">
      <w:pPr>
        <w:pStyle w:val="ListParagraph"/>
        <w:spacing w:before="120" w:after="120"/>
        <w:jc w:val="center"/>
        <w:rPr>
          <w:rFonts w:ascii="Times New Roman" w:eastAsia="Malgun Gothic" w:hAnsi="Times New Roman"/>
          <w:lang w:eastAsia="ko-KR"/>
        </w:rPr>
      </w:pPr>
      <w:r w:rsidRPr="00A92401">
        <w:rPr>
          <w:rFonts w:ascii="Times New Roman" w:eastAsia="Malgun Gothic" w:hAnsi="Times New Roman"/>
          <w:lang w:eastAsia="ko-KR"/>
        </w:rPr>
        <w:t>For user plane latency analysis, the following parameters listed are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3"/>
        <w:gridCol w:w="5333"/>
      </w:tblGrid>
      <w:tr w:rsidR="00A92401" w:rsidRPr="008541EE" w14:paraId="05785257" w14:textId="77777777" w:rsidTr="00A92401">
        <w:trPr>
          <w:jc w:val="center"/>
        </w:trPr>
        <w:tc>
          <w:tcPr>
            <w:tcW w:w="4503" w:type="dxa"/>
            <w:shd w:val="clear" w:color="auto" w:fill="D9D9D9"/>
          </w:tcPr>
          <w:p w14:paraId="6F974F81" w14:textId="77777777" w:rsidR="00A92401" w:rsidRPr="008541EE" w:rsidRDefault="00A92401" w:rsidP="00715761">
            <w:pPr>
              <w:spacing w:after="0"/>
              <w:rPr>
                <w:rFonts w:eastAsia="Malgun Gothic"/>
                <w:sz w:val="22"/>
                <w:lang w:eastAsia="ko-KR"/>
              </w:rPr>
            </w:pPr>
            <w:r>
              <w:rPr>
                <w:rFonts w:eastAsia="Malgun Gothic" w:hint="eastAsia"/>
                <w:sz w:val="22"/>
                <w:lang w:eastAsia="ko-KR"/>
              </w:rPr>
              <w:t>Component</w:t>
            </w:r>
          </w:p>
        </w:tc>
        <w:tc>
          <w:tcPr>
            <w:tcW w:w="5333" w:type="dxa"/>
            <w:shd w:val="clear" w:color="auto" w:fill="D9D9D9"/>
          </w:tcPr>
          <w:p w14:paraId="1AD200E0" w14:textId="77777777" w:rsidR="00A92401" w:rsidRPr="003A3AF9" w:rsidRDefault="00A92401" w:rsidP="00715761">
            <w:pPr>
              <w:spacing w:after="0"/>
              <w:rPr>
                <w:rFonts w:eastAsia="Malgun Gothic"/>
                <w:sz w:val="22"/>
                <w:lang w:eastAsia="ko-KR"/>
              </w:rPr>
            </w:pPr>
            <w:r>
              <w:rPr>
                <w:rFonts w:eastAsia="Malgun Gothic" w:hint="eastAsia"/>
                <w:sz w:val="22"/>
                <w:lang w:eastAsia="ko-KR"/>
              </w:rPr>
              <w:t>Parameter assumptions</w:t>
            </w:r>
          </w:p>
        </w:tc>
      </w:tr>
      <w:tr w:rsidR="00A92401" w:rsidRPr="008541EE" w14:paraId="30A7486F" w14:textId="77777777" w:rsidTr="00A92401">
        <w:trPr>
          <w:jc w:val="center"/>
        </w:trPr>
        <w:tc>
          <w:tcPr>
            <w:tcW w:w="4503" w:type="dxa"/>
            <w:shd w:val="clear" w:color="auto" w:fill="auto"/>
          </w:tcPr>
          <w:p w14:paraId="73FB9996" w14:textId="77777777" w:rsidR="00A92401" w:rsidRPr="008541EE" w:rsidRDefault="00A92401" w:rsidP="00715761">
            <w:pPr>
              <w:spacing w:after="0"/>
              <w:rPr>
                <w:rFonts w:eastAsia="Malgun Gothic"/>
                <w:sz w:val="22"/>
                <w:lang w:eastAsia="ko-KR"/>
              </w:rPr>
            </w:pPr>
            <w:r w:rsidRPr="008541EE">
              <w:rPr>
                <w:rFonts w:eastAsia="Malgun Gothic" w:hint="eastAsia"/>
                <w:sz w:val="22"/>
                <w:lang w:eastAsia="ko-KR"/>
              </w:rPr>
              <w:t>Alignment latency</w:t>
            </w:r>
          </w:p>
        </w:tc>
        <w:tc>
          <w:tcPr>
            <w:tcW w:w="5333" w:type="dxa"/>
            <w:shd w:val="clear" w:color="auto" w:fill="auto"/>
          </w:tcPr>
          <w:p w14:paraId="1640025C" w14:textId="77777777" w:rsidR="00A92401" w:rsidRPr="008541EE" w:rsidRDefault="00A92401" w:rsidP="00715761">
            <w:pPr>
              <w:spacing w:after="0"/>
              <w:rPr>
                <w:rFonts w:eastAsia="Malgun Gothic"/>
                <w:sz w:val="22"/>
                <w:lang w:eastAsia="ko-KR"/>
              </w:rPr>
            </w:pPr>
            <w:r w:rsidRPr="003A3AF9">
              <w:rPr>
                <w:rFonts w:eastAsia="Malgun Gothic"/>
                <w:sz w:val="22"/>
                <w:lang w:eastAsia="ko-KR"/>
              </w:rPr>
              <w:t>PDCCH</w:t>
            </w:r>
            <w:r>
              <w:rPr>
                <w:rFonts w:eastAsia="Malgun Gothic"/>
                <w:sz w:val="22"/>
                <w:lang w:eastAsia="ko-KR"/>
              </w:rPr>
              <w:t>/PUCCH</w:t>
            </w:r>
            <w:r w:rsidRPr="003A3AF9">
              <w:rPr>
                <w:rFonts w:eastAsia="Malgun Gothic"/>
                <w:sz w:val="22"/>
                <w:lang w:eastAsia="ko-KR"/>
              </w:rPr>
              <w:t xml:space="preserve"> alignment latency: 1 symbol</w:t>
            </w:r>
          </w:p>
        </w:tc>
      </w:tr>
      <w:tr w:rsidR="00A92401" w:rsidRPr="008541EE" w14:paraId="77A84D89" w14:textId="77777777" w:rsidTr="00A92401">
        <w:trPr>
          <w:jc w:val="center"/>
        </w:trPr>
        <w:tc>
          <w:tcPr>
            <w:tcW w:w="4503" w:type="dxa"/>
            <w:shd w:val="clear" w:color="auto" w:fill="auto"/>
          </w:tcPr>
          <w:p w14:paraId="1C9288F7" w14:textId="77777777" w:rsidR="00A92401" w:rsidRPr="008541EE" w:rsidRDefault="00A92401" w:rsidP="00715761">
            <w:pPr>
              <w:spacing w:after="0"/>
              <w:rPr>
                <w:rFonts w:eastAsia="Malgun Gothic"/>
                <w:sz w:val="22"/>
                <w:lang w:eastAsia="ko-KR"/>
              </w:rPr>
            </w:pPr>
            <w:r w:rsidRPr="008541EE">
              <w:rPr>
                <w:rFonts w:eastAsia="Malgun Gothic" w:hint="eastAsia"/>
                <w:sz w:val="22"/>
                <w:lang w:eastAsia="ko-KR"/>
              </w:rPr>
              <w:t>SR periodicity</w:t>
            </w:r>
            <w:r w:rsidRPr="008541EE">
              <w:rPr>
                <w:rFonts w:eastAsia="Malgun Gothic"/>
                <w:sz w:val="22"/>
                <w:lang w:eastAsia="ko-KR"/>
              </w:rPr>
              <w:t xml:space="preserve"> in case the first PUSCH Tx is based on a dynamic grant</w:t>
            </w:r>
          </w:p>
        </w:tc>
        <w:tc>
          <w:tcPr>
            <w:tcW w:w="5333" w:type="dxa"/>
            <w:shd w:val="clear" w:color="auto" w:fill="auto"/>
          </w:tcPr>
          <w:p w14:paraId="3C9D3FE0" w14:textId="77777777" w:rsidR="00A92401" w:rsidRPr="008541EE" w:rsidRDefault="00A92401" w:rsidP="00715761">
            <w:pPr>
              <w:spacing w:after="0"/>
              <w:rPr>
                <w:rFonts w:eastAsia="Malgun Gothic"/>
                <w:sz w:val="22"/>
                <w:lang w:eastAsia="ko-KR"/>
              </w:rPr>
            </w:pPr>
            <w:r w:rsidRPr="008541EE">
              <w:rPr>
                <w:rFonts w:eastAsia="Malgun Gothic" w:hint="eastAsia"/>
                <w:sz w:val="22"/>
                <w:lang w:eastAsia="ko-KR"/>
              </w:rPr>
              <w:t>2 symbols</w:t>
            </w:r>
          </w:p>
        </w:tc>
      </w:tr>
      <w:tr w:rsidR="00A92401" w:rsidRPr="008541EE" w14:paraId="173AC8B9" w14:textId="77777777" w:rsidTr="00A92401">
        <w:trPr>
          <w:jc w:val="center"/>
        </w:trPr>
        <w:tc>
          <w:tcPr>
            <w:tcW w:w="4503" w:type="dxa"/>
            <w:shd w:val="clear" w:color="auto" w:fill="auto"/>
          </w:tcPr>
          <w:p w14:paraId="0EB386D2" w14:textId="77777777" w:rsidR="00A92401" w:rsidRPr="008541EE" w:rsidRDefault="00A92401" w:rsidP="00715761">
            <w:pPr>
              <w:spacing w:after="0"/>
              <w:rPr>
                <w:rFonts w:eastAsia="Malgun Gothic"/>
                <w:sz w:val="22"/>
                <w:lang w:eastAsia="ko-KR"/>
              </w:rPr>
            </w:pPr>
            <w:r w:rsidRPr="008541EE">
              <w:rPr>
                <w:rFonts w:eastAsia="Malgun Gothic" w:hint="eastAsia"/>
                <w:sz w:val="22"/>
                <w:lang w:eastAsia="ko-KR"/>
              </w:rPr>
              <w:t>PDCCH monitoring periodicity</w:t>
            </w:r>
          </w:p>
        </w:tc>
        <w:tc>
          <w:tcPr>
            <w:tcW w:w="5333" w:type="dxa"/>
            <w:shd w:val="clear" w:color="auto" w:fill="auto"/>
          </w:tcPr>
          <w:p w14:paraId="1847D81E" w14:textId="77777777" w:rsidR="00A92401" w:rsidRPr="00016452" w:rsidRDefault="00A92401" w:rsidP="00715761">
            <w:pPr>
              <w:spacing w:after="0"/>
              <w:rPr>
                <w:rFonts w:eastAsia="Malgun Gothic"/>
                <w:sz w:val="22"/>
                <w:highlight w:val="yellow"/>
                <w:lang w:eastAsia="ko-KR"/>
              </w:rPr>
            </w:pPr>
            <w:r w:rsidRPr="003A3AF9">
              <w:rPr>
                <w:rFonts w:eastAsia="Malgun Gothic" w:hint="eastAsia"/>
                <w:sz w:val="22"/>
                <w:lang w:eastAsia="ko-KR"/>
              </w:rPr>
              <w:t xml:space="preserve">2 symbols </w:t>
            </w:r>
          </w:p>
        </w:tc>
      </w:tr>
      <w:tr w:rsidR="00A92401" w:rsidRPr="008541EE" w14:paraId="2A3ABF85" w14:textId="77777777" w:rsidTr="00A92401">
        <w:trPr>
          <w:jc w:val="center"/>
        </w:trPr>
        <w:tc>
          <w:tcPr>
            <w:tcW w:w="4503" w:type="dxa"/>
            <w:shd w:val="clear" w:color="auto" w:fill="auto"/>
          </w:tcPr>
          <w:p w14:paraId="4533222B" w14:textId="77777777" w:rsidR="00A92401" w:rsidRPr="008541EE" w:rsidRDefault="00A92401" w:rsidP="00715761">
            <w:pPr>
              <w:spacing w:after="0"/>
              <w:rPr>
                <w:rFonts w:eastAsia="Malgun Gothic"/>
                <w:sz w:val="22"/>
                <w:lang w:eastAsia="ko-KR"/>
              </w:rPr>
            </w:pPr>
            <w:r w:rsidRPr="008541EE">
              <w:rPr>
                <w:rFonts w:eastAsia="Malgun Gothic" w:hint="eastAsia"/>
                <w:sz w:val="22"/>
                <w:lang w:eastAsia="ko-KR"/>
              </w:rPr>
              <w:t>Type-B time-domain allocation length for PDSCH/PUSCH channels</w:t>
            </w:r>
          </w:p>
        </w:tc>
        <w:tc>
          <w:tcPr>
            <w:tcW w:w="5333" w:type="dxa"/>
            <w:shd w:val="clear" w:color="auto" w:fill="auto"/>
          </w:tcPr>
          <w:p w14:paraId="55B2B7F7" w14:textId="695544E4" w:rsidR="00A92401" w:rsidRPr="00CB23A7" w:rsidRDefault="00A92401" w:rsidP="00715761">
            <w:pPr>
              <w:spacing w:after="0"/>
              <w:rPr>
                <w:rFonts w:eastAsia="Malgun Gothic"/>
                <w:sz w:val="22"/>
                <w:lang w:eastAsia="ko-KR"/>
              </w:rPr>
            </w:pPr>
            <w:r w:rsidRPr="00CB23A7">
              <w:rPr>
                <w:rFonts w:eastAsia="Malgun Gothic"/>
                <w:sz w:val="22"/>
                <w:lang w:eastAsia="ko-KR"/>
              </w:rPr>
              <w:t>PDSCH: 2</w:t>
            </w:r>
            <w:r w:rsidR="00FA7118">
              <w:rPr>
                <w:rFonts w:eastAsia="Malgun Gothic"/>
                <w:sz w:val="22"/>
                <w:lang w:eastAsia="ko-KR"/>
              </w:rPr>
              <w:t>/4/7</w:t>
            </w:r>
            <w:r w:rsidRPr="00CB23A7">
              <w:rPr>
                <w:rFonts w:eastAsia="Malgun Gothic"/>
                <w:sz w:val="22"/>
                <w:lang w:eastAsia="ko-KR"/>
              </w:rPr>
              <w:t xml:space="preserve"> symbols</w:t>
            </w:r>
          </w:p>
          <w:p w14:paraId="44487198" w14:textId="0740C75B" w:rsidR="00A92401" w:rsidRPr="008541EE" w:rsidRDefault="00A92401" w:rsidP="00715761">
            <w:pPr>
              <w:spacing w:after="0"/>
              <w:rPr>
                <w:rFonts w:eastAsia="Malgun Gothic"/>
                <w:sz w:val="22"/>
                <w:lang w:eastAsia="ko-KR"/>
              </w:rPr>
            </w:pPr>
            <w:r w:rsidRPr="00CB23A7">
              <w:rPr>
                <w:rFonts w:eastAsia="Malgun Gothic"/>
                <w:sz w:val="22"/>
                <w:lang w:eastAsia="ko-KR"/>
              </w:rPr>
              <w:t xml:space="preserve">PUSCH: </w:t>
            </w:r>
            <w:r>
              <w:rPr>
                <w:rFonts w:eastAsia="Malgun Gothic"/>
                <w:sz w:val="22"/>
                <w:lang w:eastAsia="ko-KR"/>
              </w:rPr>
              <w:t>2</w:t>
            </w:r>
            <w:r w:rsidR="00FA7118">
              <w:rPr>
                <w:rFonts w:eastAsia="Malgun Gothic"/>
                <w:sz w:val="22"/>
                <w:lang w:eastAsia="ko-KR"/>
              </w:rPr>
              <w:t>/4/7</w:t>
            </w:r>
            <w:r w:rsidRPr="00CB23A7">
              <w:rPr>
                <w:rFonts w:eastAsia="Malgun Gothic"/>
                <w:sz w:val="22"/>
                <w:lang w:eastAsia="ko-KR"/>
              </w:rPr>
              <w:t xml:space="preserve"> symbol</w:t>
            </w:r>
            <w:r>
              <w:rPr>
                <w:rFonts w:eastAsia="Malgun Gothic"/>
                <w:sz w:val="22"/>
                <w:lang w:eastAsia="ko-KR"/>
              </w:rPr>
              <w:t>s</w:t>
            </w:r>
          </w:p>
        </w:tc>
      </w:tr>
      <w:tr w:rsidR="00A92401" w:rsidRPr="00D67D4E" w14:paraId="0FC70218" w14:textId="77777777" w:rsidTr="00A92401">
        <w:trPr>
          <w:jc w:val="center"/>
        </w:trPr>
        <w:tc>
          <w:tcPr>
            <w:tcW w:w="4503" w:type="dxa"/>
            <w:shd w:val="clear" w:color="auto" w:fill="auto"/>
          </w:tcPr>
          <w:p w14:paraId="2AD208FD" w14:textId="77777777" w:rsidR="00A92401" w:rsidRPr="008541EE" w:rsidRDefault="00A92401" w:rsidP="00715761">
            <w:pPr>
              <w:spacing w:after="0"/>
              <w:rPr>
                <w:rFonts w:eastAsia="Malgun Gothic"/>
                <w:sz w:val="22"/>
                <w:lang w:eastAsia="ko-KR"/>
              </w:rPr>
            </w:pPr>
            <w:r w:rsidRPr="008541EE">
              <w:rPr>
                <w:rFonts w:eastAsia="Malgun Gothic" w:hint="eastAsia"/>
                <w:sz w:val="22"/>
                <w:lang w:eastAsia="ko-KR"/>
              </w:rPr>
              <w:t>Time-domain resource allocation length for PDCCH, SR, and PUCCH</w:t>
            </w:r>
          </w:p>
        </w:tc>
        <w:tc>
          <w:tcPr>
            <w:tcW w:w="5333" w:type="dxa"/>
            <w:shd w:val="clear" w:color="auto" w:fill="auto"/>
          </w:tcPr>
          <w:p w14:paraId="56AFAA2D" w14:textId="77777777" w:rsidR="00A92401" w:rsidRPr="00151967" w:rsidRDefault="00A92401" w:rsidP="00715761">
            <w:pPr>
              <w:spacing w:after="0"/>
              <w:rPr>
                <w:rFonts w:eastAsia="Malgun Gothic"/>
                <w:sz w:val="22"/>
                <w:lang w:val="sv-SE" w:eastAsia="ko-KR"/>
              </w:rPr>
            </w:pPr>
            <w:r w:rsidRPr="00151967">
              <w:rPr>
                <w:rFonts w:eastAsia="Malgun Gothic"/>
                <w:sz w:val="22"/>
                <w:lang w:val="sv-SE" w:eastAsia="ko-KR"/>
              </w:rPr>
              <w:t>PDCCH: 1 symbol</w:t>
            </w:r>
          </w:p>
          <w:p w14:paraId="2C205924" w14:textId="77777777" w:rsidR="00A92401" w:rsidRPr="00151967" w:rsidRDefault="00A92401" w:rsidP="00715761">
            <w:pPr>
              <w:spacing w:after="0"/>
              <w:rPr>
                <w:rFonts w:eastAsia="Malgun Gothic"/>
                <w:sz w:val="22"/>
                <w:lang w:val="sv-SE" w:eastAsia="ko-KR"/>
              </w:rPr>
            </w:pPr>
            <w:r w:rsidRPr="00151967">
              <w:rPr>
                <w:rFonts w:eastAsia="Malgun Gothic"/>
                <w:sz w:val="22"/>
                <w:lang w:val="sv-SE" w:eastAsia="ko-KR"/>
              </w:rPr>
              <w:t>SR: 1 symbol</w:t>
            </w:r>
          </w:p>
          <w:p w14:paraId="700876EB" w14:textId="77777777" w:rsidR="00A92401" w:rsidRPr="00151967" w:rsidRDefault="00A92401" w:rsidP="00715761">
            <w:pPr>
              <w:spacing w:after="0"/>
              <w:rPr>
                <w:rFonts w:eastAsia="Malgun Gothic"/>
                <w:sz w:val="22"/>
                <w:lang w:val="sv-SE" w:eastAsia="ko-KR"/>
              </w:rPr>
            </w:pPr>
            <w:r w:rsidRPr="00151967">
              <w:rPr>
                <w:rFonts w:eastAsia="Malgun Gothic"/>
                <w:sz w:val="22"/>
                <w:lang w:val="sv-SE" w:eastAsia="ko-KR"/>
              </w:rPr>
              <w:t>PUCCH: 1 symbol</w:t>
            </w:r>
          </w:p>
        </w:tc>
      </w:tr>
      <w:tr w:rsidR="00A92401" w:rsidRPr="008541EE" w14:paraId="6ED974A4" w14:textId="77777777" w:rsidTr="00A92401">
        <w:trPr>
          <w:jc w:val="center"/>
        </w:trPr>
        <w:tc>
          <w:tcPr>
            <w:tcW w:w="4503" w:type="dxa"/>
            <w:shd w:val="clear" w:color="auto" w:fill="auto"/>
          </w:tcPr>
          <w:p w14:paraId="60A81BC6" w14:textId="77777777" w:rsidR="00A92401" w:rsidRPr="008541EE" w:rsidRDefault="00A92401" w:rsidP="00715761">
            <w:pPr>
              <w:spacing w:after="0"/>
              <w:rPr>
                <w:rFonts w:eastAsia="Malgun Gothic"/>
                <w:sz w:val="22"/>
                <w:lang w:eastAsia="ko-KR"/>
              </w:rPr>
            </w:pPr>
            <w:r>
              <w:rPr>
                <w:rFonts w:eastAsia="Malgun Gothic" w:hint="eastAsia"/>
                <w:sz w:val="22"/>
                <w:lang w:eastAsia="ko-KR"/>
              </w:rPr>
              <w:t>Number of overlapping symbols between scheduling PDCCH and scheduled PDSCH</w:t>
            </w:r>
            <w:r>
              <w:rPr>
                <w:rFonts w:eastAsia="Malgun Gothic"/>
                <w:sz w:val="22"/>
                <w:lang w:eastAsia="ko-KR"/>
              </w:rPr>
              <w:t xml:space="preserve"> (</w:t>
            </w:r>
            <w:r w:rsidRPr="00632ABD">
              <w:rPr>
                <w:rFonts w:eastAsia="Malgun Gothic"/>
                <w:i/>
                <w:sz w:val="22"/>
                <w:lang w:eastAsia="ko-KR"/>
              </w:rPr>
              <w:t>d</w:t>
            </w:r>
            <w:r w:rsidRPr="00632ABD">
              <w:rPr>
                <w:rFonts w:eastAsia="Malgun Gothic"/>
                <w:i/>
                <w:sz w:val="22"/>
                <w:vertAlign w:val="subscript"/>
                <w:lang w:eastAsia="ko-KR"/>
              </w:rPr>
              <w:t>1,</w:t>
            </w:r>
            <w:r>
              <w:rPr>
                <w:rFonts w:eastAsia="Malgun Gothic"/>
                <w:i/>
                <w:sz w:val="22"/>
                <w:vertAlign w:val="subscript"/>
                <w:lang w:eastAsia="ko-KR"/>
              </w:rPr>
              <w:t>1</w:t>
            </w:r>
            <w:r>
              <w:rPr>
                <w:rFonts w:eastAsia="Malgun Gothic"/>
                <w:sz w:val="22"/>
                <w:lang w:eastAsia="ko-KR"/>
              </w:rPr>
              <w:t>)</w:t>
            </w:r>
          </w:p>
        </w:tc>
        <w:tc>
          <w:tcPr>
            <w:tcW w:w="5333" w:type="dxa"/>
            <w:shd w:val="clear" w:color="auto" w:fill="auto"/>
          </w:tcPr>
          <w:p w14:paraId="2C3E5897" w14:textId="77777777" w:rsidR="00A92401" w:rsidRPr="006D109D" w:rsidRDefault="00A92401" w:rsidP="00715761">
            <w:pPr>
              <w:spacing w:after="0"/>
              <w:rPr>
                <w:rFonts w:eastAsia="Malgun Gothic"/>
                <w:sz w:val="22"/>
                <w:lang w:eastAsia="ko-KR"/>
              </w:rPr>
            </w:pPr>
            <w:r>
              <w:rPr>
                <w:rFonts w:eastAsia="Malgun Gothic"/>
                <w:sz w:val="22"/>
                <w:lang w:eastAsia="ko-KR"/>
              </w:rPr>
              <w:t>1 symbol</w:t>
            </w:r>
          </w:p>
        </w:tc>
      </w:tr>
      <w:tr w:rsidR="00A92401" w:rsidRPr="008541EE" w14:paraId="187DAE5A" w14:textId="77777777" w:rsidTr="00A92401">
        <w:trPr>
          <w:jc w:val="center"/>
        </w:trPr>
        <w:tc>
          <w:tcPr>
            <w:tcW w:w="4503" w:type="dxa"/>
            <w:shd w:val="clear" w:color="auto" w:fill="auto"/>
          </w:tcPr>
          <w:p w14:paraId="275CA4FA" w14:textId="77777777" w:rsidR="00A92401" w:rsidRPr="008541EE" w:rsidRDefault="00A92401" w:rsidP="00715761">
            <w:pPr>
              <w:spacing w:after="0"/>
              <w:rPr>
                <w:rFonts w:eastAsia="Malgun Gothic"/>
                <w:sz w:val="22"/>
                <w:lang w:eastAsia="ko-KR"/>
              </w:rPr>
            </w:pPr>
            <w:r w:rsidRPr="008541EE">
              <w:rPr>
                <w:rFonts w:eastAsia="Malgun Gothic"/>
                <w:sz w:val="22"/>
                <w:lang w:eastAsia="ko-KR"/>
              </w:rPr>
              <w:t>SR reception to initial PUSCH grant processing time at the gNB</w:t>
            </w:r>
          </w:p>
        </w:tc>
        <w:tc>
          <w:tcPr>
            <w:tcW w:w="5333" w:type="dxa"/>
            <w:shd w:val="clear" w:color="auto" w:fill="auto"/>
          </w:tcPr>
          <w:p w14:paraId="2831C5CA" w14:textId="77777777" w:rsidR="00A92401" w:rsidRPr="008541EE" w:rsidRDefault="00A92401" w:rsidP="00715761">
            <w:pPr>
              <w:spacing w:after="0"/>
              <w:rPr>
                <w:rFonts w:eastAsia="Malgun Gothic"/>
                <w:sz w:val="22"/>
                <w:lang w:eastAsia="ko-KR"/>
              </w:rPr>
            </w:pPr>
            <w:r w:rsidRPr="008541EE">
              <w:rPr>
                <w:rFonts w:eastAsia="Malgun Gothic" w:hint="eastAsia"/>
                <w:sz w:val="22"/>
                <w:lang w:eastAsia="ko-KR"/>
              </w:rPr>
              <w:t>Same as N2</w:t>
            </w:r>
          </w:p>
        </w:tc>
      </w:tr>
      <w:tr w:rsidR="00A92401" w:rsidRPr="008541EE" w14:paraId="1AD55FA6" w14:textId="77777777" w:rsidTr="00A92401">
        <w:trPr>
          <w:jc w:val="center"/>
        </w:trPr>
        <w:tc>
          <w:tcPr>
            <w:tcW w:w="4503" w:type="dxa"/>
            <w:shd w:val="clear" w:color="auto" w:fill="auto"/>
          </w:tcPr>
          <w:p w14:paraId="28966F9D" w14:textId="77777777" w:rsidR="00A92401" w:rsidRPr="008541EE" w:rsidRDefault="00A92401" w:rsidP="00715761">
            <w:pPr>
              <w:spacing w:after="0"/>
              <w:rPr>
                <w:rFonts w:eastAsia="Malgun Gothic"/>
                <w:sz w:val="22"/>
                <w:lang w:eastAsia="ko-KR"/>
              </w:rPr>
            </w:pPr>
            <w:r w:rsidRPr="008541EE">
              <w:rPr>
                <w:rFonts w:eastAsia="Malgun Gothic" w:hint="eastAsia"/>
                <w:sz w:val="22"/>
                <w:lang w:eastAsia="ko-KR"/>
              </w:rPr>
              <w:t>HARQ-ACK to reTx PDCCH processing time at the gNB</w:t>
            </w:r>
          </w:p>
        </w:tc>
        <w:tc>
          <w:tcPr>
            <w:tcW w:w="5333" w:type="dxa"/>
            <w:shd w:val="clear" w:color="auto" w:fill="auto"/>
          </w:tcPr>
          <w:p w14:paraId="2E44A75D" w14:textId="77777777" w:rsidR="00A92401" w:rsidRPr="008541EE" w:rsidRDefault="00A92401" w:rsidP="00715761">
            <w:pPr>
              <w:spacing w:after="0"/>
              <w:rPr>
                <w:rFonts w:eastAsia="Malgun Gothic"/>
                <w:sz w:val="22"/>
                <w:lang w:eastAsia="ko-KR"/>
              </w:rPr>
            </w:pPr>
            <w:r w:rsidRPr="008541EE">
              <w:rPr>
                <w:rFonts w:eastAsia="Malgun Gothic" w:hint="eastAsia"/>
                <w:sz w:val="22"/>
                <w:lang w:eastAsia="ko-KR"/>
              </w:rPr>
              <w:t>Same as N2</w:t>
            </w:r>
          </w:p>
        </w:tc>
      </w:tr>
      <w:tr w:rsidR="00A92401" w:rsidRPr="008541EE" w14:paraId="23DDC9F4" w14:textId="77777777" w:rsidTr="00A92401">
        <w:trPr>
          <w:jc w:val="center"/>
        </w:trPr>
        <w:tc>
          <w:tcPr>
            <w:tcW w:w="4503" w:type="dxa"/>
            <w:shd w:val="clear" w:color="auto" w:fill="auto"/>
          </w:tcPr>
          <w:p w14:paraId="06C31403" w14:textId="77777777" w:rsidR="00A92401" w:rsidRPr="008541EE" w:rsidRDefault="00A92401" w:rsidP="00715761">
            <w:pPr>
              <w:spacing w:after="0"/>
              <w:rPr>
                <w:rFonts w:eastAsia="Malgun Gothic"/>
                <w:sz w:val="22"/>
                <w:lang w:eastAsia="ko-KR"/>
              </w:rPr>
            </w:pPr>
            <w:r w:rsidRPr="008541EE">
              <w:rPr>
                <w:rFonts w:eastAsia="Malgun Gothic" w:hint="eastAsia"/>
                <w:sz w:val="22"/>
                <w:lang w:eastAsia="ko-KR"/>
              </w:rPr>
              <w:t>PUSCH to reTx PDCCH processing time at the gNB</w:t>
            </w:r>
          </w:p>
        </w:tc>
        <w:tc>
          <w:tcPr>
            <w:tcW w:w="5333" w:type="dxa"/>
            <w:shd w:val="clear" w:color="auto" w:fill="auto"/>
          </w:tcPr>
          <w:p w14:paraId="04E36D1E" w14:textId="77777777" w:rsidR="00A92401" w:rsidRPr="008541EE" w:rsidRDefault="00A92401" w:rsidP="00715761">
            <w:pPr>
              <w:spacing w:after="0"/>
              <w:rPr>
                <w:rFonts w:eastAsia="Malgun Gothic"/>
                <w:sz w:val="22"/>
                <w:lang w:eastAsia="ko-KR"/>
              </w:rPr>
            </w:pPr>
            <w:r w:rsidRPr="008541EE">
              <w:rPr>
                <w:rFonts w:eastAsia="Malgun Gothic" w:hint="eastAsia"/>
                <w:sz w:val="22"/>
                <w:lang w:eastAsia="ko-KR"/>
              </w:rPr>
              <w:t>Same as N1</w:t>
            </w:r>
          </w:p>
        </w:tc>
      </w:tr>
      <w:tr w:rsidR="00A92401" w:rsidRPr="008541EE" w14:paraId="31DB40A0" w14:textId="77777777" w:rsidTr="00A92401">
        <w:trPr>
          <w:jc w:val="center"/>
        </w:trPr>
        <w:tc>
          <w:tcPr>
            <w:tcW w:w="4503" w:type="dxa"/>
            <w:shd w:val="clear" w:color="auto" w:fill="auto"/>
          </w:tcPr>
          <w:p w14:paraId="0E995602" w14:textId="77777777" w:rsidR="00A92401" w:rsidRPr="008541EE" w:rsidRDefault="00A92401" w:rsidP="00715761">
            <w:pPr>
              <w:spacing w:after="0"/>
              <w:rPr>
                <w:rFonts w:eastAsia="Malgun Gothic"/>
                <w:sz w:val="22"/>
                <w:lang w:eastAsia="ko-KR"/>
              </w:rPr>
            </w:pPr>
            <w:r>
              <w:rPr>
                <w:rFonts w:eastAsia="Malgun Gothic" w:hint="eastAsia"/>
                <w:sz w:val="22"/>
                <w:lang w:eastAsia="ko-KR"/>
              </w:rPr>
              <w:t>Periodicity of configured grant</w:t>
            </w:r>
          </w:p>
        </w:tc>
        <w:tc>
          <w:tcPr>
            <w:tcW w:w="5333" w:type="dxa"/>
            <w:shd w:val="clear" w:color="auto" w:fill="auto"/>
          </w:tcPr>
          <w:p w14:paraId="2B853F54" w14:textId="77777777" w:rsidR="00A92401" w:rsidRPr="008541EE" w:rsidRDefault="00A92401" w:rsidP="00715761">
            <w:pPr>
              <w:spacing w:after="0"/>
              <w:rPr>
                <w:rFonts w:eastAsia="Malgun Gothic"/>
                <w:sz w:val="22"/>
                <w:lang w:eastAsia="ko-KR"/>
              </w:rPr>
            </w:pPr>
            <w:r>
              <w:rPr>
                <w:rFonts w:eastAsia="Malgun Gothic" w:hint="eastAsia"/>
                <w:sz w:val="22"/>
                <w:lang w:eastAsia="ko-KR"/>
              </w:rPr>
              <w:t>2 symbols</w:t>
            </w:r>
          </w:p>
        </w:tc>
      </w:tr>
      <w:tr w:rsidR="00A92401" w:rsidRPr="008541EE" w14:paraId="680FA1AF" w14:textId="77777777" w:rsidTr="00A92401">
        <w:trPr>
          <w:jc w:val="center"/>
        </w:trPr>
        <w:tc>
          <w:tcPr>
            <w:tcW w:w="4503" w:type="dxa"/>
            <w:shd w:val="clear" w:color="auto" w:fill="auto"/>
          </w:tcPr>
          <w:p w14:paraId="434AFC10" w14:textId="77777777" w:rsidR="00A92401" w:rsidRDefault="00A92401" w:rsidP="00715761">
            <w:pPr>
              <w:spacing w:after="0"/>
              <w:rPr>
                <w:rFonts w:eastAsia="Malgun Gothic"/>
                <w:sz w:val="22"/>
                <w:lang w:eastAsia="ko-KR"/>
              </w:rPr>
            </w:pPr>
            <w:r>
              <w:rPr>
                <w:rFonts w:eastAsia="Malgun Gothic" w:hint="eastAsia"/>
                <w:sz w:val="22"/>
                <w:lang w:eastAsia="ko-KR"/>
              </w:rPr>
              <w:t>UE PDSCH decoding time</w:t>
            </w:r>
          </w:p>
        </w:tc>
        <w:tc>
          <w:tcPr>
            <w:tcW w:w="5333" w:type="dxa"/>
            <w:shd w:val="clear" w:color="auto" w:fill="auto"/>
          </w:tcPr>
          <w:p w14:paraId="2EB4C5A9" w14:textId="77777777" w:rsidR="00A92401" w:rsidRDefault="00A92401" w:rsidP="00715761">
            <w:pPr>
              <w:spacing w:after="0"/>
              <w:rPr>
                <w:rFonts w:eastAsia="Malgun Gothic"/>
                <w:sz w:val="22"/>
                <w:lang w:eastAsia="ko-KR"/>
              </w:rPr>
            </w:pPr>
            <w:r w:rsidRPr="008541EE">
              <w:rPr>
                <w:rFonts w:eastAsia="Malgun Gothic" w:hint="eastAsia"/>
                <w:sz w:val="22"/>
                <w:lang w:eastAsia="ko-KR"/>
              </w:rPr>
              <w:t>Same as N1</w:t>
            </w:r>
            <w:r>
              <w:rPr>
                <w:rFonts w:eastAsia="Malgun Gothic"/>
                <w:sz w:val="22"/>
                <w:lang w:eastAsia="ko-KR"/>
              </w:rPr>
              <w:t xml:space="preserve"> (worst case)</w:t>
            </w:r>
          </w:p>
        </w:tc>
      </w:tr>
      <w:tr w:rsidR="00A92401" w:rsidRPr="008541EE" w14:paraId="5DFB7584" w14:textId="77777777" w:rsidTr="00A92401">
        <w:trPr>
          <w:jc w:val="center"/>
        </w:trPr>
        <w:tc>
          <w:tcPr>
            <w:tcW w:w="4503" w:type="dxa"/>
            <w:shd w:val="clear" w:color="auto" w:fill="auto"/>
          </w:tcPr>
          <w:p w14:paraId="3ABAA6BE" w14:textId="77777777" w:rsidR="00A92401" w:rsidRDefault="00A92401" w:rsidP="00715761">
            <w:pPr>
              <w:spacing w:after="0"/>
              <w:rPr>
                <w:rFonts w:eastAsia="Malgun Gothic"/>
                <w:sz w:val="22"/>
                <w:lang w:eastAsia="ko-KR"/>
              </w:rPr>
            </w:pPr>
            <w:r>
              <w:rPr>
                <w:rFonts w:eastAsia="Malgun Gothic" w:hint="eastAsia"/>
                <w:sz w:val="22"/>
                <w:lang w:eastAsia="ko-KR"/>
              </w:rPr>
              <w:t>gNB PUSCH decoding time</w:t>
            </w:r>
          </w:p>
        </w:tc>
        <w:tc>
          <w:tcPr>
            <w:tcW w:w="5333" w:type="dxa"/>
            <w:shd w:val="clear" w:color="auto" w:fill="auto"/>
          </w:tcPr>
          <w:p w14:paraId="259B9DA4" w14:textId="77777777" w:rsidR="00A92401" w:rsidRDefault="00A92401" w:rsidP="00715761">
            <w:pPr>
              <w:spacing w:after="0"/>
              <w:rPr>
                <w:rFonts w:eastAsia="Malgun Gothic"/>
                <w:sz w:val="22"/>
                <w:lang w:eastAsia="ko-KR"/>
              </w:rPr>
            </w:pPr>
            <w:r>
              <w:rPr>
                <w:rFonts w:eastAsia="Malgun Gothic" w:hint="eastAsia"/>
                <w:sz w:val="22"/>
                <w:lang w:eastAsia="ko-KR"/>
              </w:rPr>
              <w:t>Same as N1</w:t>
            </w:r>
            <w:r>
              <w:rPr>
                <w:rFonts w:eastAsia="Malgun Gothic"/>
                <w:sz w:val="22"/>
                <w:lang w:eastAsia="ko-KR"/>
              </w:rPr>
              <w:t xml:space="preserve"> (worst case)</w:t>
            </w:r>
          </w:p>
        </w:tc>
      </w:tr>
    </w:tbl>
    <w:p w14:paraId="17376142" w14:textId="18A6C2FF" w:rsidR="00A92401" w:rsidRPr="00A92401" w:rsidRDefault="00A92401" w:rsidP="00A92401">
      <w:pPr>
        <w:spacing w:before="120" w:after="120"/>
        <w:rPr>
          <w:rFonts w:eastAsia="Malgun Gothic"/>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353"/>
        <w:gridCol w:w="1795"/>
        <w:gridCol w:w="1796"/>
        <w:gridCol w:w="1932"/>
        <w:gridCol w:w="1660"/>
      </w:tblGrid>
      <w:tr w:rsidR="00A92401" w:rsidRPr="00D806D9" w14:paraId="10512186" w14:textId="77777777" w:rsidTr="00715761">
        <w:trPr>
          <w:trHeight w:val="483"/>
          <w:jc w:val="center"/>
        </w:trPr>
        <w:tc>
          <w:tcPr>
            <w:tcW w:w="1170" w:type="dxa"/>
            <w:shd w:val="clear" w:color="auto" w:fill="D9D9D9"/>
            <w:vAlign w:val="center"/>
          </w:tcPr>
          <w:p w14:paraId="429AF0A0" w14:textId="77777777" w:rsidR="00A92401" w:rsidRPr="009430F3" w:rsidRDefault="00A92401" w:rsidP="00715761">
            <w:pPr>
              <w:spacing w:after="0"/>
              <w:jc w:val="center"/>
              <w:rPr>
                <w:sz w:val="22"/>
                <w:lang w:val="en-GB"/>
              </w:rPr>
            </w:pPr>
            <w:r w:rsidRPr="009430F3">
              <w:rPr>
                <w:sz w:val="22"/>
                <w:lang w:val="en-GB"/>
              </w:rPr>
              <w:t>Processing time (symbols)</w:t>
            </w:r>
          </w:p>
        </w:tc>
        <w:tc>
          <w:tcPr>
            <w:tcW w:w="1353" w:type="dxa"/>
            <w:shd w:val="clear" w:color="auto" w:fill="D9D9D9"/>
            <w:vAlign w:val="center"/>
          </w:tcPr>
          <w:p w14:paraId="4D0E072F" w14:textId="77777777" w:rsidR="00A92401" w:rsidRPr="009430F3" w:rsidRDefault="00A92401" w:rsidP="00715761">
            <w:pPr>
              <w:spacing w:after="0"/>
              <w:jc w:val="center"/>
              <w:rPr>
                <w:sz w:val="22"/>
                <w:lang w:val="en-GB"/>
              </w:rPr>
            </w:pPr>
          </w:p>
        </w:tc>
        <w:tc>
          <w:tcPr>
            <w:tcW w:w="1795" w:type="dxa"/>
            <w:shd w:val="clear" w:color="auto" w:fill="D9D9D9"/>
            <w:vAlign w:val="center"/>
          </w:tcPr>
          <w:p w14:paraId="2E3686D8" w14:textId="77777777" w:rsidR="00A92401" w:rsidRPr="009430F3" w:rsidRDefault="00A92401" w:rsidP="00715761">
            <w:pPr>
              <w:spacing w:after="0"/>
              <w:jc w:val="center"/>
              <w:rPr>
                <w:sz w:val="22"/>
                <w:lang w:val="en-GB"/>
              </w:rPr>
            </w:pPr>
            <w:r w:rsidRPr="009430F3">
              <w:rPr>
                <w:sz w:val="22"/>
                <w:lang w:val="en-GB"/>
              </w:rPr>
              <w:t>15 kHz SCS</w:t>
            </w:r>
          </w:p>
        </w:tc>
        <w:tc>
          <w:tcPr>
            <w:tcW w:w="1796" w:type="dxa"/>
            <w:shd w:val="clear" w:color="auto" w:fill="D9D9D9"/>
            <w:vAlign w:val="center"/>
          </w:tcPr>
          <w:p w14:paraId="7CDFCE1A" w14:textId="77777777" w:rsidR="00A92401" w:rsidRPr="009430F3" w:rsidRDefault="00A92401" w:rsidP="00715761">
            <w:pPr>
              <w:spacing w:after="0"/>
              <w:jc w:val="center"/>
              <w:rPr>
                <w:sz w:val="22"/>
                <w:lang w:val="en-GB"/>
              </w:rPr>
            </w:pPr>
            <w:r w:rsidRPr="009430F3">
              <w:rPr>
                <w:sz w:val="22"/>
                <w:lang w:val="en-GB"/>
              </w:rPr>
              <w:t>30 kHz SCS</w:t>
            </w:r>
          </w:p>
        </w:tc>
        <w:tc>
          <w:tcPr>
            <w:tcW w:w="1932" w:type="dxa"/>
            <w:shd w:val="clear" w:color="auto" w:fill="D9D9D9"/>
            <w:vAlign w:val="center"/>
          </w:tcPr>
          <w:p w14:paraId="30F2C025" w14:textId="77777777" w:rsidR="00A92401" w:rsidRPr="009430F3" w:rsidRDefault="00A92401" w:rsidP="00715761">
            <w:pPr>
              <w:spacing w:after="0"/>
              <w:jc w:val="center"/>
              <w:rPr>
                <w:sz w:val="22"/>
                <w:lang w:val="en-GB"/>
              </w:rPr>
            </w:pPr>
            <w:r w:rsidRPr="009430F3">
              <w:rPr>
                <w:sz w:val="22"/>
                <w:lang w:val="en-GB"/>
              </w:rPr>
              <w:t>60 kHz SCS</w:t>
            </w:r>
          </w:p>
        </w:tc>
        <w:tc>
          <w:tcPr>
            <w:tcW w:w="1660" w:type="dxa"/>
            <w:shd w:val="clear" w:color="auto" w:fill="D9D9D9"/>
            <w:vAlign w:val="center"/>
          </w:tcPr>
          <w:p w14:paraId="6BC2194A" w14:textId="77777777" w:rsidR="00A92401" w:rsidRPr="009430F3" w:rsidRDefault="00A92401" w:rsidP="00715761">
            <w:pPr>
              <w:spacing w:after="0"/>
              <w:jc w:val="center"/>
              <w:rPr>
                <w:sz w:val="22"/>
                <w:lang w:val="en-GB"/>
              </w:rPr>
            </w:pPr>
            <w:r w:rsidRPr="009430F3">
              <w:rPr>
                <w:sz w:val="22"/>
                <w:lang w:val="en-GB"/>
              </w:rPr>
              <w:t>120 kHz SCS</w:t>
            </w:r>
          </w:p>
        </w:tc>
      </w:tr>
      <w:tr w:rsidR="00A92401" w:rsidRPr="0046275C" w14:paraId="6CBAD75C" w14:textId="77777777" w:rsidTr="00715761">
        <w:trPr>
          <w:trHeight w:val="251"/>
          <w:jc w:val="center"/>
        </w:trPr>
        <w:tc>
          <w:tcPr>
            <w:tcW w:w="1170" w:type="dxa"/>
            <w:vMerge w:val="restart"/>
            <w:shd w:val="clear" w:color="auto" w:fill="auto"/>
            <w:vAlign w:val="center"/>
          </w:tcPr>
          <w:p w14:paraId="137FCC0D" w14:textId="77777777" w:rsidR="00A92401" w:rsidRPr="009430F3" w:rsidRDefault="00A92401" w:rsidP="00715761">
            <w:pPr>
              <w:spacing w:after="0"/>
              <w:jc w:val="center"/>
              <w:rPr>
                <w:sz w:val="22"/>
                <w:lang w:val="en-GB"/>
              </w:rPr>
            </w:pPr>
            <w:r w:rsidRPr="009430F3">
              <w:rPr>
                <w:sz w:val="22"/>
                <w:lang w:val="en-GB"/>
              </w:rPr>
              <w:t>N1</w:t>
            </w:r>
          </w:p>
        </w:tc>
        <w:tc>
          <w:tcPr>
            <w:tcW w:w="1353" w:type="dxa"/>
            <w:shd w:val="clear" w:color="auto" w:fill="auto"/>
            <w:vAlign w:val="center"/>
          </w:tcPr>
          <w:p w14:paraId="28C3D54F" w14:textId="77777777" w:rsidR="00A92401" w:rsidRPr="009430F3" w:rsidRDefault="00A92401" w:rsidP="00715761">
            <w:pPr>
              <w:spacing w:after="0"/>
              <w:jc w:val="center"/>
              <w:rPr>
                <w:rFonts w:eastAsia="Malgun Gothic"/>
                <w:sz w:val="22"/>
                <w:lang w:val="en-GB" w:eastAsia="ko-KR"/>
              </w:rPr>
            </w:pPr>
            <w:r w:rsidRPr="009430F3">
              <w:rPr>
                <w:rFonts w:eastAsia="Malgun Gothic"/>
                <w:sz w:val="22"/>
                <w:lang w:val="en-GB" w:eastAsia="ko-KR"/>
              </w:rPr>
              <w:t>Capability</w:t>
            </w:r>
            <w:r>
              <w:rPr>
                <w:rFonts w:eastAsia="Malgun Gothic"/>
                <w:sz w:val="22"/>
                <w:lang w:val="en-GB" w:eastAsia="ko-KR"/>
              </w:rPr>
              <w:t xml:space="preserve"> </w:t>
            </w:r>
            <w:r w:rsidRPr="009430F3">
              <w:rPr>
                <w:rFonts w:eastAsia="Malgun Gothic"/>
                <w:sz w:val="22"/>
                <w:lang w:val="en-GB" w:eastAsia="ko-KR"/>
              </w:rPr>
              <w:t>2</w:t>
            </w:r>
          </w:p>
        </w:tc>
        <w:tc>
          <w:tcPr>
            <w:tcW w:w="1795" w:type="dxa"/>
            <w:shd w:val="clear" w:color="auto" w:fill="auto"/>
            <w:vAlign w:val="center"/>
          </w:tcPr>
          <w:p w14:paraId="7BDAEF38" w14:textId="77777777" w:rsidR="00A92401" w:rsidRPr="009430F3" w:rsidRDefault="00A92401" w:rsidP="00715761">
            <w:pPr>
              <w:spacing w:after="0"/>
              <w:jc w:val="center"/>
              <w:rPr>
                <w:rFonts w:eastAsia="Malgun Gothic"/>
                <w:sz w:val="22"/>
                <w:lang w:val="en-GB" w:eastAsia="ko-KR"/>
              </w:rPr>
            </w:pPr>
            <w:r w:rsidRPr="009430F3">
              <w:rPr>
                <w:rFonts w:eastAsia="Malgun Gothic"/>
                <w:sz w:val="22"/>
                <w:lang w:val="en-GB" w:eastAsia="ko-KR"/>
              </w:rPr>
              <w:t>3</w:t>
            </w:r>
          </w:p>
        </w:tc>
        <w:tc>
          <w:tcPr>
            <w:tcW w:w="1796" w:type="dxa"/>
            <w:shd w:val="clear" w:color="auto" w:fill="auto"/>
            <w:vAlign w:val="center"/>
          </w:tcPr>
          <w:p w14:paraId="1918280A" w14:textId="77777777" w:rsidR="00A92401" w:rsidRPr="009430F3" w:rsidRDefault="00A92401" w:rsidP="00715761">
            <w:pPr>
              <w:spacing w:after="0"/>
              <w:jc w:val="center"/>
              <w:rPr>
                <w:rFonts w:eastAsia="Malgun Gothic"/>
                <w:sz w:val="22"/>
                <w:lang w:val="en-GB" w:eastAsia="ko-KR"/>
              </w:rPr>
            </w:pPr>
            <w:r w:rsidRPr="009430F3">
              <w:rPr>
                <w:rFonts w:eastAsia="Malgun Gothic"/>
                <w:sz w:val="22"/>
                <w:lang w:val="en-GB" w:eastAsia="ko-KR"/>
              </w:rPr>
              <w:t>4.5</w:t>
            </w:r>
          </w:p>
        </w:tc>
        <w:tc>
          <w:tcPr>
            <w:tcW w:w="1932" w:type="dxa"/>
            <w:shd w:val="clear" w:color="auto" w:fill="auto"/>
            <w:vAlign w:val="center"/>
          </w:tcPr>
          <w:p w14:paraId="4EC4C24D" w14:textId="77777777" w:rsidR="00A92401" w:rsidRPr="009430F3" w:rsidRDefault="00A92401" w:rsidP="00715761">
            <w:pPr>
              <w:spacing w:after="0"/>
              <w:jc w:val="center"/>
              <w:rPr>
                <w:rFonts w:eastAsia="Malgun Gothic"/>
                <w:sz w:val="22"/>
                <w:lang w:val="en-GB" w:eastAsia="ko-KR"/>
              </w:rPr>
            </w:pPr>
            <w:r w:rsidRPr="009430F3">
              <w:rPr>
                <w:rFonts w:eastAsia="Malgun Gothic"/>
                <w:sz w:val="22"/>
                <w:lang w:val="en-GB" w:eastAsia="ko-KR"/>
              </w:rPr>
              <w:t>9 (FR1), 17 (FR2)</w:t>
            </w:r>
          </w:p>
        </w:tc>
        <w:tc>
          <w:tcPr>
            <w:tcW w:w="1660" w:type="dxa"/>
            <w:shd w:val="clear" w:color="auto" w:fill="auto"/>
            <w:vAlign w:val="center"/>
          </w:tcPr>
          <w:p w14:paraId="6D5EE66D" w14:textId="77777777" w:rsidR="00A92401" w:rsidRPr="009430F3" w:rsidRDefault="00A92401" w:rsidP="00715761">
            <w:pPr>
              <w:spacing w:after="0"/>
              <w:jc w:val="center"/>
              <w:rPr>
                <w:rFonts w:eastAsia="Malgun Gothic"/>
                <w:sz w:val="22"/>
                <w:lang w:val="en-GB" w:eastAsia="ko-KR"/>
              </w:rPr>
            </w:pPr>
            <w:r w:rsidRPr="009430F3">
              <w:rPr>
                <w:rFonts w:eastAsia="Malgun Gothic"/>
                <w:sz w:val="22"/>
                <w:lang w:val="en-GB" w:eastAsia="ko-KR"/>
              </w:rPr>
              <w:t>20</w:t>
            </w:r>
          </w:p>
        </w:tc>
      </w:tr>
      <w:tr w:rsidR="00A92401" w:rsidRPr="0046275C" w14:paraId="4462020C" w14:textId="77777777" w:rsidTr="00715761">
        <w:trPr>
          <w:trHeight w:val="251"/>
          <w:jc w:val="center"/>
        </w:trPr>
        <w:tc>
          <w:tcPr>
            <w:tcW w:w="1170" w:type="dxa"/>
            <w:vMerge/>
            <w:shd w:val="clear" w:color="auto" w:fill="auto"/>
            <w:vAlign w:val="center"/>
          </w:tcPr>
          <w:p w14:paraId="56E4D6B0" w14:textId="77777777" w:rsidR="00A92401" w:rsidRPr="009430F3" w:rsidRDefault="00A92401" w:rsidP="00715761">
            <w:pPr>
              <w:spacing w:after="0"/>
              <w:jc w:val="center"/>
              <w:rPr>
                <w:sz w:val="22"/>
                <w:lang w:val="en-GB"/>
              </w:rPr>
            </w:pPr>
          </w:p>
        </w:tc>
        <w:tc>
          <w:tcPr>
            <w:tcW w:w="1353" w:type="dxa"/>
            <w:shd w:val="clear" w:color="auto" w:fill="auto"/>
            <w:vAlign w:val="center"/>
          </w:tcPr>
          <w:p w14:paraId="240CF7EE" w14:textId="77777777" w:rsidR="00A92401" w:rsidRPr="009430F3" w:rsidRDefault="00A92401" w:rsidP="00715761">
            <w:pPr>
              <w:spacing w:after="0"/>
              <w:jc w:val="center"/>
              <w:rPr>
                <w:rFonts w:eastAsia="Malgun Gothic"/>
                <w:sz w:val="22"/>
                <w:lang w:val="en-GB" w:eastAsia="ko-KR"/>
              </w:rPr>
            </w:pPr>
            <w:r w:rsidRPr="009430F3">
              <w:rPr>
                <w:rFonts w:eastAsia="Malgun Gothic"/>
                <w:sz w:val="22"/>
                <w:lang w:val="en-GB" w:eastAsia="ko-KR"/>
              </w:rPr>
              <w:t>Capability</w:t>
            </w:r>
            <w:r>
              <w:rPr>
                <w:rFonts w:eastAsia="Malgun Gothic"/>
                <w:sz w:val="22"/>
                <w:lang w:val="en-GB" w:eastAsia="ko-KR"/>
              </w:rPr>
              <w:t xml:space="preserve"> </w:t>
            </w:r>
            <w:r w:rsidRPr="009430F3">
              <w:rPr>
                <w:rFonts w:eastAsia="Malgun Gothic"/>
                <w:sz w:val="22"/>
                <w:lang w:val="en-GB" w:eastAsia="ko-KR"/>
              </w:rPr>
              <w:t>3</w:t>
            </w:r>
          </w:p>
        </w:tc>
        <w:tc>
          <w:tcPr>
            <w:tcW w:w="1795" w:type="dxa"/>
            <w:shd w:val="clear" w:color="auto" w:fill="auto"/>
            <w:vAlign w:val="center"/>
          </w:tcPr>
          <w:p w14:paraId="20901EB5" w14:textId="77777777" w:rsidR="00A92401" w:rsidRPr="009430F3" w:rsidRDefault="00A92401" w:rsidP="00715761">
            <w:pPr>
              <w:spacing w:after="0"/>
              <w:jc w:val="center"/>
              <w:rPr>
                <w:sz w:val="22"/>
                <w:lang w:val="en-GB"/>
              </w:rPr>
            </w:pPr>
            <w:r w:rsidRPr="009430F3">
              <w:rPr>
                <w:sz w:val="22"/>
                <w:lang w:val="en-GB"/>
              </w:rPr>
              <w:t>2.5</w:t>
            </w:r>
          </w:p>
        </w:tc>
        <w:tc>
          <w:tcPr>
            <w:tcW w:w="1796" w:type="dxa"/>
            <w:shd w:val="clear" w:color="auto" w:fill="auto"/>
            <w:vAlign w:val="center"/>
          </w:tcPr>
          <w:p w14:paraId="53F6D6E6" w14:textId="77777777" w:rsidR="00A92401" w:rsidRPr="009430F3" w:rsidRDefault="00A92401" w:rsidP="00715761">
            <w:pPr>
              <w:spacing w:after="0"/>
              <w:jc w:val="center"/>
              <w:rPr>
                <w:sz w:val="22"/>
                <w:lang w:val="en-GB"/>
              </w:rPr>
            </w:pPr>
            <w:r w:rsidRPr="009430F3">
              <w:rPr>
                <w:sz w:val="22"/>
                <w:lang w:val="en-GB"/>
              </w:rPr>
              <w:t>2.5</w:t>
            </w:r>
          </w:p>
        </w:tc>
        <w:tc>
          <w:tcPr>
            <w:tcW w:w="1932" w:type="dxa"/>
            <w:shd w:val="clear" w:color="auto" w:fill="auto"/>
            <w:vAlign w:val="center"/>
          </w:tcPr>
          <w:p w14:paraId="3F9F2AE5" w14:textId="77777777" w:rsidR="00A92401" w:rsidRPr="009430F3" w:rsidRDefault="00A92401" w:rsidP="00715761">
            <w:pPr>
              <w:spacing w:after="0"/>
              <w:jc w:val="center"/>
              <w:rPr>
                <w:sz w:val="22"/>
                <w:lang w:val="en-GB"/>
              </w:rPr>
            </w:pPr>
            <w:r w:rsidRPr="009430F3">
              <w:rPr>
                <w:sz w:val="22"/>
                <w:lang w:val="en-GB"/>
              </w:rPr>
              <w:t>4.5 (FR1)</w:t>
            </w:r>
          </w:p>
        </w:tc>
        <w:tc>
          <w:tcPr>
            <w:tcW w:w="1660" w:type="dxa"/>
            <w:shd w:val="clear" w:color="auto" w:fill="auto"/>
            <w:vAlign w:val="center"/>
          </w:tcPr>
          <w:p w14:paraId="583D57E6" w14:textId="77777777" w:rsidR="00A92401" w:rsidRPr="009430F3" w:rsidRDefault="00A92401" w:rsidP="00715761">
            <w:pPr>
              <w:spacing w:after="0"/>
              <w:jc w:val="center"/>
              <w:rPr>
                <w:sz w:val="22"/>
                <w:lang w:val="en-GB"/>
              </w:rPr>
            </w:pPr>
            <w:r w:rsidRPr="009430F3">
              <w:rPr>
                <w:sz w:val="22"/>
                <w:lang w:val="en-GB"/>
              </w:rPr>
              <w:t>9.5</w:t>
            </w:r>
          </w:p>
        </w:tc>
      </w:tr>
      <w:tr w:rsidR="00A92401" w:rsidRPr="0046275C" w14:paraId="33EC7623" w14:textId="77777777" w:rsidTr="00715761">
        <w:trPr>
          <w:trHeight w:val="251"/>
          <w:jc w:val="center"/>
        </w:trPr>
        <w:tc>
          <w:tcPr>
            <w:tcW w:w="1170" w:type="dxa"/>
            <w:vMerge w:val="restart"/>
            <w:shd w:val="clear" w:color="auto" w:fill="auto"/>
            <w:vAlign w:val="center"/>
          </w:tcPr>
          <w:p w14:paraId="7EF56AFC" w14:textId="77777777" w:rsidR="00A92401" w:rsidRPr="009430F3" w:rsidRDefault="00A92401" w:rsidP="00715761">
            <w:pPr>
              <w:spacing w:after="0"/>
              <w:jc w:val="center"/>
              <w:rPr>
                <w:sz w:val="22"/>
                <w:lang w:val="en-GB"/>
              </w:rPr>
            </w:pPr>
            <w:r w:rsidRPr="009430F3">
              <w:rPr>
                <w:sz w:val="22"/>
                <w:lang w:val="en-GB"/>
              </w:rPr>
              <w:t>N2</w:t>
            </w:r>
          </w:p>
        </w:tc>
        <w:tc>
          <w:tcPr>
            <w:tcW w:w="1353" w:type="dxa"/>
            <w:shd w:val="clear" w:color="auto" w:fill="auto"/>
            <w:vAlign w:val="center"/>
          </w:tcPr>
          <w:p w14:paraId="28164394" w14:textId="77777777" w:rsidR="00A92401" w:rsidRPr="009430F3" w:rsidRDefault="00A92401" w:rsidP="00715761">
            <w:pPr>
              <w:spacing w:after="0"/>
              <w:jc w:val="center"/>
              <w:rPr>
                <w:rFonts w:eastAsia="Malgun Gothic"/>
                <w:sz w:val="22"/>
                <w:lang w:val="en-GB" w:eastAsia="ko-KR"/>
              </w:rPr>
            </w:pPr>
            <w:r w:rsidRPr="009430F3">
              <w:rPr>
                <w:rFonts w:eastAsia="Malgun Gothic"/>
                <w:sz w:val="22"/>
                <w:lang w:val="en-GB" w:eastAsia="ko-KR"/>
              </w:rPr>
              <w:t>Capability</w:t>
            </w:r>
            <w:r>
              <w:rPr>
                <w:rFonts w:eastAsia="Malgun Gothic"/>
                <w:sz w:val="22"/>
                <w:lang w:val="en-GB" w:eastAsia="ko-KR"/>
              </w:rPr>
              <w:t xml:space="preserve"> </w:t>
            </w:r>
            <w:r w:rsidRPr="009430F3">
              <w:rPr>
                <w:rFonts w:eastAsia="Malgun Gothic"/>
                <w:sz w:val="22"/>
                <w:lang w:val="en-GB" w:eastAsia="ko-KR"/>
              </w:rPr>
              <w:t>2</w:t>
            </w:r>
          </w:p>
        </w:tc>
        <w:tc>
          <w:tcPr>
            <w:tcW w:w="1795" w:type="dxa"/>
            <w:shd w:val="clear" w:color="auto" w:fill="auto"/>
            <w:vAlign w:val="center"/>
          </w:tcPr>
          <w:p w14:paraId="792B4C52" w14:textId="77777777" w:rsidR="00A92401" w:rsidRPr="009430F3" w:rsidRDefault="00A92401" w:rsidP="00715761">
            <w:pPr>
              <w:spacing w:after="0"/>
              <w:jc w:val="center"/>
              <w:rPr>
                <w:rFonts w:eastAsia="Malgun Gothic"/>
                <w:sz w:val="22"/>
                <w:lang w:val="en-GB" w:eastAsia="ko-KR"/>
              </w:rPr>
            </w:pPr>
            <w:r w:rsidRPr="009430F3">
              <w:rPr>
                <w:rFonts w:eastAsia="Malgun Gothic"/>
                <w:sz w:val="22"/>
                <w:lang w:val="en-GB" w:eastAsia="ko-KR"/>
              </w:rPr>
              <w:t>5</w:t>
            </w:r>
          </w:p>
        </w:tc>
        <w:tc>
          <w:tcPr>
            <w:tcW w:w="1796" w:type="dxa"/>
            <w:shd w:val="clear" w:color="auto" w:fill="auto"/>
            <w:vAlign w:val="center"/>
          </w:tcPr>
          <w:p w14:paraId="0D1BD18A" w14:textId="77777777" w:rsidR="00A92401" w:rsidRPr="009430F3" w:rsidRDefault="00A92401" w:rsidP="00715761">
            <w:pPr>
              <w:spacing w:after="0"/>
              <w:jc w:val="center"/>
              <w:rPr>
                <w:rFonts w:eastAsia="Malgun Gothic"/>
                <w:sz w:val="22"/>
                <w:lang w:val="en-GB" w:eastAsia="ko-KR"/>
              </w:rPr>
            </w:pPr>
            <w:r w:rsidRPr="009430F3">
              <w:rPr>
                <w:rFonts w:eastAsia="Malgun Gothic"/>
                <w:sz w:val="22"/>
                <w:lang w:val="en-GB" w:eastAsia="ko-KR"/>
              </w:rPr>
              <w:t>5.5</w:t>
            </w:r>
          </w:p>
        </w:tc>
        <w:tc>
          <w:tcPr>
            <w:tcW w:w="1932" w:type="dxa"/>
            <w:shd w:val="clear" w:color="auto" w:fill="auto"/>
            <w:vAlign w:val="center"/>
          </w:tcPr>
          <w:p w14:paraId="7F425666" w14:textId="77777777" w:rsidR="00A92401" w:rsidRPr="009430F3" w:rsidRDefault="00A92401" w:rsidP="00715761">
            <w:pPr>
              <w:spacing w:after="0"/>
              <w:jc w:val="center"/>
              <w:rPr>
                <w:rFonts w:eastAsia="Malgun Gothic"/>
                <w:sz w:val="22"/>
                <w:lang w:val="en-GB" w:eastAsia="ko-KR"/>
              </w:rPr>
            </w:pPr>
            <w:r w:rsidRPr="009430F3">
              <w:rPr>
                <w:rFonts w:eastAsia="Malgun Gothic"/>
                <w:sz w:val="22"/>
                <w:lang w:val="en-GB" w:eastAsia="ko-KR"/>
              </w:rPr>
              <w:t>11 (FR1), 23 (FR2)</w:t>
            </w:r>
          </w:p>
        </w:tc>
        <w:tc>
          <w:tcPr>
            <w:tcW w:w="1660" w:type="dxa"/>
            <w:shd w:val="clear" w:color="auto" w:fill="auto"/>
            <w:vAlign w:val="center"/>
          </w:tcPr>
          <w:p w14:paraId="2EF97AE5" w14:textId="77777777" w:rsidR="00A92401" w:rsidRPr="009430F3" w:rsidRDefault="00A92401" w:rsidP="00715761">
            <w:pPr>
              <w:spacing w:after="0"/>
              <w:jc w:val="center"/>
              <w:rPr>
                <w:rFonts w:eastAsia="Malgun Gothic"/>
                <w:sz w:val="22"/>
                <w:lang w:val="en-GB" w:eastAsia="ko-KR"/>
              </w:rPr>
            </w:pPr>
            <w:r w:rsidRPr="009430F3">
              <w:rPr>
                <w:rFonts w:eastAsia="Malgun Gothic"/>
                <w:sz w:val="22"/>
                <w:lang w:val="en-GB" w:eastAsia="ko-KR"/>
              </w:rPr>
              <w:t>36</w:t>
            </w:r>
          </w:p>
        </w:tc>
      </w:tr>
      <w:tr w:rsidR="00A92401" w:rsidRPr="0046275C" w14:paraId="27BABE92" w14:textId="77777777" w:rsidTr="00715761">
        <w:trPr>
          <w:trHeight w:val="258"/>
          <w:jc w:val="center"/>
        </w:trPr>
        <w:tc>
          <w:tcPr>
            <w:tcW w:w="1170" w:type="dxa"/>
            <w:vMerge/>
            <w:shd w:val="clear" w:color="auto" w:fill="auto"/>
            <w:vAlign w:val="center"/>
          </w:tcPr>
          <w:p w14:paraId="117CF97B" w14:textId="77777777" w:rsidR="00A92401" w:rsidRPr="009430F3" w:rsidRDefault="00A92401" w:rsidP="00715761">
            <w:pPr>
              <w:spacing w:after="0"/>
              <w:jc w:val="center"/>
              <w:rPr>
                <w:sz w:val="22"/>
                <w:lang w:val="en-GB"/>
              </w:rPr>
            </w:pPr>
          </w:p>
        </w:tc>
        <w:tc>
          <w:tcPr>
            <w:tcW w:w="1353" w:type="dxa"/>
            <w:shd w:val="clear" w:color="auto" w:fill="auto"/>
            <w:vAlign w:val="center"/>
          </w:tcPr>
          <w:p w14:paraId="027B9238" w14:textId="77777777" w:rsidR="00A92401" w:rsidRPr="009430F3" w:rsidRDefault="00A92401" w:rsidP="00715761">
            <w:pPr>
              <w:spacing w:after="0"/>
              <w:jc w:val="center"/>
              <w:rPr>
                <w:rFonts w:eastAsia="Malgun Gothic"/>
                <w:sz w:val="22"/>
                <w:lang w:val="en-GB" w:eastAsia="ko-KR"/>
              </w:rPr>
            </w:pPr>
            <w:r w:rsidRPr="009430F3">
              <w:rPr>
                <w:rFonts w:eastAsia="Malgun Gothic"/>
                <w:sz w:val="22"/>
                <w:lang w:val="en-GB" w:eastAsia="ko-KR"/>
              </w:rPr>
              <w:t>Capability</w:t>
            </w:r>
            <w:r>
              <w:rPr>
                <w:rFonts w:eastAsia="Malgun Gothic"/>
                <w:sz w:val="22"/>
                <w:lang w:val="en-GB" w:eastAsia="ko-KR"/>
              </w:rPr>
              <w:t xml:space="preserve"> </w:t>
            </w:r>
            <w:r w:rsidRPr="009430F3">
              <w:rPr>
                <w:rFonts w:eastAsia="Malgun Gothic"/>
                <w:sz w:val="22"/>
                <w:lang w:val="en-GB" w:eastAsia="ko-KR"/>
              </w:rPr>
              <w:t>3</w:t>
            </w:r>
          </w:p>
        </w:tc>
        <w:tc>
          <w:tcPr>
            <w:tcW w:w="1795" w:type="dxa"/>
            <w:shd w:val="clear" w:color="auto" w:fill="auto"/>
            <w:vAlign w:val="center"/>
          </w:tcPr>
          <w:p w14:paraId="59A51A1A" w14:textId="77777777" w:rsidR="00A92401" w:rsidRPr="009430F3" w:rsidRDefault="00A92401" w:rsidP="00715761">
            <w:pPr>
              <w:spacing w:after="0"/>
              <w:jc w:val="center"/>
              <w:rPr>
                <w:sz w:val="22"/>
                <w:lang w:val="en-GB"/>
              </w:rPr>
            </w:pPr>
            <w:r w:rsidRPr="009430F3">
              <w:rPr>
                <w:sz w:val="22"/>
                <w:lang w:val="en-GB"/>
              </w:rPr>
              <w:t>2.5</w:t>
            </w:r>
          </w:p>
        </w:tc>
        <w:tc>
          <w:tcPr>
            <w:tcW w:w="1796" w:type="dxa"/>
            <w:shd w:val="clear" w:color="auto" w:fill="auto"/>
            <w:vAlign w:val="center"/>
          </w:tcPr>
          <w:p w14:paraId="2DE73449" w14:textId="77777777" w:rsidR="00A92401" w:rsidRPr="009430F3" w:rsidRDefault="00A92401" w:rsidP="00715761">
            <w:pPr>
              <w:spacing w:after="0"/>
              <w:jc w:val="center"/>
              <w:rPr>
                <w:sz w:val="22"/>
                <w:lang w:val="en-GB"/>
              </w:rPr>
            </w:pPr>
            <w:r w:rsidRPr="009430F3">
              <w:rPr>
                <w:sz w:val="22"/>
                <w:lang w:val="en-GB"/>
              </w:rPr>
              <w:t>2.5</w:t>
            </w:r>
          </w:p>
        </w:tc>
        <w:tc>
          <w:tcPr>
            <w:tcW w:w="1932" w:type="dxa"/>
            <w:shd w:val="clear" w:color="auto" w:fill="auto"/>
            <w:vAlign w:val="center"/>
          </w:tcPr>
          <w:p w14:paraId="19CDA106" w14:textId="77777777" w:rsidR="00A92401" w:rsidRPr="009430F3" w:rsidRDefault="00A92401" w:rsidP="00715761">
            <w:pPr>
              <w:spacing w:after="0"/>
              <w:jc w:val="center"/>
              <w:rPr>
                <w:sz w:val="22"/>
                <w:lang w:val="en-GB"/>
              </w:rPr>
            </w:pPr>
            <w:r w:rsidRPr="009430F3">
              <w:rPr>
                <w:sz w:val="22"/>
                <w:lang w:val="en-GB"/>
              </w:rPr>
              <w:t>4.5 (FR1)</w:t>
            </w:r>
          </w:p>
        </w:tc>
        <w:tc>
          <w:tcPr>
            <w:tcW w:w="1660" w:type="dxa"/>
            <w:shd w:val="clear" w:color="auto" w:fill="auto"/>
            <w:vAlign w:val="center"/>
          </w:tcPr>
          <w:p w14:paraId="00A7281E" w14:textId="77777777" w:rsidR="00A92401" w:rsidRPr="009430F3" w:rsidRDefault="00A92401" w:rsidP="00715761">
            <w:pPr>
              <w:spacing w:after="0"/>
              <w:jc w:val="center"/>
              <w:rPr>
                <w:sz w:val="22"/>
                <w:lang w:val="en-GB"/>
              </w:rPr>
            </w:pPr>
            <w:r w:rsidRPr="009430F3">
              <w:rPr>
                <w:sz w:val="22"/>
                <w:lang w:val="en-GB"/>
              </w:rPr>
              <w:t>9.5</w:t>
            </w:r>
          </w:p>
        </w:tc>
      </w:tr>
    </w:tbl>
    <w:p w14:paraId="0623BD8E" w14:textId="01CD1A24" w:rsidR="00A92401" w:rsidRDefault="00A92401" w:rsidP="00A92401">
      <w:pPr>
        <w:jc w:val="both"/>
        <w:rPr>
          <w:lang w:val="en-GB"/>
        </w:rPr>
      </w:pPr>
    </w:p>
    <w:p w14:paraId="34708F5A" w14:textId="325F483F" w:rsidR="00AC37A2" w:rsidRDefault="00AC37A2" w:rsidP="00AC37A2">
      <w:pPr>
        <w:pStyle w:val="ListParagraph"/>
        <w:numPr>
          <w:ilvl w:val="1"/>
          <w:numId w:val="12"/>
        </w:numPr>
        <w:jc w:val="both"/>
        <w:rPr>
          <w:rFonts w:ascii="Times New Roman" w:hAnsi="Times New Roman"/>
          <w:lang w:val="en-GB"/>
        </w:rPr>
      </w:pPr>
      <w:r w:rsidRPr="003B156F">
        <w:rPr>
          <w:rFonts w:ascii="Times New Roman" w:hAnsi="Times New Roman"/>
          <w:lang w:val="en-GB"/>
        </w:rPr>
        <w:lastRenderedPageBreak/>
        <w:t>The downlink and uplink latency</w:t>
      </w:r>
      <w:r w:rsidR="003B156F" w:rsidRPr="003B156F">
        <w:rPr>
          <w:rFonts w:ascii="Times New Roman" w:hAnsi="Times New Roman"/>
          <w:lang w:val="en-GB"/>
        </w:rPr>
        <w:t xml:space="preserve"> as a function of number of transmissions, and also the number of transmissions that can be supported within a latency bound of 1ms are given in the following tables:</w:t>
      </w:r>
    </w:p>
    <w:p w14:paraId="0C635D73" w14:textId="35D43D08" w:rsidR="003B156F" w:rsidRPr="003B156F" w:rsidRDefault="003B156F" w:rsidP="003B156F">
      <w:pPr>
        <w:pStyle w:val="ListParagraph"/>
        <w:spacing w:before="120" w:after="120"/>
        <w:jc w:val="center"/>
        <w:rPr>
          <w:rFonts w:ascii="Times New Roman" w:eastAsia="Malgun Gothic" w:hAnsi="Times New Roman"/>
          <w:lang w:eastAsia="ko-KR"/>
        </w:rPr>
      </w:pPr>
      <w:r w:rsidRPr="003B156F">
        <w:rPr>
          <w:rFonts w:ascii="Times New Roman" w:eastAsia="Malgun Gothic" w:hAnsi="Times New Roman"/>
          <w:lang w:eastAsia="ko-KR"/>
        </w:rPr>
        <w:t>DL user plane latency with N1/N2 timing capability 2 and 3</w:t>
      </w:r>
    </w:p>
    <w:tbl>
      <w:tblPr>
        <w:tblW w:w="4370" w:type="pct"/>
        <w:jc w:val="center"/>
        <w:tblCellMar>
          <w:left w:w="0" w:type="dxa"/>
          <w:right w:w="0" w:type="dxa"/>
        </w:tblCellMar>
        <w:tblLook w:val="04A0" w:firstRow="1" w:lastRow="0" w:firstColumn="1" w:lastColumn="0" w:noHBand="0" w:noVBand="1"/>
      </w:tblPr>
      <w:tblGrid>
        <w:gridCol w:w="894"/>
        <w:gridCol w:w="1018"/>
        <w:gridCol w:w="718"/>
        <w:gridCol w:w="1011"/>
        <w:gridCol w:w="1011"/>
        <w:gridCol w:w="1012"/>
        <w:gridCol w:w="1011"/>
        <w:gridCol w:w="1011"/>
        <w:gridCol w:w="1012"/>
      </w:tblGrid>
      <w:tr w:rsidR="003B156F" w:rsidRPr="00604ABB" w14:paraId="57316773" w14:textId="77777777" w:rsidTr="003B156F">
        <w:trPr>
          <w:trHeight w:val="208"/>
          <w:jc w:val="center"/>
        </w:trPr>
        <w:tc>
          <w:tcPr>
            <w:tcW w:w="1512" w:type="pct"/>
            <w:gridSpan w:val="3"/>
            <w:vMerge w:val="restart"/>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6415A284" w14:textId="77777777" w:rsidR="003B156F" w:rsidRPr="00604ABB" w:rsidRDefault="003B156F" w:rsidP="00BF25CB">
            <w:pPr>
              <w:snapToGrid w:val="0"/>
              <w:spacing w:after="0"/>
              <w:rPr>
                <w:rFonts w:eastAsia="Malgun Gothic"/>
                <w:color w:val="000000"/>
                <w:sz w:val="18"/>
                <w:szCs w:val="18"/>
                <w:lang w:eastAsia="ko-KR"/>
              </w:rPr>
            </w:pPr>
            <w:r w:rsidRPr="00604ABB">
              <w:rPr>
                <w:rFonts w:eastAsia="Malgun Gothic"/>
                <w:color w:val="000000"/>
                <w:sz w:val="18"/>
                <w:szCs w:val="18"/>
                <w:lang w:eastAsia="ko-KR"/>
              </w:rPr>
              <w:t xml:space="preserve">DL user plane latency </w:t>
            </w:r>
          </w:p>
        </w:tc>
        <w:tc>
          <w:tcPr>
            <w:tcW w:w="1744" w:type="pct"/>
            <w:gridSpan w:val="3"/>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2D089FFC"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 xml:space="preserve">UE capability </w:t>
            </w:r>
            <w:r w:rsidRPr="00295BC5">
              <w:rPr>
                <w:rFonts w:eastAsia="Malgun Gothic"/>
                <w:color w:val="000000"/>
                <w:sz w:val="18"/>
                <w:szCs w:val="18"/>
                <w:lang w:eastAsia="ko-KR"/>
              </w:rPr>
              <w:t>2</w:t>
            </w:r>
          </w:p>
        </w:tc>
        <w:tc>
          <w:tcPr>
            <w:tcW w:w="1744" w:type="pct"/>
            <w:gridSpan w:val="3"/>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3EEE4DF4"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 xml:space="preserve">UE capability </w:t>
            </w:r>
            <w:r w:rsidRPr="00295BC5">
              <w:rPr>
                <w:rFonts w:eastAsia="Malgun Gothic"/>
                <w:color w:val="000000"/>
                <w:sz w:val="18"/>
                <w:szCs w:val="18"/>
                <w:lang w:eastAsia="ko-KR"/>
              </w:rPr>
              <w:t>3</w:t>
            </w:r>
          </w:p>
        </w:tc>
      </w:tr>
      <w:tr w:rsidR="003B156F" w:rsidRPr="00604ABB" w14:paraId="42D999AC" w14:textId="77777777" w:rsidTr="003B156F">
        <w:trPr>
          <w:trHeight w:val="185"/>
          <w:jc w:val="center"/>
        </w:trPr>
        <w:tc>
          <w:tcPr>
            <w:tcW w:w="1512" w:type="pct"/>
            <w:gridSpan w:val="3"/>
            <w:vMerge/>
            <w:tcBorders>
              <w:top w:val="single" w:sz="8" w:space="0" w:color="auto"/>
              <w:left w:val="single" w:sz="8" w:space="0" w:color="auto"/>
              <w:bottom w:val="single" w:sz="8" w:space="0" w:color="auto"/>
              <w:right w:val="single" w:sz="8" w:space="0" w:color="auto"/>
            </w:tcBorders>
            <w:shd w:val="clear" w:color="auto" w:fill="D9D9D9"/>
            <w:vAlign w:val="center"/>
            <w:hideMark/>
          </w:tcPr>
          <w:p w14:paraId="1D5A9081" w14:textId="77777777" w:rsidR="003B156F" w:rsidRPr="00604ABB" w:rsidRDefault="003B156F" w:rsidP="00BF25CB">
            <w:pPr>
              <w:spacing w:after="0"/>
              <w:rPr>
                <w:rFonts w:eastAsia="Malgun Gothic"/>
                <w:color w:val="000000"/>
                <w:sz w:val="18"/>
                <w:szCs w:val="18"/>
                <w:lang w:eastAsia="ko-KR"/>
              </w:rPr>
            </w:pPr>
          </w:p>
        </w:tc>
        <w:tc>
          <w:tcPr>
            <w:tcW w:w="1744" w:type="pct"/>
            <w:gridSpan w:val="3"/>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366663A7"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SCS</w:t>
            </w:r>
          </w:p>
        </w:tc>
        <w:tc>
          <w:tcPr>
            <w:tcW w:w="1744" w:type="pct"/>
            <w:gridSpan w:val="3"/>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1109DFC1"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SCS</w:t>
            </w:r>
          </w:p>
        </w:tc>
      </w:tr>
      <w:tr w:rsidR="003B156F" w:rsidRPr="00604ABB" w14:paraId="1D0A72D2" w14:textId="77777777" w:rsidTr="00BF25CB">
        <w:trPr>
          <w:trHeight w:val="72"/>
          <w:jc w:val="center"/>
        </w:trPr>
        <w:tc>
          <w:tcPr>
            <w:tcW w:w="1512" w:type="pct"/>
            <w:gridSpan w:val="3"/>
            <w:vMerge/>
            <w:tcBorders>
              <w:top w:val="single" w:sz="8" w:space="0" w:color="auto"/>
              <w:left w:val="single" w:sz="8" w:space="0" w:color="auto"/>
              <w:bottom w:val="single" w:sz="8" w:space="0" w:color="auto"/>
              <w:right w:val="single" w:sz="8" w:space="0" w:color="auto"/>
            </w:tcBorders>
            <w:shd w:val="clear" w:color="auto" w:fill="D9D9D9"/>
            <w:vAlign w:val="center"/>
            <w:hideMark/>
          </w:tcPr>
          <w:p w14:paraId="30E93BEB" w14:textId="77777777" w:rsidR="003B156F" w:rsidRPr="00604ABB" w:rsidRDefault="003B156F" w:rsidP="00BF25CB">
            <w:pPr>
              <w:spacing w:after="0"/>
              <w:rPr>
                <w:rFonts w:eastAsia="Malgun Gothic"/>
                <w:color w:val="000000"/>
                <w:sz w:val="18"/>
                <w:szCs w:val="18"/>
                <w:lang w:eastAsia="ko-KR"/>
              </w:rPr>
            </w:pPr>
          </w:p>
        </w:tc>
        <w:tc>
          <w:tcPr>
            <w:tcW w:w="581" w:type="pct"/>
            <w:tcBorders>
              <w:top w:val="nil"/>
              <w:left w:val="nil"/>
              <w:bottom w:val="single" w:sz="8" w:space="0" w:color="auto"/>
              <w:right w:val="single" w:sz="8" w:space="0" w:color="auto"/>
            </w:tcBorders>
            <w:shd w:val="clear" w:color="auto" w:fill="D9D9D9"/>
            <w:noWrap/>
            <w:tcMar>
              <w:top w:w="0" w:type="dxa"/>
              <w:left w:w="108" w:type="dxa"/>
              <w:bottom w:w="0" w:type="dxa"/>
              <w:right w:w="108" w:type="dxa"/>
            </w:tcMar>
            <w:hideMark/>
          </w:tcPr>
          <w:p w14:paraId="7EAC7771"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15 kHz</w:t>
            </w:r>
          </w:p>
        </w:tc>
        <w:tc>
          <w:tcPr>
            <w:tcW w:w="581" w:type="pct"/>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396F186C"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30 kHz</w:t>
            </w:r>
          </w:p>
        </w:tc>
        <w:tc>
          <w:tcPr>
            <w:tcW w:w="581" w:type="pct"/>
            <w:tcBorders>
              <w:top w:val="nil"/>
              <w:left w:val="nil"/>
              <w:bottom w:val="single" w:sz="8" w:space="0" w:color="auto"/>
              <w:right w:val="single" w:sz="8" w:space="0" w:color="auto"/>
            </w:tcBorders>
            <w:shd w:val="clear" w:color="auto" w:fill="D9D9D9"/>
            <w:noWrap/>
            <w:tcMar>
              <w:top w:w="0" w:type="dxa"/>
              <w:left w:w="108" w:type="dxa"/>
              <w:bottom w:w="0" w:type="dxa"/>
              <w:right w:w="108" w:type="dxa"/>
            </w:tcMar>
            <w:hideMark/>
          </w:tcPr>
          <w:p w14:paraId="7608B023"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60 kHz</w:t>
            </w:r>
          </w:p>
        </w:tc>
        <w:tc>
          <w:tcPr>
            <w:tcW w:w="581" w:type="pct"/>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465A24CD"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15 kHz</w:t>
            </w:r>
          </w:p>
        </w:tc>
        <w:tc>
          <w:tcPr>
            <w:tcW w:w="581" w:type="pct"/>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0B42B081"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30 kHz</w:t>
            </w:r>
          </w:p>
        </w:tc>
        <w:tc>
          <w:tcPr>
            <w:tcW w:w="582" w:type="pct"/>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187A0B26"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60 kHz</w:t>
            </w:r>
          </w:p>
        </w:tc>
      </w:tr>
      <w:tr w:rsidR="003B156F" w:rsidRPr="00604ABB" w14:paraId="0580887C" w14:textId="77777777" w:rsidTr="00BF25CB">
        <w:trPr>
          <w:trHeight w:val="495"/>
          <w:jc w:val="center"/>
        </w:trPr>
        <w:tc>
          <w:tcPr>
            <w:tcW w:w="514" w:type="pct"/>
            <w:vMerge w:val="restart"/>
            <w:tcBorders>
              <w:top w:val="nil"/>
              <w:left w:val="single" w:sz="8" w:space="0" w:color="auto"/>
              <w:right w:val="single" w:sz="8" w:space="0" w:color="auto"/>
            </w:tcBorders>
            <w:shd w:val="clear" w:color="auto" w:fill="D9D9D9"/>
            <w:tcMar>
              <w:top w:w="0" w:type="dxa"/>
              <w:left w:w="108" w:type="dxa"/>
              <w:bottom w:w="0" w:type="dxa"/>
              <w:right w:w="108" w:type="dxa"/>
            </w:tcMar>
            <w:hideMark/>
          </w:tcPr>
          <w:p w14:paraId="34E396BD" w14:textId="77777777" w:rsidR="003B156F" w:rsidRPr="00604ABB" w:rsidRDefault="003B156F" w:rsidP="00BF25CB">
            <w:pPr>
              <w:snapToGrid w:val="0"/>
              <w:spacing w:after="0"/>
              <w:rPr>
                <w:rFonts w:eastAsia="Malgun Gothic"/>
                <w:bCs/>
                <w:color w:val="000000"/>
                <w:sz w:val="18"/>
                <w:szCs w:val="18"/>
                <w:lang w:eastAsia="ko-KR"/>
              </w:rPr>
            </w:pPr>
            <w:r w:rsidRPr="00604ABB">
              <w:rPr>
                <w:rFonts w:eastAsia="Malgun Gothic"/>
                <w:bCs/>
                <w:color w:val="000000"/>
                <w:sz w:val="18"/>
                <w:szCs w:val="18"/>
                <w:lang w:eastAsia="ko-KR"/>
              </w:rPr>
              <w:t>Resource mapping Type B</w:t>
            </w:r>
          </w:p>
        </w:tc>
        <w:tc>
          <w:tcPr>
            <w:tcW w:w="585" w:type="pct"/>
            <w:vMerge w:val="restart"/>
            <w:tcBorders>
              <w:top w:val="nil"/>
              <w:left w:val="nil"/>
              <w:right w:val="single" w:sz="8" w:space="0" w:color="auto"/>
            </w:tcBorders>
            <w:shd w:val="clear" w:color="auto" w:fill="D9D9D9"/>
            <w:tcMar>
              <w:top w:w="0" w:type="dxa"/>
              <w:left w:w="108" w:type="dxa"/>
              <w:bottom w:w="0" w:type="dxa"/>
              <w:right w:w="108" w:type="dxa"/>
            </w:tcMar>
            <w:hideMark/>
          </w:tcPr>
          <w:p w14:paraId="1A1AB032" w14:textId="77777777" w:rsidR="003B156F" w:rsidRPr="00604ABB" w:rsidRDefault="003B156F" w:rsidP="00BF25CB">
            <w:pPr>
              <w:snapToGrid w:val="0"/>
              <w:spacing w:after="0"/>
              <w:rPr>
                <w:rFonts w:eastAsia="Malgun Gothic"/>
                <w:color w:val="000000"/>
                <w:sz w:val="18"/>
                <w:szCs w:val="18"/>
                <w:lang w:eastAsia="ko-KR"/>
              </w:rPr>
            </w:pPr>
            <w:r w:rsidRPr="00604ABB">
              <w:rPr>
                <w:rFonts w:eastAsia="Malgun Gothic"/>
                <w:color w:val="000000"/>
                <w:sz w:val="18"/>
                <w:szCs w:val="18"/>
                <w:lang w:eastAsia="ko-KR"/>
              </w:rPr>
              <w:t>M=2 (2OS non-slot)</w:t>
            </w:r>
          </w:p>
        </w:tc>
        <w:tc>
          <w:tcPr>
            <w:tcW w:w="413" w:type="pct"/>
            <w:tcBorders>
              <w:top w:val="nil"/>
              <w:left w:val="nil"/>
              <w:bottom w:val="single" w:sz="8" w:space="0" w:color="auto"/>
              <w:right w:val="single" w:sz="8" w:space="0" w:color="auto"/>
            </w:tcBorders>
            <w:shd w:val="clear" w:color="auto" w:fill="D9D9D9"/>
            <w:noWrap/>
            <w:tcMar>
              <w:top w:w="0" w:type="dxa"/>
              <w:left w:w="108" w:type="dxa"/>
              <w:bottom w:w="0" w:type="dxa"/>
              <w:right w:w="108" w:type="dxa"/>
            </w:tcMar>
          </w:tcPr>
          <w:p w14:paraId="0CE63859" w14:textId="77777777" w:rsidR="003B156F" w:rsidRPr="00604ABB" w:rsidRDefault="003B156F" w:rsidP="00BF25CB">
            <w:pPr>
              <w:snapToGrid w:val="0"/>
              <w:spacing w:after="0"/>
              <w:rPr>
                <w:rFonts w:eastAsia="Malgun Gothic"/>
                <w:color w:val="000000"/>
                <w:sz w:val="18"/>
                <w:szCs w:val="18"/>
                <w:lang w:eastAsia="ko-KR"/>
              </w:rPr>
            </w:pPr>
            <w:r w:rsidRPr="00295BC5">
              <w:rPr>
                <w:rFonts w:eastAsia="Malgun Gothic" w:hint="eastAsia"/>
                <w:color w:val="000000"/>
                <w:sz w:val="18"/>
                <w:szCs w:val="18"/>
                <w:lang w:eastAsia="ko-KR"/>
              </w:rPr>
              <w:t>K=1</w:t>
            </w:r>
          </w:p>
        </w:tc>
        <w:tc>
          <w:tcPr>
            <w:tcW w:w="581" w:type="pct"/>
            <w:tcBorders>
              <w:top w:val="nil"/>
              <w:left w:val="nil"/>
              <w:bottom w:val="single" w:sz="8" w:space="0" w:color="auto"/>
              <w:right w:val="single" w:sz="8" w:space="0" w:color="auto"/>
            </w:tcBorders>
            <w:shd w:val="clear" w:color="auto" w:fill="C5E0B3"/>
            <w:noWrap/>
            <w:tcMar>
              <w:top w:w="0" w:type="dxa"/>
              <w:left w:w="108" w:type="dxa"/>
              <w:bottom w:w="0" w:type="dxa"/>
              <w:right w:w="108" w:type="dxa"/>
            </w:tcMar>
            <w:vAlign w:val="center"/>
          </w:tcPr>
          <w:p w14:paraId="770C5B10" w14:textId="77777777" w:rsidR="003B156F" w:rsidRPr="007A567C"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0.571 </w:t>
            </w:r>
            <w:r w:rsidRPr="007A567C">
              <w:rPr>
                <w:rFonts w:eastAsia="Malgun Gothic" w:hint="eastAsia"/>
                <w:color w:val="000000"/>
                <w:sz w:val="18"/>
                <w:szCs w:val="18"/>
                <w:lang w:eastAsia="ko-KR"/>
              </w:rPr>
              <w:t>ms</w:t>
            </w:r>
          </w:p>
          <w:p w14:paraId="300E5F83" w14:textId="77777777" w:rsidR="003B156F" w:rsidRPr="00604ABB" w:rsidRDefault="003B156F" w:rsidP="00BF25CB">
            <w:pPr>
              <w:snapToGrid w:val="0"/>
              <w:spacing w:after="0"/>
              <w:rPr>
                <w:rFonts w:eastAsia="Malgun Gothic"/>
                <w:color w:val="000000"/>
                <w:sz w:val="18"/>
                <w:szCs w:val="18"/>
                <w:lang w:eastAsia="ko-KR"/>
              </w:rPr>
            </w:pPr>
            <w:r w:rsidRPr="007A567C">
              <w:rPr>
                <w:rFonts w:eastAsia="Malgun Gothic"/>
                <w:color w:val="000000"/>
                <w:sz w:val="18"/>
                <w:szCs w:val="18"/>
                <w:lang w:eastAsia="ko-KR"/>
              </w:rPr>
              <w:t xml:space="preserve">(8 </w:t>
            </w:r>
            <w:r w:rsidRPr="007A567C">
              <w:rPr>
                <w:rFonts w:eastAsia="Malgun Gothic" w:hint="eastAsia"/>
                <w:color w:val="000000"/>
                <w:sz w:val="18"/>
                <w:szCs w:val="18"/>
                <w:lang w:eastAsia="ko-KR"/>
              </w:rPr>
              <w:t>OS</w:t>
            </w:r>
            <w:r w:rsidRPr="007A567C">
              <w:rPr>
                <w:rFonts w:eastAsia="Malgun Gothic"/>
                <w:color w:val="000000"/>
                <w:sz w:val="18"/>
                <w:szCs w:val="18"/>
                <w:lang w:eastAsia="ko-KR"/>
              </w:rPr>
              <w:t>)</w:t>
            </w:r>
          </w:p>
        </w:tc>
        <w:tc>
          <w:tcPr>
            <w:tcW w:w="581"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3272F13E" w14:textId="77777777" w:rsidR="003B156F" w:rsidRPr="00295BC5"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0.339 </w:t>
            </w:r>
            <w:r w:rsidRPr="00295BC5">
              <w:rPr>
                <w:rFonts w:eastAsia="Malgun Gothic" w:hint="eastAsia"/>
                <w:color w:val="000000"/>
                <w:sz w:val="18"/>
                <w:szCs w:val="18"/>
                <w:lang w:eastAsia="ko-KR"/>
              </w:rPr>
              <w:t>ms</w:t>
            </w:r>
          </w:p>
          <w:p w14:paraId="7E9DAA64" w14:textId="77777777" w:rsidR="003B156F" w:rsidRPr="00604ABB" w:rsidRDefault="003B156F" w:rsidP="00BF25CB">
            <w:pPr>
              <w:snapToGrid w:val="0"/>
              <w:spacing w:after="0"/>
              <w:rPr>
                <w:rFonts w:eastAsia="Malgun Gothic"/>
                <w:color w:val="000000"/>
                <w:sz w:val="18"/>
                <w:szCs w:val="18"/>
                <w:lang w:eastAsia="ko-KR"/>
              </w:rPr>
            </w:pPr>
            <w:r w:rsidRPr="00295BC5">
              <w:rPr>
                <w:rFonts w:eastAsia="Malgun Gothic"/>
                <w:color w:val="000000"/>
                <w:sz w:val="18"/>
                <w:szCs w:val="18"/>
                <w:lang w:eastAsia="ko-KR"/>
              </w:rPr>
              <w:t>(</w:t>
            </w:r>
            <w:r>
              <w:rPr>
                <w:rFonts w:eastAsia="Malgun Gothic"/>
                <w:color w:val="000000"/>
                <w:sz w:val="18"/>
                <w:szCs w:val="18"/>
                <w:lang w:eastAsia="ko-KR"/>
              </w:rPr>
              <w:t>9</w:t>
            </w:r>
            <w:r w:rsidRPr="00295BC5">
              <w:rPr>
                <w:rFonts w:eastAsia="Malgun Gothic" w:hint="eastAsia"/>
                <w:color w:val="000000"/>
                <w:sz w:val="18"/>
                <w:szCs w:val="18"/>
                <w:lang w:eastAsia="ko-KR"/>
              </w:rPr>
              <w:t>.5</w:t>
            </w:r>
            <w:r w:rsidRPr="00295BC5">
              <w:rPr>
                <w:rFonts w:eastAsia="Malgun Gothic"/>
                <w:color w:val="000000"/>
                <w:sz w:val="18"/>
                <w:szCs w:val="18"/>
                <w:lang w:eastAsia="ko-KR"/>
              </w:rPr>
              <w:t xml:space="preserve"> </w:t>
            </w:r>
            <w:r w:rsidRPr="00295BC5">
              <w:rPr>
                <w:rFonts w:eastAsia="Malgun Gothic" w:hint="eastAsia"/>
                <w:color w:val="000000"/>
                <w:sz w:val="18"/>
                <w:szCs w:val="18"/>
                <w:lang w:eastAsia="ko-KR"/>
              </w:rPr>
              <w:t>OS</w:t>
            </w:r>
            <w:r w:rsidRPr="00295BC5">
              <w:rPr>
                <w:rFonts w:eastAsia="Malgun Gothic"/>
                <w:color w:val="000000"/>
                <w:sz w:val="18"/>
                <w:szCs w:val="18"/>
                <w:lang w:eastAsia="ko-KR"/>
              </w:rPr>
              <w:t>)</w:t>
            </w:r>
          </w:p>
        </w:tc>
        <w:tc>
          <w:tcPr>
            <w:tcW w:w="581" w:type="pct"/>
            <w:tcBorders>
              <w:top w:val="nil"/>
              <w:left w:val="nil"/>
              <w:bottom w:val="single" w:sz="8" w:space="0" w:color="auto"/>
              <w:right w:val="single" w:sz="8" w:space="0" w:color="auto"/>
            </w:tcBorders>
            <w:shd w:val="clear" w:color="auto" w:fill="C5E0B3"/>
            <w:noWrap/>
            <w:tcMar>
              <w:top w:w="0" w:type="dxa"/>
              <w:left w:w="108" w:type="dxa"/>
              <w:bottom w:w="0" w:type="dxa"/>
              <w:right w:w="108" w:type="dxa"/>
            </w:tcMar>
            <w:vAlign w:val="center"/>
          </w:tcPr>
          <w:p w14:paraId="019EBA7D" w14:textId="77777777" w:rsidR="003B156F" w:rsidRPr="00295BC5"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0.250 </w:t>
            </w:r>
            <w:r w:rsidRPr="00295BC5">
              <w:rPr>
                <w:rFonts w:eastAsia="Malgun Gothic" w:hint="eastAsia"/>
                <w:color w:val="000000"/>
                <w:sz w:val="18"/>
                <w:szCs w:val="18"/>
                <w:lang w:eastAsia="ko-KR"/>
              </w:rPr>
              <w:t>ms</w:t>
            </w:r>
          </w:p>
          <w:p w14:paraId="41650023" w14:textId="77777777" w:rsidR="003B156F" w:rsidRPr="00604ABB" w:rsidRDefault="003B156F" w:rsidP="00BF25CB">
            <w:pPr>
              <w:snapToGrid w:val="0"/>
              <w:spacing w:after="0"/>
              <w:rPr>
                <w:rFonts w:eastAsia="Malgun Gothic"/>
                <w:color w:val="000000"/>
                <w:sz w:val="18"/>
                <w:szCs w:val="18"/>
                <w:lang w:eastAsia="ko-KR"/>
              </w:rPr>
            </w:pPr>
            <w:r w:rsidRPr="00295BC5">
              <w:rPr>
                <w:rFonts w:eastAsia="Malgun Gothic"/>
                <w:color w:val="000000"/>
                <w:sz w:val="18"/>
                <w:szCs w:val="18"/>
                <w:lang w:eastAsia="ko-KR"/>
              </w:rPr>
              <w:t>(</w:t>
            </w:r>
            <w:r w:rsidRPr="00295BC5">
              <w:rPr>
                <w:rFonts w:eastAsia="Malgun Gothic" w:hint="eastAsia"/>
                <w:color w:val="000000"/>
                <w:sz w:val="18"/>
                <w:szCs w:val="18"/>
                <w:lang w:eastAsia="ko-KR"/>
              </w:rPr>
              <w:t>1</w:t>
            </w:r>
            <w:r>
              <w:rPr>
                <w:rFonts w:eastAsia="Malgun Gothic"/>
                <w:color w:val="000000"/>
                <w:sz w:val="18"/>
                <w:szCs w:val="18"/>
                <w:lang w:eastAsia="ko-KR"/>
              </w:rPr>
              <w:t>4</w:t>
            </w:r>
            <w:r w:rsidRPr="00295BC5">
              <w:rPr>
                <w:rFonts w:eastAsia="Malgun Gothic"/>
                <w:color w:val="000000"/>
                <w:sz w:val="18"/>
                <w:szCs w:val="18"/>
                <w:lang w:eastAsia="ko-KR"/>
              </w:rPr>
              <w:t xml:space="preserve"> </w:t>
            </w:r>
            <w:r w:rsidRPr="00295BC5">
              <w:rPr>
                <w:rFonts w:eastAsia="Malgun Gothic" w:hint="eastAsia"/>
                <w:color w:val="000000"/>
                <w:sz w:val="18"/>
                <w:szCs w:val="18"/>
                <w:lang w:eastAsia="ko-KR"/>
              </w:rPr>
              <w:t>OS</w:t>
            </w:r>
            <w:r w:rsidRPr="00295BC5">
              <w:rPr>
                <w:rFonts w:eastAsia="Malgun Gothic"/>
                <w:color w:val="000000"/>
                <w:sz w:val="18"/>
                <w:szCs w:val="18"/>
                <w:lang w:eastAsia="ko-KR"/>
              </w:rPr>
              <w:t>)</w:t>
            </w:r>
          </w:p>
        </w:tc>
        <w:tc>
          <w:tcPr>
            <w:tcW w:w="581"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5AC3176E" w14:textId="77777777" w:rsidR="003B156F"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0.536 </w:t>
            </w:r>
            <w:r>
              <w:rPr>
                <w:rFonts w:eastAsia="Malgun Gothic" w:hint="eastAsia"/>
                <w:color w:val="000000"/>
                <w:sz w:val="18"/>
                <w:szCs w:val="18"/>
                <w:lang w:eastAsia="ko-KR"/>
              </w:rPr>
              <w:t>ms</w:t>
            </w:r>
          </w:p>
          <w:p w14:paraId="0966BEAA" w14:textId="77777777" w:rsidR="003B156F" w:rsidRPr="00604ABB"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w:t>
            </w:r>
            <w:r>
              <w:rPr>
                <w:rFonts w:eastAsia="Malgun Gothic" w:hint="eastAsia"/>
                <w:color w:val="000000"/>
                <w:sz w:val="18"/>
                <w:szCs w:val="18"/>
                <w:lang w:eastAsia="ko-KR"/>
              </w:rPr>
              <w:t>7</w:t>
            </w:r>
            <w:r w:rsidRPr="00295BC5">
              <w:rPr>
                <w:rFonts w:eastAsia="Malgun Gothic" w:hint="eastAsia"/>
                <w:color w:val="000000"/>
                <w:sz w:val="18"/>
                <w:szCs w:val="18"/>
                <w:lang w:eastAsia="ko-KR"/>
              </w:rPr>
              <w:t>.5 OS</w:t>
            </w:r>
            <w:r>
              <w:rPr>
                <w:rFonts w:eastAsia="Malgun Gothic"/>
                <w:color w:val="000000"/>
                <w:sz w:val="18"/>
                <w:szCs w:val="18"/>
                <w:lang w:eastAsia="ko-KR"/>
              </w:rPr>
              <w:t>)</w:t>
            </w:r>
          </w:p>
        </w:tc>
        <w:tc>
          <w:tcPr>
            <w:tcW w:w="581"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45AD4238" w14:textId="77777777" w:rsidR="003B156F"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0.268 </w:t>
            </w:r>
            <w:r>
              <w:rPr>
                <w:rFonts w:eastAsia="Malgun Gothic" w:hint="eastAsia"/>
                <w:color w:val="000000"/>
                <w:sz w:val="18"/>
                <w:szCs w:val="18"/>
                <w:lang w:eastAsia="ko-KR"/>
              </w:rPr>
              <w:t>ms</w:t>
            </w:r>
          </w:p>
          <w:p w14:paraId="22D23C9B" w14:textId="77777777" w:rsidR="003B156F" w:rsidRPr="00604ABB"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(7</w:t>
            </w:r>
            <w:r w:rsidRPr="00295BC5">
              <w:rPr>
                <w:rFonts w:eastAsia="Malgun Gothic" w:hint="eastAsia"/>
                <w:color w:val="000000"/>
                <w:sz w:val="18"/>
                <w:szCs w:val="18"/>
                <w:lang w:eastAsia="ko-KR"/>
              </w:rPr>
              <w:t>.5 OS</w:t>
            </w:r>
            <w:r>
              <w:rPr>
                <w:rFonts w:eastAsia="Malgun Gothic"/>
                <w:color w:val="000000"/>
                <w:sz w:val="18"/>
                <w:szCs w:val="18"/>
                <w:lang w:eastAsia="ko-KR"/>
              </w:rPr>
              <w:t>)</w:t>
            </w:r>
          </w:p>
        </w:tc>
        <w:tc>
          <w:tcPr>
            <w:tcW w:w="582"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766BCD1D" w14:textId="77777777" w:rsidR="003B156F"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0.170 </w:t>
            </w:r>
            <w:r>
              <w:rPr>
                <w:rFonts w:eastAsia="Malgun Gothic" w:hint="eastAsia"/>
                <w:color w:val="000000"/>
                <w:sz w:val="18"/>
                <w:szCs w:val="18"/>
                <w:lang w:eastAsia="ko-KR"/>
              </w:rPr>
              <w:t>ms</w:t>
            </w:r>
          </w:p>
          <w:p w14:paraId="20A8C454" w14:textId="77777777" w:rsidR="003B156F" w:rsidRPr="00604ABB"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w:t>
            </w:r>
            <w:r>
              <w:rPr>
                <w:rFonts w:eastAsia="Malgun Gothic" w:hint="eastAsia"/>
                <w:color w:val="000000"/>
                <w:sz w:val="18"/>
                <w:szCs w:val="18"/>
                <w:lang w:eastAsia="ko-KR"/>
              </w:rPr>
              <w:t>9</w:t>
            </w:r>
            <w:r w:rsidRPr="00295BC5">
              <w:rPr>
                <w:rFonts w:eastAsia="Malgun Gothic" w:hint="eastAsia"/>
                <w:color w:val="000000"/>
                <w:sz w:val="18"/>
                <w:szCs w:val="18"/>
                <w:lang w:eastAsia="ko-KR"/>
              </w:rPr>
              <w:t>.5 OS</w:t>
            </w:r>
            <w:r>
              <w:rPr>
                <w:rFonts w:eastAsia="Malgun Gothic"/>
                <w:color w:val="000000"/>
                <w:sz w:val="18"/>
                <w:szCs w:val="18"/>
                <w:lang w:eastAsia="ko-KR"/>
              </w:rPr>
              <w:t>)</w:t>
            </w:r>
          </w:p>
        </w:tc>
      </w:tr>
      <w:tr w:rsidR="003B156F" w:rsidRPr="00604ABB" w14:paraId="5D2FA80E" w14:textId="77777777" w:rsidTr="00BF25CB">
        <w:trPr>
          <w:trHeight w:val="495"/>
          <w:jc w:val="center"/>
        </w:trPr>
        <w:tc>
          <w:tcPr>
            <w:tcW w:w="514" w:type="pct"/>
            <w:vMerge/>
            <w:tcBorders>
              <w:left w:val="single" w:sz="8" w:space="0" w:color="auto"/>
              <w:right w:val="single" w:sz="8" w:space="0" w:color="auto"/>
            </w:tcBorders>
            <w:shd w:val="clear" w:color="auto" w:fill="D9D9D9"/>
            <w:vAlign w:val="center"/>
            <w:hideMark/>
          </w:tcPr>
          <w:p w14:paraId="2F00B8D7" w14:textId="77777777" w:rsidR="003B156F" w:rsidRPr="00604ABB" w:rsidRDefault="003B156F" w:rsidP="00BF25CB">
            <w:pPr>
              <w:spacing w:after="0"/>
              <w:rPr>
                <w:rFonts w:eastAsia="Malgun Gothic"/>
                <w:b/>
                <w:bCs/>
                <w:color w:val="000000"/>
                <w:sz w:val="18"/>
                <w:szCs w:val="18"/>
                <w:lang w:eastAsia="ko-KR"/>
              </w:rPr>
            </w:pPr>
          </w:p>
        </w:tc>
        <w:tc>
          <w:tcPr>
            <w:tcW w:w="585" w:type="pct"/>
            <w:vMerge/>
            <w:tcBorders>
              <w:left w:val="nil"/>
              <w:right w:val="single" w:sz="8" w:space="0" w:color="auto"/>
            </w:tcBorders>
            <w:shd w:val="clear" w:color="auto" w:fill="D9D9D9"/>
            <w:vAlign w:val="center"/>
            <w:hideMark/>
          </w:tcPr>
          <w:p w14:paraId="49BFE7FF" w14:textId="77777777" w:rsidR="003B156F" w:rsidRPr="00604ABB" w:rsidRDefault="003B156F" w:rsidP="00BF25CB">
            <w:pPr>
              <w:spacing w:after="0"/>
              <w:rPr>
                <w:rFonts w:eastAsia="Malgun Gothic"/>
                <w:color w:val="000000"/>
                <w:sz w:val="18"/>
                <w:szCs w:val="18"/>
                <w:lang w:eastAsia="ko-KR"/>
              </w:rPr>
            </w:pPr>
          </w:p>
        </w:tc>
        <w:tc>
          <w:tcPr>
            <w:tcW w:w="413" w:type="pct"/>
            <w:tcBorders>
              <w:top w:val="nil"/>
              <w:left w:val="nil"/>
              <w:bottom w:val="single" w:sz="8" w:space="0" w:color="auto"/>
              <w:right w:val="single" w:sz="8" w:space="0" w:color="auto"/>
            </w:tcBorders>
            <w:shd w:val="clear" w:color="auto" w:fill="D9D9D9"/>
            <w:noWrap/>
            <w:tcMar>
              <w:top w:w="0" w:type="dxa"/>
              <w:left w:w="108" w:type="dxa"/>
              <w:bottom w:w="0" w:type="dxa"/>
              <w:right w:w="108" w:type="dxa"/>
            </w:tcMar>
          </w:tcPr>
          <w:p w14:paraId="6233FDF2" w14:textId="77777777" w:rsidR="003B156F" w:rsidRPr="00604ABB" w:rsidRDefault="003B156F" w:rsidP="00BF25CB">
            <w:pPr>
              <w:snapToGrid w:val="0"/>
              <w:spacing w:after="0"/>
              <w:rPr>
                <w:rFonts w:eastAsia="Malgun Gothic"/>
                <w:color w:val="000000"/>
                <w:sz w:val="18"/>
                <w:szCs w:val="18"/>
                <w:lang w:eastAsia="ko-KR"/>
              </w:rPr>
            </w:pPr>
            <w:r w:rsidRPr="00295BC5">
              <w:rPr>
                <w:rFonts w:eastAsia="Malgun Gothic" w:hint="eastAsia"/>
                <w:color w:val="000000"/>
                <w:sz w:val="18"/>
                <w:szCs w:val="18"/>
                <w:lang w:eastAsia="ko-KR"/>
              </w:rPr>
              <w:t>K=2</w:t>
            </w:r>
          </w:p>
        </w:tc>
        <w:tc>
          <w:tcPr>
            <w:tcW w:w="581" w:type="pct"/>
            <w:tcBorders>
              <w:top w:val="nil"/>
              <w:left w:val="nil"/>
              <w:bottom w:val="single" w:sz="8" w:space="0" w:color="auto"/>
              <w:right w:val="single" w:sz="8" w:space="0" w:color="auto"/>
            </w:tcBorders>
            <w:noWrap/>
            <w:tcMar>
              <w:top w:w="0" w:type="dxa"/>
              <w:left w:w="108" w:type="dxa"/>
              <w:bottom w:w="0" w:type="dxa"/>
              <w:right w:w="108" w:type="dxa"/>
            </w:tcMar>
            <w:vAlign w:val="center"/>
          </w:tcPr>
          <w:p w14:paraId="7FA224B9" w14:textId="77777777" w:rsidR="003B156F" w:rsidRPr="00295BC5"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1.429 </w:t>
            </w:r>
            <w:r w:rsidRPr="00295BC5">
              <w:rPr>
                <w:rFonts w:eastAsia="Malgun Gothic"/>
                <w:color w:val="000000"/>
                <w:sz w:val="18"/>
                <w:szCs w:val="18"/>
                <w:lang w:eastAsia="ko-KR"/>
              </w:rPr>
              <w:t>ms</w:t>
            </w:r>
          </w:p>
          <w:p w14:paraId="0A67B80F" w14:textId="77777777" w:rsidR="003B156F" w:rsidRPr="00604ABB" w:rsidRDefault="003B156F" w:rsidP="00BF25CB">
            <w:pPr>
              <w:snapToGrid w:val="0"/>
              <w:spacing w:after="0"/>
              <w:rPr>
                <w:rFonts w:eastAsia="Malgun Gothic"/>
                <w:color w:val="000000"/>
                <w:sz w:val="18"/>
                <w:szCs w:val="18"/>
                <w:lang w:eastAsia="ko-KR"/>
              </w:rPr>
            </w:pPr>
            <w:r w:rsidRPr="00295BC5">
              <w:rPr>
                <w:rFonts w:eastAsia="Malgun Gothic"/>
                <w:color w:val="000000"/>
                <w:sz w:val="18"/>
                <w:szCs w:val="18"/>
                <w:lang w:eastAsia="ko-KR"/>
              </w:rPr>
              <w:t>(</w:t>
            </w:r>
            <w:r>
              <w:rPr>
                <w:rFonts w:eastAsia="Malgun Gothic"/>
                <w:color w:val="000000"/>
                <w:sz w:val="18"/>
                <w:szCs w:val="18"/>
                <w:lang w:eastAsia="ko-KR"/>
              </w:rPr>
              <w:t>20</w:t>
            </w:r>
            <w:r w:rsidRPr="00295BC5">
              <w:rPr>
                <w:rFonts w:eastAsia="Malgun Gothic"/>
                <w:color w:val="000000"/>
                <w:sz w:val="18"/>
                <w:szCs w:val="18"/>
                <w:lang w:eastAsia="ko-KR"/>
              </w:rPr>
              <w:t xml:space="preserve"> </w:t>
            </w:r>
            <w:r w:rsidRPr="00295BC5">
              <w:rPr>
                <w:rFonts w:eastAsia="Malgun Gothic" w:hint="eastAsia"/>
                <w:color w:val="000000"/>
                <w:sz w:val="18"/>
                <w:szCs w:val="18"/>
                <w:lang w:eastAsia="ko-KR"/>
              </w:rPr>
              <w:t>OS</w:t>
            </w:r>
            <w:r w:rsidRPr="00295BC5">
              <w:rPr>
                <w:rFonts w:eastAsia="Malgun Gothic"/>
                <w:color w:val="000000"/>
                <w:sz w:val="18"/>
                <w:szCs w:val="18"/>
                <w:lang w:eastAsia="ko-KR"/>
              </w:rPr>
              <w:t>)</w:t>
            </w:r>
          </w:p>
        </w:tc>
        <w:tc>
          <w:tcPr>
            <w:tcW w:w="581"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480CCBD3" w14:textId="77777777" w:rsidR="003B156F" w:rsidRPr="00295BC5"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0.911 </w:t>
            </w:r>
            <w:r w:rsidRPr="00295BC5">
              <w:rPr>
                <w:rFonts w:eastAsia="Malgun Gothic" w:hint="eastAsia"/>
                <w:color w:val="000000"/>
                <w:sz w:val="18"/>
                <w:szCs w:val="18"/>
                <w:lang w:eastAsia="ko-KR"/>
              </w:rPr>
              <w:t>ms</w:t>
            </w:r>
          </w:p>
          <w:p w14:paraId="2DF43638" w14:textId="77777777" w:rsidR="003B156F" w:rsidRPr="00604ABB" w:rsidRDefault="003B156F" w:rsidP="00BF25CB">
            <w:pPr>
              <w:snapToGrid w:val="0"/>
              <w:spacing w:after="0"/>
              <w:rPr>
                <w:rFonts w:eastAsia="Malgun Gothic"/>
                <w:color w:val="000000"/>
                <w:sz w:val="18"/>
                <w:szCs w:val="18"/>
                <w:lang w:eastAsia="ko-KR"/>
              </w:rPr>
            </w:pPr>
            <w:r w:rsidRPr="00295BC5">
              <w:rPr>
                <w:rFonts w:eastAsia="Malgun Gothic"/>
                <w:color w:val="000000"/>
                <w:sz w:val="18"/>
                <w:szCs w:val="18"/>
                <w:lang w:eastAsia="ko-KR"/>
              </w:rPr>
              <w:t>(</w:t>
            </w:r>
            <w:r w:rsidRPr="00295BC5">
              <w:rPr>
                <w:rFonts w:eastAsia="Malgun Gothic" w:hint="eastAsia"/>
                <w:color w:val="000000"/>
                <w:sz w:val="18"/>
                <w:szCs w:val="18"/>
                <w:lang w:eastAsia="ko-KR"/>
              </w:rPr>
              <w:t>2</w:t>
            </w:r>
            <w:r>
              <w:rPr>
                <w:rFonts w:eastAsia="Malgun Gothic"/>
                <w:color w:val="000000"/>
                <w:sz w:val="18"/>
                <w:szCs w:val="18"/>
                <w:lang w:eastAsia="ko-KR"/>
              </w:rPr>
              <w:t>5</w:t>
            </w:r>
            <w:r w:rsidRPr="00295BC5">
              <w:rPr>
                <w:rFonts w:eastAsia="Malgun Gothic" w:hint="eastAsia"/>
                <w:color w:val="000000"/>
                <w:sz w:val="18"/>
                <w:szCs w:val="18"/>
                <w:lang w:eastAsia="ko-KR"/>
              </w:rPr>
              <w:t>.5</w:t>
            </w:r>
            <w:r w:rsidRPr="00295BC5">
              <w:rPr>
                <w:rFonts w:eastAsia="Malgun Gothic"/>
                <w:color w:val="000000"/>
                <w:sz w:val="18"/>
                <w:szCs w:val="18"/>
                <w:lang w:eastAsia="ko-KR"/>
              </w:rPr>
              <w:t xml:space="preserve"> </w:t>
            </w:r>
            <w:r w:rsidRPr="00295BC5">
              <w:rPr>
                <w:rFonts w:eastAsia="Malgun Gothic" w:hint="eastAsia"/>
                <w:color w:val="000000"/>
                <w:sz w:val="18"/>
                <w:szCs w:val="18"/>
                <w:lang w:eastAsia="ko-KR"/>
              </w:rPr>
              <w:t>OS</w:t>
            </w:r>
            <w:r w:rsidRPr="00295BC5">
              <w:rPr>
                <w:rFonts w:eastAsia="Malgun Gothic"/>
                <w:color w:val="000000"/>
                <w:sz w:val="18"/>
                <w:szCs w:val="18"/>
                <w:lang w:eastAsia="ko-KR"/>
              </w:rPr>
              <w:t>)</w:t>
            </w:r>
          </w:p>
        </w:tc>
        <w:tc>
          <w:tcPr>
            <w:tcW w:w="581" w:type="pct"/>
            <w:tcBorders>
              <w:top w:val="nil"/>
              <w:left w:val="nil"/>
              <w:bottom w:val="single" w:sz="8" w:space="0" w:color="auto"/>
              <w:right w:val="single" w:sz="8" w:space="0" w:color="auto"/>
            </w:tcBorders>
            <w:shd w:val="clear" w:color="auto" w:fill="C5E0B3"/>
            <w:noWrap/>
            <w:tcMar>
              <w:top w:w="0" w:type="dxa"/>
              <w:left w:w="108" w:type="dxa"/>
              <w:bottom w:w="0" w:type="dxa"/>
              <w:right w:w="108" w:type="dxa"/>
            </w:tcMar>
            <w:vAlign w:val="center"/>
          </w:tcPr>
          <w:p w14:paraId="0CD0D0A6" w14:textId="77777777" w:rsidR="003B156F" w:rsidRPr="00295BC5"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0.679 </w:t>
            </w:r>
            <w:r w:rsidRPr="00295BC5">
              <w:rPr>
                <w:rFonts w:eastAsia="Malgun Gothic" w:hint="eastAsia"/>
                <w:color w:val="000000"/>
                <w:sz w:val="18"/>
                <w:szCs w:val="18"/>
                <w:lang w:eastAsia="ko-KR"/>
              </w:rPr>
              <w:t>ms</w:t>
            </w:r>
          </w:p>
          <w:p w14:paraId="41E11CAA" w14:textId="77777777" w:rsidR="003B156F" w:rsidRPr="00604ABB" w:rsidRDefault="003B156F" w:rsidP="00BF25CB">
            <w:pPr>
              <w:snapToGrid w:val="0"/>
              <w:spacing w:after="0"/>
              <w:rPr>
                <w:rFonts w:eastAsia="Malgun Gothic"/>
                <w:color w:val="000000"/>
                <w:sz w:val="18"/>
                <w:szCs w:val="18"/>
                <w:lang w:eastAsia="ko-KR"/>
              </w:rPr>
            </w:pPr>
            <w:r w:rsidRPr="00295BC5">
              <w:rPr>
                <w:rFonts w:eastAsia="Malgun Gothic"/>
                <w:color w:val="000000"/>
                <w:sz w:val="18"/>
                <w:szCs w:val="18"/>
                <w:lang w:eastAsia="ko-KR"/>
              </w:rPr>
              <w:t>(</w:t>
            </w:r>
            <w:r w:rsidRPr="00295BC5">
              <w:rPr>
                <w:rFonts w:eastAsia="Malgun Gothic" w:hint="eastAsia"/>
                <w:color w:val="000000"/>
                <w:sz w:val="18"/>
                <w:szCs w:val="18"/>
                <w:lang w:eastAsia="ko-KR"/>
              </w:rPr>
              <w:t>3</w:t>
            </w:r>
            <w:r>
              <w:rPr>
                <w:rFonts w:eastAsia="Malgun Gothic"/>
                <w:color w:val="000000"/>
                <w:sz w:val="18"/>
                <w:szCs w:val="18"/>
                <w:lang w:eastAsia="ko-KR"/>
              </w:rPr>
              <w:t>8</w:t>
            </w:r>
            <w:r w:rsidRPr="00295BC5">
              <w:rPr>
                <w:rFonts w:eastAsia="Malgun Gothic"/>
                <w:color w:val="000000"/>
                <w:sz w:val="18"/>
                <w:szCs w:val="18"/>
                <w:lang w:eastAsia="ko-KR"/>
              </w:rPr>
              <w:t xml:space="preserve"> </w:t>
            </w:r>
            <w:r w:rsidRPr="00295BC5">
              <w:rPr>
                <w:rFonts w:eastAsia="Malgun Gothic" w:hint="eastAsia"/>
                <w:color w:val="000000"/>
                <w:sz w:val="18"/>
                <w:szCs w:val="18"/>
                <w:lang w:eastAsia="ko-KR"/>
              </w:rPr>
              <w:t>OS</w:t>
            </w:r>
            <w:r w:rsidRPr="00295BC5">
              <w:rPr>
                <w:rFonts w:eastAsia="Malgun Gothic"/>
                <w:color w:val="000000"/>
                <w:sz w:val="18"/>
                <w:szCs w:val="18"/>
                <w:lang w:eastAsia="ko-KR"/>
              </w:rPr>
              <w:t>)</w:t>
            </w:r>
          </w:p>
        </w:tc>
        <w:tc>
          <w:tcPr>
            <w:tcW w:w="581" w:type="pct"/>
            <w:tcBorders>
              <w:top w:val="nil"/>
              <w:left w:val="nil"/>
              <w:bottom w:val="single" w:sz="8" w:space="0" w:color="auto"/>
              <w:right w:val="single" w:sz="8" w:space="0" w:color="auto"/>
            </w:tcBorders>
            <w:tcMar>
              <w:top w:w="0" w:type="dxa"/>
              <w:left w:w="108" w:type="dxa"/>
              <w:bottom w:w="0" w:type="dxa"/>
              <w:right w:w="108" w:type="dxa"/>
            </w:tcMar>
            <w:vAlign w:val="center"/>
          </w:tcPr>
          <w:p w14:paraId="74156D9C" w14:textId="77777777" w:rsidR="003B156F"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1.250 </w:t>
            </w:r>
            <w:r>
              <w:rPr>
                <w:rFonts w:eastAsia="Malgun Gothic" w:hint="eastAsia"/>
                <w:color w:val="000000"/>
                <w:sz w:val="18"/>
                <w:szCs w:val="18"/>
                <w:lang w:eastAsia="ko-KR"/>
              </w:rPr>
              <w:t>ms</w:t>
            </w:r>
          </w:p>
          <w:p w14:paraId="751B014A" w14:textId="77777777" w:rsidR="003B156F" w:rsidRPr="00604ABB"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w:t>
            </w:r>
            <w:r>
              <w:rPr>
                <w:rFonts w:eastAsia="Malgun Gothic" w:hint="eastAsia"/>
                <w:color w:val="000000"/>
                <w:sz w:val="18"/>
                <w:szCs w:val="18"/>
                <w:lang w:eastAsia="ko-KR"/>
              </w:rPr>
              <w:t>17</w:t>
            </w:r>
            <w:r w:rsidRPr="00295BC5">
              <w:rPr>
                <w:rFonts w:eastAsia="Malgun Gothic" w:hint="eastAsia"/>
                <w:color w:val="000000"/>
                <w:sz w:val="18"/>
                <w:szCs w:val="18"/>
                <w:lang w:eastAsia="ko-KR"/>
              </w:rPr>
              <w:t>.5 OS</w:t>
            </w:r>
            <w:r>
              <w:rPr>
                <w:rFonts w:eastAsia="Malgun Gothic"/>
                <w:color w:val="000000"/>
                <w:sz w:val="18"/>
                <w:szCs w:val="18"/>
                <w:lang w:eastAsia="ko-KR"/>
              </w:rPr>
              <w:t>)</w:t>
            </w:r>
          </w:p>
        </w:tc>
        <w:tc>
          <w:tcPr>
            <w:tcW w:w="581"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280D6B65" w14:textId="77777777" w:rsidR="003B156F"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0.625 </w:t>
            </w:r>
            <w:r>
              <w:rPr>
                <w:rFonts w:eastAsia="Malgun Gothic" w:hint="eastAsia"/>
                <w:color w:val="000000"/>
                <w:sz w:val="18"/>
                <w:szCs w:val="18"/>
                <w:lang w:eastAsia="ko-KR"/>
              </w:rPr>
              <w:t>ms</w:t>
            </w:r>
          </w:p>
          <w:p w14:paraId="25DDD0BE" w14:textId="77777777" w:rsidR="003B156F" w:rsidRPr="00604ABB"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w:t>
            </w:r>
            <w:r>
              <w:rPr>
                <w:rFonts w:eastAsia="Malgun Gothic" w:hint="eastAsia"/>
                <w:color w:val="000000"/>
                <w:sz w:val="18"/>
                <w:szCs w:val="18"/>
                <w:lang w:eastAsia="ko-KR"/>
              </w:rPr>
              <w:t>17</w:t>
            </w:r>
            <w:r w:rsidRPr="00295BC5">
              <w:rPr>
                <w:rFonts w:eastAsia="Malgun Gothic" w:hint="eastAsia"/>
                <w:color w:val="000000"/>
                <w:sz w:val="18"/>
                <w:szCs w:val="18"/>
                <w:lang w:eastAsia="ko-KR"/>
              </w:rPr>
              <w:t>.5 OS</w:t>
            </w:r>
            <w:r>
              <w:rPr>
                <w:rFonts w:eastAsia="Malgun Gothic"/>
                <w:color w:val="000000"/>
                <w:sz w:val="18"/>
                <w:szCs w:val="18"/>
                <w:lang w:eastAsia="ko-KR"/>
              </w:rPr>
              <w:t>)</w:t>
            </w:r>
          </w:p>
        </w:tc>
        <w:tc>
          <w:tcPr>
            <w:tcW w:w="582"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499DD4B3" w14:textId="77777777" w:rsidR="003B156F"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0.420 </w:t>
            </w:r>
            <w:r>
              <w:rPr>
                <w:rFonts w:eastAsia="Malgun Gothic" w:hint="eastAsia"/>
                <w:color w:val="000000"/>
                <w:sz w:val="18"/>
                <w:szCs w:val="18"/>
                <w:lang w:eastAsia="ko-KR"/>
              </w:rPr>
              <w:t>ms</w:t>
            </w:r>
          </w:p>
          <w:p w14:paraId="46F5C266" w14:textId="77777777" w:rsidR="003B156F" w:rsidRPr="00604ABB"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w:t>
            </w:r>
            <w:r>
              <w:rPr>
                <w:rFonts w:eastAsia="Malgun Gothic" w:hint="eastAsia"/>
                <w:color w:val="000000"/>
                <w:sz w:val="18"/>
                <w:szCs w:val="18"/>
                <w:lang w:eastAsia="ko-KR"/>
              </w:rPr>
              <w:t>23</w:t>
            </w:r>
            <w:r w:rsidRPr="00295BC5">
              <w:rPr>
                <w:rFonts w:eastAsia="Malgun Gothic" w:hint="eastAsia"/>
                <w:color w:val="000000"/>
                <w:sz w:val="18"/>
                <w:szCs w:val="18"/>
                <w:lang w:eastAsia="ko-KR"/>
              </w:rPr>
              <w:t>.5 OS</w:t>
            </w:r>
            <w:r>
              <w:rPr>
                <w:rFonts w:eastAsia="Malgun Gothic"/>
                <w:color w:val="000000"/>
                <w:sz w:val="18"/>
                <w:szCs w:val="18"/>
                <w:lang w:eastAsia="ko-KR"/>
              </w:rPr>
              <w:t>)</w:t>
            </w:r>
          </w:p>
        </w:tc>
      </w:tr>
      <w:tr w:rsidR="003B156F" w:rsidRPr="00604ABB" w14:paraId="5A6E544A" w14:textId="77777777" w:rsidTr="00BF25CB">
        <w:trPr>
          <w:trHeight w:val="495"/>
          <w:jc w:val="center"/>
        </w:trPr>
        <w:tc>
          <w:tcPr>
            <w:tcW w:w="514" w:type="pct"/>
            <w:vMerge/>
            <w:tcBorders>
              <w:left w:val="single" w:sz="8" w:space="0" w:color="auto"/>
              <w:right w:val="single" w:sz="8" w:space="0" w:color="auto"/>
            </w:tcBorders>
            <w:shd w:val="clear" w:color="auto" w:fill="D9D9D9"/>
            <w:vAlign w:val="center"/>
          </w:tcPr>
          <w:p w14:paraId="084F1B99" w14:textId="77777777" w:rsidR="003B156F" w:rsidRPr="00295BC5" w:rsidRDefault="003B156F" w:rsidP="00BF25CB">
            <w:pPr>
              <w:spacing w:after="0"/>
              <w:rPr>
                <w:rFonts w:eastAsia="Malgun Gothic"/>
                <w:b/>
                <w:bCs/>
                <w:color w:val="000000"/>
                <w:sz w:val="18"/>
                <w:szCs w:val="18"/>
                <w:lang w:eastAsia="ko-KR"/>
              </w:rPr>
            </w:pPr>
          </w:p>
        </w:tc>
        <w:tc>
          <w:tcPr>
            <w:tcW w:w="585" w:type="pct"/>
            <w:vMerge/>
            <w:tcBorders>
              <w:left w:val="nil"/>
              <w:bottom w:val="single" w:sz="8" w:space="0" w:color="auto"/>
              <w:right w:val="single" w:sz="8" w:space="0" w:color="auto"/>
            </w:tcBorders>
            <w:shd w:val="clear" w:color="auto" w:fill="D9D9D9"/>
            <w:vAlign w:val="center"/>
          </w:tcPr>
          <w:p w14:paraId="5DE26F62" w14:textId="77777777" w:rsidR="003B156F" w:rsidRPr="00295BC5" w:rsidRDefault="003B156F" w:rsidP="00BF25CB">
            <w:pPr>
              <w:spacing w:after="0"/>
              <w:rPr>
                <w:rFonts w:eastAsia="Malgun Gothic"/>
                <w:color w:val="000000"/>
                <w:sz w:val="18"/>
                <w:szCs w:val="18"/>
                <w:lang w:eastAsia="ko-KR"/>
              </w:rPr>
            </w:pPr>
          </w:p>
        </w:tc>
        <w:tc>
          <w:tcPr>
            <w:tcW w:w="413" w:type="pct"/>
            <w:tcBorders>
              <w:top w:val="nil"/>
              <w:left w:val="nil"/>
              <w:bottom w:val="single" w:sz="8" w:space="0" w:color="auto"/>
              <w:right w:val="single" w:sz="8" w:space="0" w:color="auto"/>
            </w:tcBorders>
            <w:shd w:val="clear" w:color="auto" w:fill="D9D9D9"/>
            <w:noWrap/>
            <w:tcMar>
              <w:top w:w="0" w:type="dxa"/>
              <w:left w:w="108" w:type="dxa"/>
              <w:bottom w:w="0" w:type="dxa"/>
              <w:right w:w="108" w:type="dxa"/>
            </w:tcMar>
          </w:tcPr>
          <w:p w14:paraId="52D7E249" w14:textId="77777777" w:rsidR="003B156F" w:rsidRPr="00295BC5" w:rsidRDefault="003B156F" w:rsidP="00BF25CB">
            <w:pPr>
              <w:snapToGrid w:val="0"/>
              <w:spacing w:after="0"/>
              <w:rPr>
                <w:rFonts w:eastAsia="Malgun Gothic"/>
                <w:color w:val="000000"/>
                <w:sz w:val="18"/>
                <w:szCs w:val="18"/>
                <w:lang w:eastAsia="ko-KR"/>
              </w:rPr>
            </w:pPr>
            <w:r w:rsidRPr="00295BC5">
              <w:rPr>
                <w:rFonts w:eastAsia="Malgun Gothic" w:hint="eastAsia"/>
                <w:color w:val="000000"/>
                <w:sz w:val="18"/>
                <w:szCs w:val="18"/>
                <w:lang w:eastAsia="ko-KR"/>
              </w:rPr>
              <w:t>K=3</w:t>
            </w:r>
          </w:p>
        </w:tc>
        <w:tc>
          <w:tcPr>
            <w:tcW w:w="581" w:type="pct"/>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tcPr>
          <w:p w14:paraId="3F10E2A3" w14:textId="77777777" w:rsidR="003B156F" w:rsidRPr="00295BC5"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2.286 </w:t>
            </w:r>
            <w:r w:rsidRPr="00295BC5">
              <w:rPr>
                <w:rFonts w:eastAsia="Malgun Gothic"/>
                <w:color w:val="000000"/>
                <w:sz w:val="18"/>
                <w:szCs w:val="18"/>
                <w:lang w:eastAsia="ko-KR"/>
              </w:rPr>
              <w:t>ms</w:t>
            </w:r>
          </w:p>
          <w:p w14:paraId="05D35212" w14:textId="77777777" w:rsidR="003B156F" w:rsidRPr="00295BC5" w:rsidRDefault="003B156F" w:rsidP="00BF25CB">
            <w:pPr>
              <w:snapToGrid w:val="0"/>
              <w:spacing w:after="0"/>
              <w:rPr>
                <w:rFonts w:eastAsia="Malgun Gothic"/>
                <w:color w:val="000000"/>
                <w:sz w:val="18"/>
                <w:szCs w:val="18"/>
                <w:lang w:eastAsia="ko-KR"/>
              </w:rPr>
            </w:pPr>
            <w:r w:rsidRPr="00295BC5">
              <w:rPr>
                <w:rFonts w:eastAsia="Malgun Gothic"/>
                <w:color w:val="000000"/>
                <w:sz w:val="18"/>
                <w:szCs w:val="18"/>
                <w:lang w:eastAsia="ko-KR"/>
              </w:rPr>
              <w:t>(</w:t>
            </w:r>
            <w:r w:rsidRPr="00295BC5">
              <w:rPr>
                <w:rFonts w:eastAsia="Malgun Gothic" w:hint="eastAsia"/>
                <w:color w:val="000000"/>
                <w:sz w:val="18"/>
                <w:szCs w:val="18"/>
                <w:lang w:eastAsia="ko-KR"/>
              </w:rPr>
              <w:t>3</w:t>
            </w:r>
            <w:r>
              <w:rPr>
                <w:rFonts w:eastAsia="Malgun Gothic"/>
                <w:color w:val="000000"/>
                <w:sz w:val="18"/>
                <w:szCs w:val="18"/>
                <w:lang w:eastAsia="ko-KR"/>
              </w:rPr>
              <w:t>2</w:t>
            </w:r>
            <w:r w:rsidRPr="00295BC5">
              <w:rPr>
                <w:rFonts w:eastAsia="Malgun Gothic"/>
                <w:color w:val="000000"/>
                <w:sz w:val="18"/>
                <w:szCs w:val="18"/>
                <w:lang w:eastAsia="ko-KR"/>
              </w:rPr>
              <w:t xml:space="preserve"> </w:t>
            </w:r>
            <w:r w:rsidRPr="00295BC5">
              <w:rPr>
                <w:rFonts w:eastAsia="Malgun Gothic" w:hint="eastAsia"/>
                <w:color w:val="000000"/>
                <w:sz w:val="18"/>
                <w:szCs w:val="18"/>
                <w:lang w:eastAsia="ko-KR"/>
              </w:rPr>
              <w:t>OS</w:t>
            </w:r>
            <w:r w:rsidRPr="00295BC5">
              <w:rPr>
                <w:rFonts w:eastAsia="Malgun Gothic"/>
                <w:color w:val="000000"/>
                <w:sz w:val="18"/>
                <w:szCs w:val="18"/>
                <w:lang w:eastAsia="ko-KR"/>
              </w:rPr>
              <w:t>)</w:t>
            </w:r>
          </w:p>
        </w:tc>
        <w:tc>
          <w:tcPr>
            <w:tcW w:w="581"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70041A0" w14:textId="77777777" w:rsidR="003B156F" w:rsidRPr="00295BC5"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1.482</w:t>
            </w:r>
            <w:r w:rsidRPr="00295BC5">
              <w:rPr>
                <w:rFonts w:eastAsia="Malgun Gothic"/>
                <w:color w:val="000000"/>
                <w:sz w:val="18"/>
                <w:szCs w:val="18"/>
                <w:lang w:eastAsia="ko-KR"/>
              </w:rPr>
              <w:t xml:space="preserve"> ms</w:t>
            </w:r>
          </w:p>
          <w:p w14:paraId="7FE25CBB" w14:textId="77777777" w:rsidR="003B156F" w:rsidRPr="00295BC5" w:rsidRDefault="003B156F" w:rsidP="00BF25CB">
            <w:pPr>
              <w:snapToGrid w:val="0"/>
              <w:spacing w:after="0"/>
              <w:rPr>
                <w:rFonts w:eastAsia="Malgun Gothic"/>
                <w:color w:val="000000"/>
                <w:sz w:val="18"/>
                <w:szCs w:val="18"/>
                <w:lang w:eastAsia="ko-KR"/>
              </w:rPr>
            </w:pPr>
            <w:r w:rsidRPr="00295BC5">
              <w:rPr>
                <w:rFonts w:eastAsia="Malgun Gothic"/>
                <w:color w:val="000000"/>
                <w:sz w:val="18"/>
                <w:szCs w:val="18"/>
                <w:lang w:eastAsia="ko-KR"/>
              </w:rPr>
              <w:t>(</w:t>
            </w:r>
            <w:r w:rsidRPr="00295BC5">
              <w:rPr>
                <w:rFonts w:eastAsia="Malgun Gothic" w:hint="eastAsia"/>
                <w:color w:val="000000"/>
                <w:sz w:val="18"/>
                <w:szCs w:val="18"/>
                <w:lang w:eastAsia="ko-KR"/>
              </w:rPr>
              <w:t>4</w:t>
            </w:r>
            <w:r>
              <w:rPr>
                <w:rFonts w:eastAsia="Malgun Gothic"/>
                <w:color w:val="000000"/>
                <w:sz w:val="18"/>
                <w:szCs w:val="18"/>
                <w:lang w:eastAsia="ko-KR"/>
              </w:rPr>
              <w:t>1</w:t>
            </w:r>
            <w:r w:rsidRPr="00295BC5">
              <w:rPr>
                <w:rFonts w:eastAsia="Malgun Gothic" w:hint="eastAsia"/>
                <w:color w:val="000000"/>
                <w:sz w:val="18"/>
                <w:szCs w:val="18"/>
                <w:lang w:eastAsia="ko-KR"/>
              </w:rPr>
              <w:t>.5</w:t>
            </w:r>
            <w:r w:rsidRPr="00295BC5">
              <w:rPr>
                <w:rFonts w:eastAsia="Malgun Gothic"/>
                <w:color w:val="000000"/>
                <w:sz w:val="18"/>
                <w:szCs w:val="18"/>
                <w:lang w:eastAsia="ko-KR"/>
              </w:rPr>
              <w:t xml:space="preserve"> </w:t>
            </w:r>
            <w:r w:rsidRPr="00295BC5">
              <w:rPr>
                <w:rFonts w:eastAsia="Malgun Gothic" w:hint="eastAsia"/>
                <w:color w:val="000000"/>
                <w:sz w:val="18"/>
                <w:szCs w:val="18"/>
                <w:lang w:eastAsia="ko-KR"/>
              </w:rPr>
              <w:t>OS</w:t>
            </w:r>
            <w:r w:rsidRPr="00295BC5">
              <w:rPr>
                <w:rFonts w:eastAsia="Malgun Gothic"/>
                <w:color w:val="000000"/>
                <w:sz w:val="18"/>
                <w:szCs w:val="18"/>
                <w:lang w:eastAsia="ko-KR"/>
              </w:rPr>
              <w:t>)</w:t>
            </w:r>
          </w:p>
        </w:tc>
        <w:tc>
          <w:tcPr>
            <w:tcW w:w="581" w:type="pct"/>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tcPr>
          <w:p w14:paraId="2A0C6852" w14:textId="77777777" w:rsidR="003B156F" w:rsidRPr="00295BC5"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1.107 </w:t>
            </w:r>
            <w:r w:rsidRPr="00295BC5">
              <w:rPr>
                <w:rFonts w:eastAsia="Malgun Gothic" w:hint="eastAsia"/>
                <w:color w:val="000000"/>
                <w:sz w:val="18"/>
                <w:szCs w:val="18"/>
                <w:lang w:eastAsia="ko-KR"/>
              </w:rPr>
              <w:t>ms</w:t>
            </w:r>
          </w:p>
          <w:p w14:paraId="390AEB54" w14:textId="77777777" w:rsidR="003B156F" w:rsidRPr="00295BC5" w:rsidRDefault="003B156F" w:rsidP="00BF25CB">
            <w:pPr>
              <w:snapToGrid w:val="0"/>
              <w:spacing w:after="0"/>
              <w:rPr>
                <w:rFonts w:eastAsia="Malgun Gothic"/>
                <w:color w:val="000000"/>
                <w:sz w:val="18"/>
                <w:szCs w:val="18"/>
                <w:lang w:eastAsia="ko-KR"/>
              </w:rPr>
            </w:pPr>
            <w:r w:rsidRPr="00295BC5">
              <w:rPr>
                <w:rFonts w:eastAsia="Malgun Gothic"/>
                <w:color w:val="000000"/>
                <w:sz w:val="18"/>
                <w:szCs w:val="18"/>
                <w:lang w:eastAsia="ko-KR"/>
              </w:rPr>
              <w:t>(</w:t>
            </w:r>
            <w:r w:rsidRPr="00295BC5">
              <w:rPr>
                <w:rFonts w:eastAsia="Malgun Gothic" w:hint="eastAsia"/>
                <w:color w:val="000000"/>
                <w:sz w:val="18"/>
                <w:szCs w:val="18"/>
                <w:lang w:eastAsia="ko-KR"/>
              </w:rPr>
              <w:t>6</w:t>
            </w:r>
            <w:r>
              <w:rPr>
                <w:rFonts w:eastAsia="Malgun Gothic"/>
                <w:color w:val="000000"/>
                <w:sz w:val="18"/>
                <w:szCs w:val="18"/>
                <w:lang w:eastAsia="ko-KR"/>
              </w:rPr>
              <w:t>2</w:t>
            </w:r>
            <w:r w:rsidRPr="00295BC5">
              <w:rPr>
                <w:rFonts w:eastAsia="Malgun Gothic"/>
                <w:color w:val="000000"/>
                <w:sz w:val="18"/>
                <w:szCs w:val="18"/>
                <w:lang w:eastAsia="ko-KR"/>
              </w:rPr>
              <w:t xml:space="preserve"> </w:t>
            </w:r>
            <w:r w:rsidRPr="00295BC5">
              <w:rPr>
                <w:rFonts w:eastAsia="Malgun Gothic" w:hint="eastAsia"/>
                <w:color w:val="000000"/>
                <w:sz w:val="18"/>
                <w:szCs w:val="18"/>
                <w:lang w:eastAsia="ko-KR"/>
              </w:rPr>
              <w:t>OS</w:t>
            </w:r>
            <w:r w:rsidRPr="00295BC5">
              <w:rPr>
                <w:rFonts w:eastAsia="Malgun Gothic"/>
                <w:color w:val="000000"/>
                <w:sz w:val="18"/>
                <w:szCs w:val="18"/>
                <w:lang w:eastAsia="ko-KR"/>
              </w:rPr>
              <w:t>)</w:t>
            </w:r>
          </w:p>
        </w:tc>
        <w:tc>
          <w:tcPr>
            <w:tcW w:w="581"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2F2D1AD" w14:textId="77777777" w:rsidR="003B156F"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1.964 </w:t>
            </w:r>
            <w:r>
              <w:rPr>
                <w:rFonts w:eastAsia="Malgun Gothic" w:hint="eastAsia"/>
                <w:color w:val="000000"/>
                <w:sz w:val="18"/>
                <w:szCs w:val="18"/>
                <w:lang w:eastAsia="ko-KR"/>
              </w:rPr>
              <w:t>ms</w:t>
            </w:r>
          </w:p>
          <w:p w14:paraId="6862C3B8" w14:textId="77777777" w:rsidR="003B156F" w:rsidRPr="00295BC5"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w:t>
            </w:r>
            <w:r>
              <w:rPr>
                <w:rFonts w:eastAsia="Malgun Gothic" w:hint="eastAsia"/>
                <w:color w:val="000000"/>
                <w:sz w:val="18"/>
                <w:szCs w:val="18"/>
                <w:lang w:eastAsia="ko-KR"/>
              </w:rPr>
              <w:t>27</w:t>
            </w:r>
            <w:r w:rsidRPr="00295BC5">
              <w:rPr>
                <w:rFonts w:eastAsia="Malgun Gothic" w:hint="eastAsia"/>
                <w:color w:val="000000"/>
                <w:sz w:val="18"/>
                <w:szCs w:val="18"/>
                <w:lang w:eastAsia="ko-KR"/>
              </w:rPr>
              <w:t>.5 OS</w:t>
            </w:r>
            <w:r>
              <w:rPr>
                <w:rFonts w:eastAsia="Malgun Gothic"/>
                <w:color w:val="000000"/>
                <w:sz w:val="18"/>
                <w:szCs w:val="18"/>
                <w:lang w:eastAsia="ko-KR"/>
              </w:rPr>
              <w:t>)</w:t>
            </w:r>
          </w:p>
        </w:tc>
        <w:tc>
          <w:tcPr>
            <w:tcW w:w="581" w:type="pct"/>
            <w:tcBorders>
              <w:top w:val="single" w:sz="8" w:space="0" w:color="auto"/>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2FFB5D03" w14:textId="77777777" w:rsidR="003B156F"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0.982 </w:t>
            </w:r>
            <w:r>
              <w:rPr>
                <w:rFonts w:eastAsia="Malgun Gothic" w:hint="eastAsia"/>
                <w:color w:val="000000"/>
                <w:sz w:val="18"/>
                <w:szCs w:val="18"/>
                <w:lang w:eastAsia="ko-KR"/>
              </w:rPr>
              <w:t>ms</w:t>
            </w:r>
          </w:p>
          <w:p w14:paraId="592BF688" w14:textId="77777777" w:rsidR="003B156F" w:rsidRPr="00295BC5"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w:t>
            </w:r>
            <w:r>
              <w:rPr>
                <w:rFonts w:eastAsia="Malgun Gothic" w:hint="eastAsia"/>
                <w:color w:val="000000"/>
                <w:sz w:val="18"/>
                <w:szCs w:val="18"/>
                <w:lang w:eastAsia="ko-KR"/>
              </w:rPr>
              <w:t>27</w:t>
            </w:r>
            <w:r w:rsidRPr="00295BC5">
              <w:rPr>
                <w:rFonts w:eastAsia="Malgun Gothic" w:hint="eastAsia"/>
                <w:color w:val="000000"/>
                <w:sz w:val="18"/>
                <w:szCs w:val="18"/>
                <w:lang w:eastAsia="ko-KR"/>
              </w:rPr>
              <w:t>.5 OS</w:t>
            </w:r>
            <w:r>
              <w:rPr>
                <w:rFonts w:eastAsia="Malgun Gothic" w:hint="eastAsia"/>
                <w:color w:val="000000"/>
                <w:sz w:val="18"/>
                <w:szCs w:val="18"/>
                <w:lang w:eastAsia="ko-KR"/>
              </w:rPr>
              <w:t>)</w:t>
            </w:r>
          </w:p>
        </w:tc>
        <w:tc>
          <w:tcPr>
            <w:tcW w:w="582" w:type="pct"/>
            <w:tcBorders>
              <w:top w:val="single" w:sz="8" w:space="0" w:color="auto"/>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069DB353" w14:textId="77777777" w:rsidR="003B156F"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0.670 </w:t>
            </w:r>
            <w:r>
              <w:rPr>
                <w:rFonts w:eastAsia="Malgun Gothic" w:hint="eastAsia"/>
                <w:color w:val="000000"/>
                <w:sz w:val="18"/>
                <w:szCs w:val="18"/>
                <w:lang w:eastAsia="ko-KR"/>
              </w:rPr>
              <w:t>ms</w:t>
            </w:r>
          </w:p>
          <w:p w14:paraId="6AF52A8D" w14:textId="77777777" w:rsidR="003B156F" w:rsidRPr="00295BC5"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w:t>
            </w:r>
            <w:r w:rsidRPr="00295BC5">
              <w:rPr>
                <w:rFonts w:eastAsia="Malgun Gothic" w:hint="eastAsia"/>
                <w:color w:val="000000"/>
                <w:sz w:val="18"/>
                <w:szCs w:val="18"/>
                <w:lang w:eastAsia="ko-KR"/>
              </w:rPr>
              <w:t>3</w:t>
            </w:r>
            <w:r>
              <w:rPr>
                <w:rFonts w:eastAsia="Malgun Gothic"/>
                <w:color w:val="000000"/>
                <w:sz w:val="18"/>
                <w:szCs w:val="18"/>
                <w:lang w:eastAsia="ko-KR"/>
              </w:rPr>
              <w:t>7</w:t>
            </w:r>
            <w:r w:rsidRPr="00295BC5">
              <w:rPr>
                <w:rFonts w:eastAsia="Malgun Gothic" w:hint="eastAsia"/>
                <w:color w:val="000000"/>
                <w:sz w:val="18"/>
                <w:szCs w:val="18"/>
                <w:lang w:eastAsia="ko-KR"/>
              </w:rPr>
              <w:t>.5 OS</w:t>
            </w:r>
            <w:r>
              <w:rPr>
                <w:rFonts w:eastAsia="Malgun Gothic"/>
                <w:color w:val="000000"/>
                <w:sz w:val="18"/>
                <w:szCs w:val="18"/>
                <w:lang w:eastAsia="ko-KR"/>
              </w:rPr>
              <w:t>)</w:t>
            </w:r>
          </w:p>
        </w:tc>
      </w:tr>
      <w:tr w:rsidR="003B156F" w:rsidRPr="00604ABB" w14:paraId="6D9F8814" w14:textId="77777777" w:rsidTr="00BF25CB">
        <w:trPr>
          <w:trHeight w:val="221"/>
          <w:jc w:val="center"/>
        </w:trPr>
        <w:tc>
          <w:tcPr>
            <w:tcW w:w="514" w:type="pct"/>
            <w:vMerge/>
            <w:tcBorders>
              <w:left w:val="single" w:sz="8" w:space="0" w:color="auto"/>
              <w:right w:val="single" w:sz="8" w:space="0" w:color="auto"/>
            </w:tcBorders>
            <w:shd w:val="clear" w:color="auto" w:fill="D9D9D9"/>
            <w:vAlign w:val="center"/>
            <w:hideMark/>
          </w:tcPr>
          <w:p w14:paraId="55A47878" w14:textId="77777777" w:rsidR="003B156F" w:rsidRPr="00604ABB" w:rsidRDefault="003B156F" w:rsidP="00BF25CB">
            <w:pPr>
              <w:spacing w:after="0"/>
              <w:rPr>
                <w:rFonts w:eastAsia="Malgun Gothic"/>
                <w:b/>
                <w:bCs/>
                <w:color w:val="000000"/>
                <w:sz w:val="18"/>
                <w:szCs w:val="18"/>
                <w:lang w:eastAsia="ko-KR"/>
              </w:rPr>
            </w:pPr>
          </w:p>
        </w:tc>
        <w:tc>
          <w:tcPr>
            <w:tcW w:w="585" w:type="pct"/>
            <w:vMerge w:val="restart"/>
            <w:tcBorders>
              <w:top w:val="nil"/>
              <w:left w:val="nil"/>
              <w:right w:val="single" w:sz="8" w:space="0" w:color="auto"/>
            </w:tcBorders>
            <w:shd w:val="clear" w:color="auto" w:fill="D9D9D9"/>
            <w:tcMar>
              <w:top w:w="0" w:type="dxa"/>
              <w:left w:w="108" w:type="dxa"/>
              <w:bottom w:w="0" w:type="dxa"/>
              <w:right w:w="108" w:type="dxa"/>
            </w:tcMar>
            <w:hideMark/>
          </w:tcPr>
          <w:p w14:paraId="21AE686A" w14:textId="77777777" w:rsidR="003B156F" w:rsidRPr="00604ABB" w:rsidRDefault="003B156F" w:rsidP="00BF25CB">
            <w:pPr>
              <w:snapToGrid w:val="0"/>
              <w:spacing w:after="0"/>
              <w:rPr>
                <w:rFonts w:eastAsia="Malgun Gothic"/>
                <w:color w:val="000000"/>
                <w:sz w:val="18"/>
                <w:szCs w:val="18"/>
                <w:lang w:eastAsia="ko-KR"/>
              </w:rPr>
            </w:pPr>
            <w:r w:rsidRPr="00604ABB">
              <w:rPr>
                <w:rFonts w:eastAsia="Malgun Gothic"/>
                <w:color w:val="000000"/>
                <w:sz w:val="18"/>
                <w:szCs w:val="18"/>
                <w:lang w:eastAsia="ko-KR"/>
              </w:rPr>
              <w:t>M=4 (4OS non-slot)</w:t>
            </w:r>
          </w:p>
        </w:tc>
        <w:tc>
          <w:tcPr>
            <w:tcW w:w="413" w:type="pct"/>
            <w:tcBorders>
              <w:top w:val="nil"/>
              <w:left w:val="nil"/>
              <w:bottom w:val="single" w:sz="8" w:space="0" w:color="auto"/>
              <w:right w:val="single" w:sz="8" w:space="0" w:color="auto"/>
            </w:tcBorders>
            <w:shd w:val="clear" w:color="auto" w:fill="D9D9D9"/>
            <w:noWrap/>
            <w:tcMar>
              <w:top w:w="0" w:type="dxa"/>
              <w:left w:w="108" w:type="dxa"/>
              <w:bottom w:w="0" w:type="dxa"/>
              <w:right w:w="108" w:type="dxa"/>
            </w:tcMar>
          </w:tcPr>
          <w:p w14:paraId="3AE875A9" w14:textId="77777777" w:rsidR="003B156F" w:rsidRPr="00604ABB" w:rsidRDefault="003B156F" w:rsidP="00BF25CB">
            <w:pPr>
              <w:snapToGrid w:val="0"/>
              <w:spacing w:after="0"/>
              <w:rPr>
                <w:rFonts w:eastAsia="Malgun Gothic"/>
                <w:color w:val="000000"/>
                <w:sz w:val="18"/>
                <w:szCs w:val="18"/>
                <w:lang w:eastAsia="ko-KR"/>
              </w:rPr>
            </w:pPr>
            <w:r w:rsidRPr="00295BC5">
              <w:rPr>
                <w:rFonts w:eastAsia="Malgun Gothic" w:hint="eastAsia"/>
                <w:color w:val="000000"/>
                <w:sz w:val="18"/>
                <w:szCs w:val="18"/>
                <w:lang w:eastAsia="ko-KR"/>
              </w:rPr>
              <w:t>K=1</w:t>
            </w:r>
          </w:p>
        </w:tc>
        <w:tc>
          <w:tcPr>
            <w:tcW w:w="581" w:type="pct"/>
            <w:tcBorders>
              <w:top w:val="nil"/>
              <w:left w:val="nil"/>
              <w:bottom w:val="single" w:sz="8" w:space="0" w:color="auto"/>
              <w:right w:val="single" w:sz="8" w:space="0" w:color="auto"/>
            </w:tcBorders>
            <w:shd w:val="clear" w:color="auto" w:fill="C5E0B3"/>
            <w:noWrap/>
            <w:tcMar>
              <w:top w:w="0" w:type="dxa"/>
              <w:left w:w="108" w:type="dxa"/>
              <w:bottom w:w="0" w:type="dxa"/>
              <w:right w:w="108" w:type="dxa"/>
            </w:tcMar>
            <w:vAlign w:val="center"/>
          </w:tcPr>
          <w:p w14:paraId="02F6B55B"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0.714 ms</w:t>
            </w:r>
          </w:p>
          <w:p w14:paraId="4D98192F" w14:textId="77777777" w:rsidR="003B156F" w:rsidRPr="00604ABB"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w:t>
            </w:r>
            <w:r>
              <w:rPr>
                <w:rFonts w:eastAsia="Malgun Gothic" w:hint="eastAsia"/>
                <w:color w:val="000000"/>
                <w:sz w:val="18"/>
                <w:szCs w:val="18"/>
                <w:lang w:eastAsia="ko-KR"/>
              </w:rPr>
              <w:t>10</w:t>
            </w:r>
            <w:r>
              <w:rPr>
                <w:rFonts w:eastAsia="Malgun Gothic"/>
                <w:color w:val="000000"/>
                <w:sz w:val="18"/>
                <w:szCs w:val="18"/>
                <w:lang w:eastAsia="ko-KR"/>
              </w:rPr>
              <w:t xml:space="preserve"> </w:t>
            </w:r>
            <w:r>
              <w:rPr>
                <w:rFonts w:eastAsia="Malgun Gothic" w:hint="eastAsia"/>
                <w:color w:val="000000"/>
                <w:sz w:val="18"/>
                <w:szCs w:val="18"/>
                <w:lang w:eastAsia="ko-KR"/>
              </w:rPr>
              <w:t>OS)</w:t>
            </w:r>
          </w:p>
        </w:tc>
        <w:tc>
          <w:tcPr>
            <w:tcW w:w="581"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5F0AF199"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0.411 ms</w:t>
            </w:r>
          </w:p>
          <w:p w14:paraId="41E35D0A"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(11.5 OS)</w:t>
            </w:r>
          </w:p>
        </w:tc>
        <w:tc>
          <w:tcPr>
            <w:tcW w:w="581" w:type="pct"/>
            <w:tcBorders>
              <w:top w:val="nil"/>
              <w:left w:val="nil"/>
              <w:bottom w:val="single" w:sz="8" w:space="0" w:color="auto"/>
              <w:right w:val="single" w:sz="8" w:space="0" w:color="auto"/>
            </w:tcBorders>
            <w:shd w:val="clear" w:color="auto" w:fill="C5E0B3"/>
            <w:noWrap/>
            <w:tcMar>
              <w:top w:w="0" w:type="dxa"/>
              <w:left w:w="108" w:type="dxa"/>
              <w:bottom w:w="0" w:type="dxa"/>
              <w:right w:w="108" w:type="dxa"/>
            </w:tcMar>
            <w:vAlign w:val="center"/>
          </w:tcPr>
          <w:p w14:paraId="4A751609"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0.286 ms</w:t>
            </w:r>
          </w:p>
          <w:p w14:paraId="08DB231A"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(16 OS)</w:t>
            </w:r>
          </w:p>
        </w:tc>
        <w:tc>
          <w:tcPr>
            <w:tcW w:w="581"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59DE4907"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0.679 ms</w:t>
            </w:r>
          </w:p>
          <w:p w14:paraId="3FA46E4E"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9.5</w:t>
            </w:r>
            <w:r>
              <w:rPr>
                <w:rFonts w:eastAsia="Malgun Gothic" w:hint="eastAsia"/>
                <w:color w:val="000000"/>
                <w:sz w:val="18"/>
                <w:szCs w:val="18"/>
                <w:lang w:eastAsia="ko-KR"/>
              </w:rPr>
              <w:t xml:space="preserve"> OS)</w:t>
            </w:r>
          </w:p>
        </w:tc>
        <w:tc>
          <w:tcPr>
            <w:tcW w:w="581"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22287B3B"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 xml:space="preserve">0.339ms </w:t>
            </w:r>
          </w:p>
          <w:p w14:paraId="060C588F"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9.5</w:t>
            </w:r>
            <w:r>
              <w:rPr>
                <w:rFonts w:eastAsia="Malgun Gothic" w:hint="eastAsia"/>
                <w:color w:val="000000"/>
                <w:sz w:val="18"/>
                <w:szCs w:val="18"/>
                <w:lang w:eastAsia="ko-KR"/>
              </w:rPr>
              <w:t xml:space="preserve"> OS)</w:t>
            </w:r>
          </w:p>
        </w:tc>
        <w:tc>
          <w:tcPr>
            <w:tcW w:w="582"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22AE1C6D"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0.205 ms</w:t>
            </w:r>
          </w:p>
          <w:p w14:paraId="0C85371A"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(1</w:t>
            </w:r>
            <w:r>
              <w:rPr>
                <w:rFonts w:eastAsia="Malgun Gothic"/>
                <w:color w:val="000000"/>
                <w:sz w:val="18"/>
                <w:szCs w:val="18"/>
                <w:lang w:eastAsia="ko-KR"/>
              </w:rPr>
              <w:t>1</w:t>
            </w:r>
            <w:r>
              <w:rPr>
                <w:rFonts w:eastAsia="Malgun Gothic" w:hint="eastAsia"/>
                <w:color w:val="000000"/>
                <w:sz w:val="18"/>
                <w:szCs w:val="18"/>
                <w:lang w:eastAsia="ko-KR"/>
              </w:rPr>
              <w:t>.5 OS)</w:t>
            </w:r>
          </w:p>
        </w:tc>
      </w:tr>
      <w:tr w:rsidR="003B156F" w:rsidRPr="00604ABB" w14:paraId="1EECF51D" w14:textId="77777777" w:rsidTr="00BF25CB">
        <w:trPr>
          <w:trHeight w:val="139"/>
          <w:jc w:val="center"/>
        </w:trPr>
        <w:tc>
          <w:tcPr>
            <w:tcW w:w="514" w:type="pct"/>
            <w:vMerge/>
            <w:tcBorders>
              <w:left w:val="single" w:sz="8" w:space="0" w:color="auto"/>
              <w:right w:val="single" w:sz="8" w:space="0" w:color="auto"/>
            </w:tcBorders>
            <w:shd w:val="clear" w:color="auto" w:fill="D9D9D9"/>
            <w:vAlign w:val="center"/>
            <w:hideMark/>
          </w:tcPr>
          <w:p w14:paraId="1C346AD8" w14:textId="77777777" w:rsidR="003B156F" w:rsidRPr="00604ABB" w:rsidRDefault="003B156F" w:rsidP="00BF25CB">
            <w:pPr>
              <w:spacing w:after="0"/>
              <w:rPr>
                <w:rFonts w:eastAsia="Malgun Gothic"/>
                <w:b/>
                <w:bCs/>
                <w:color w:val="000000"/>
                <w:sz w:val="18"/>
                <w:szCs w:val="18"/>
                <w:lang w:eastAsia="ko-KR"/>
              </w:rPr>
            </w:pPr>
          </w:p>
        </w:tc>
        <w:tc>
          <w:tcPr>
            <w:tcW w:w="585" w:type="pct"/>
            <w:vMerge/>
            <w:tcBorders>
              <w:left w:val="nil"/>
              <w:right w:val="single" w:sz="8" w:space="0" w:color="auto"/>
            </w:tcBorders>
            <w:shd w:val="clear" w:color="auto" w:fill="D9D9D9"/>
            <w:vAlign w:val="center"/>
            <w:hideMark/>
          </w:tcPr>
          <w:p w14:paraId="21F39273" w14:textId="77777777" w:rsidR="003B156F" w:rsidRPr="00604ABB" w:rsidRDefault="003B156F" w:rsidP="00BF25CB">
            <w:pPr>
              <w:spacing w:after="0"/>
              <w:rPr>
                <w:rFonts w:eastAsia="Malgun Gothic"/>
                <w:color w:val="000000"/>
                <w:sz w:val="18"/>
                <w:szCs w:val="18"/>
                <w:lang w:eastAsia="ko-KR"/>
              </w:rPr>
            </w:pPr>
          </w:p>
        </w:tc>
        <w:tc>
          <w:tcPr>
            <w:tcW w:w="413" w:type="pct"/>
            <w:tcBorders>
              <w:top w:val="nil"/>
              <w:left w:val="nil"/>
              <w:bottom w:val="single" w:sz="8" w:space="0" w:color="auto"/>
              <w:right w:val="single" w:sz="8" w:space="0" w:color="auto"/>
            </w:tcBorders>
            <w:shd w:val="clear" w:color="auto" w:fill="D9D9D9"/>
            <w:noWrap/>
            <w:tcMar>
              <w:top w:w="0" w:type="dxa"/>
              <w:left w:w="108" w:type="dxa"/>
              <w:bottom w:w="0" w:type="dxa"/>
              <w:right w:w="108" w:type="dxa"/>
            </w:tcMar>
          </w:tcPr>
          <w:p w14:paraId="1845FF2D" w14:textId="77777777" w:rsidR="003B156F" w:rsidRPr="00604ABB" w:rsidRDefault="003B156F" w:rsidP="00BF25CB">
            <w:pPr>
              <w:snapToGrid w:val="0"/>
              <w:spacing w:after="0"/>
              <w:rPr>
                <w:rFonts w:eastAsia="Malgun Gothic"/>
                <w:color w:val="000000"/>
                <w:sz w:val="18"/>
                <w:szCs w:val="18"/>
                <w:lang w:eastAsia="ko-KR"/>
              </w:rPr>
            </w:pPr>
            <w:r w:rsidRPr="00295BC5">
              <w:rPr>
                <w:rFonts w:eastAsia="Malgun Gothic" w:hint="eastAsia"/>
                <w:color w:val="000000"/>
                <w:sz w:val="18"/>
                <w:szCs w:val="18"/>
                <w:lang w:eastAsia="ko-KR"/>
              </w:rPr>
              <w:t>K=2</w:t>
            </w:r>
          </w:p>
        </w:tc>
        <w:tc>
          <w:tcPr>
            <w:tcW w:w="581" w:type="pct"/>
            <w:tcBorders>
              <w:top w:val="nil"/>
              <w:left w:val="nil"/>
              <w:bottom w:val="single" w:sz="8" w:space="0" w:color="auto"/>
              <w:right w:val="single" w:sz="8" w:space="0" w:color="auto"/>
            </w:tcBorders>
            <w:noWrap/>
            <w:tcMar>
              <w:top w:w="0" w:type="dxa"/>
              <w:left w:w="108" w:type="dxa"/>
              <w:bottom w:w="0" w:type="dxa"/>
              <w:right w:w="108" w:type="dxa"/>
            </w:tcMar>
            <w:vAlign w:val="center"/>
          </w:tcPr>
          <w:p w14:paraId="505B1A11"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1.714 ms</w:t>
            </w:r>
          </w:p>
          <w:p w14:paraId="5203EB45" w14:textId="77777777" w:rsidR="003B156F" w:rsidRPr="00604ABB"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w:t>
            </w:r>
            <w:r>
              <w:rPr>
                <w:rFonts w:eastAsia="Malgun Gothic" w:hint="eastAsia"/>
                <w:color w:val="000000"/>
                <w:sz w:val="18"/>
                <w:szCs w:val="18"/>
                <w:lang w:eastAsia="ko-KR"/>
              </w:rPr>
              <w:t>24</w:t>
            </w:r>
            <w:r>
              <w:rPr>
                <w:rFonts w:eastAsia="Malgun Gothic"/>
                <w:color w:val="000000"/>
                <w:sz w:val="18"/>
                <w:szCs w:val="18"/>
                <w:lang w:eastAsia="ko-KR"/>
              </w:rPr>
              <w:t xml:space="preserve"> OS)</w:t>
            </w:r>
          </w:p>
        </w:tc>
        <w:tc>
          <w:tcPr>
            <w:tcW w:w="581" w:type="pct"/>
            <w:tcBorders>
              <w:top w:val="nil"/>
              <w:left w:val="nil"/>
              <w:bottom w:val="single" w:sz="8" w:space="0" w:color="auto"/>
              <w:right w:val="single" w:sz="8" w:space="0" w:color="auto"/>
            </w:tcBorders>
            <w:tcMar>
              <w:top w:w="0" w:type="dxa"/>
              <w:left w:w="108" w:type="dxa"/>
              <w:bottom w:w="0" w:type="dxa"/>
              <w:right w:w="108" w:type="dxa"/>
            </w:tcMar>
            <w:vAlign w:val="center"/>
          </w:tcPr>
          <w:p w14:paraId="7B65A1E3"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1.054 ms</w:t>
            </w:r>
          </w:p>
          <w:p w14:paraId="050069EB"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(29.5</w:t>
            </w:r>
            <w:r>
              <w:rPr>
                <w:rFonts w:eastAsia="Malgun Gothic"/>
                <w:color w:val="000000"/>
                <w:sz w:val="18"/>
                <w:szCs w:val="18"/>
                <w:lang w:eastAsia="ko-KR"/>
              </w:rPr>
              <w:t xml:space="preserve"> OS</w:t>
            </w:r>
            <w:r>
              <w:rPr>
                <w:rFonts w:eastAsia="Malgun Gothic" w:hint="eastAsia"/>
                <w:color w:val="000000"/>
                <w:sz w:val="18"/>
                <w:szCs w:val="18"/>
                <w:lang w:eastAsia="ko-KR"/>
              </w:rPr>
              <w:t>)</w:t>
            </w:r>
          </w:p>
        </w:tc>
        <w:tc>
          <w:tcPr>
            <w:tcW w:w="581" w:type="pct"/>
            <w:tcBorders>
              <w:top w:val="nil"/>
              <w:left w:val="nil"/>
              <w:bottom w:val="single" w:sz="8" w:space="0" w:color="auto"/>
              <w:right w:val="single" w:sz="8" w:space="0" w:color="auto"/>
            </w:tcBorders>
            <w:shd w:val="clear" w:color="auto" w:fill="C5E0B3"/>
            <w:noWrap/>
            <w:tcMar>
              <w:top w:w="0" w:type="dxa"/>
              <w:left w:w="108" w:type="dxa"/>
              <w:bottom w:w="0" w:type="dxa"/>
              <w:right w:w="108" w:type="dxa"/>
            </w:tcMar>
            <w:vAlign w:val="center"/>
          </w:tcPr>
          <w:p w14:paraId="7BEC17F0"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0.750 ms</w:t>
            </w:r>
          </w:p>
          <w:p w14:paraId="2B5F3B8A"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(42 OS)</w:t>
            </w:r>
          </w:p>
        </w:tc>
        <w:tc>
          <w:tcPr>
            <w:tcW w:w="581" w:type="pct"/>
            <w:tcBorders>
              <w:top w:val="nil"/>
              <w:left w:val="nil"/>
              <w:bottom w:val="single" w:sz="8" w:space="0" w:color="auto"/>
              <w:right w:val="single" w:sz="8" w:space="0" w:color="auto"/>
            </w:tcBorders>
            <w:tcMar>
              <w:top w:w="0" w:type="dxa"/>
              <w:left w:w="108" w:type="dxa"/>
              <w:bottom w:w="0" w:type="dxa"/>
              <w:right w:w="108" w:type="dxa"/>
            </w:tcMar>
            <w:vAlign w:val="center"/>
          </w:tcPr>
          <w:p w14:paraId="7F7BDF97"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1.536 ms</w:t>
            </w:r>
          </w:p>
          <w:p w14:paraId="4E3DA87A"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(21.5 OS)</w:t>
            </w:r>
          </w:p>
        </w:tc>
        <w:tc>
          <w:tcPr>
            <w:tcW w:w="581"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2E753DA4"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0.768 ms</w:t>
            </w:r>
          </w:p>
          <w:p w14:paraId="62CA96F1"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(21.5 OS)</w:t>
            </w:r>
          </w:p>
        </w:tc>
        <w:tc>
          <w:tcPr>
            <w:tcW w:w="582"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110D77A4"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0.491 ms</w:t>
            </w:r>
          </w:p>
          <w:p w14:paraId="4CB38B1F"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(27.5 OS)</w:t>
            </w:r>
          </w:p>
        </w:tc>
      </w:tr>
      <w:tr w:rsidR="003B156F" w:rsidRPr="00604ABB" w14:paraId="338C54D6" w14:textId="77777777" w:rsidTr="00BF25CB">
        <w:trPr>
          <w:trHeight w:val="258"/>
          <w:jc w:val="center"/>
        </w:trPr>
        <w:tc>
          <w:tcPr>
            <w:tcW w:w="514" w:type="pct"/>
            <w:vMerge/>
            <w:tcBorders>
              <w:left w:val="single" w:sz="8" w:space="0" w:color="auto"/>
              <w:right w:val="single" w:sz="8" w:space="0" w:color="auto"/>
            </w:tcBorders>
            <w:shd w:val="clear" w:color="auto" w:fill="D9D9D9"/>
            <w:vAlign w:val="center"/>
          </w:tcPr>
          <w:p w14:paraId="03840CA4" w14:textId="77777777" w:rsidR="003B156F" w:rsidRPr="00295BC5" w:rsidRDefault="003B156F" w:rsidP="00BF25CB">
            <w:pPr>
              <w:spacing w:after="0"/>
              <w:rPr>
                <w:rFonts w:eastAsia="Malgun Gothic"/>
                <w:b/>
                <w:bCs/>
                <w:color w:val="000000"/>
                <w:sz w:val="18"/>
                <w:szCs w:val="18"/>
                <w:lang w:eastAsia="ko-KR"/>
              </w:rPr>
            </w:pPr>
          </w:p>
        </w:tc>
        <w:tc>
          <w:tcPr>
            <w:tcW w:w="585" w:type="pct"/>
            <w:vMerge/>
            <w:tcBorders>
              <w:left w:val="nil"/>
              <w:bottom w:val="single" w:sz="8" w:space="0" w:color="auto"/>
              <w:right w:val="single" w:sz="8" w:space="0" w:color="auto"/>
            </w:tcBorders>
            <w:shd w:val="clear" w:color="auto" w:fill="D9D9D9"/>
            <w:vAlign w:val="center"/>
          </w:tcPr>
          <w:p w14:paraId="7BE59E68" w14:textId="77777777" w:rsidR="003B156F" w:rsidRPr="00295BC5" w:rsidRDefault="003B156F" w:rsidP="00BF25CB">
            <w:pPr>
              <w:spacing w:after="0"/>
              <w:rPr>
                <w:rFonts w:eastAsia="Malgun Gothic"/>
                <w:color w:val="000000"/>
                <w:sz w:val="18"/>
                <w:szCs w:val="18"/>
                <w:lang w:eastAsia="ko-KR"/>
              </w:rPr>
            </w:pPr>
          </w:p>
        </w:tc>
        <w:tc>
          <w:tcPr>
            <w:tcW w:w="413" w:type="pct"/>
            <w:tcBorders>
              <w:top w:val="nil"/>
              <w:left w:val="nil"/>
              <w:bottom w:val="single" w:sz="8" w:space="0" w:color="auto"/>
              <w:right w:val="single" w:sz="8" w:space="0" w:color="auto"/>
            </w:tcBorders>
            <w:shd w:val="clear" w:color="auto" w:fill="D9D9D9"/>
            <w:noWrap/>
            <w:tcMar>
              <w:top w:w="0" w:type="dxa"/>
              <w:left w:w="108" w:type="dxa"/>
              <w:bottom w:w="0" w:type="dxa"/>
              <w:right w:w="108" w:type="dxa"/>
            </w:tcMar>
          </w:tcPr>
          <w:p w14:paraId="32FAE9C7" w14:textId="77777777" w:rsidR="003B156F" w:rsidRPr="00295BC5" w:rsidRDefault="003B156F" w:rsidP="00BF25CB">
            <w:pPr>
              <w:snapToGrid w:val="0"/>
              <w:spacing w:after="0"/>
              <w:rPr>
                <w:rFonts w:eastAsia="Malgun Gothic"/>
                <w:color w:val="000000"/>
                <w:sz w:val="18"/>
                <w:szCs w:val="18"/>
                <w:lang w:eastAsia="ko-KR"/>
              </w:rPr>
            </w:pPr>
            <w:r w:rsidRPr="00295BC5">
              <w:rPr>
                <w:rFonts w:eastAsia="Malgun Gothic" w:hint="eastAsia"/>
                <w:color w:val="000000"/>
                <w:sz w:val="18"/>
                <w:szCs w:val="18"/>
                <w:lang w:eastAsia="ko-KR"/>
              </w:rPr>
              <w:t>K=3</w:t>
            </w:r>
          </w:p>
        </w:tc>
        <w:tc>
          <w:tcPr>
            <w:tcW w:w="581" w:type="pct"/>
            <w:tcBorders>
              <w:top w:val="nil"/>
              <w:left w:val="nil"/>
              <w:bottom w:val="single" w:sz="8" w:space="0" w:color="auto"/>
              <w:right w:val="single" w:sz="8" w:space="0" w:color="auto"/>
            </w:tcBorders>
            <w:noWrap/>
            <w:tcMar>
              <w:top w:w="0" w:type="dxa"/>
              <w:left w:w="108" w:type="dxa"/>
              <w:bottom w:w="0" w:type="dxa"/>
              <w:right w:w="108" w:type="dxa"/>
            </w:tcMar>
            <w:vAlign w:val="center"/>
          </w:tcPr>
          <w:p w14:paraId="5EE743A5"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2.714 ms</w:t>
            </w:r>
          </w:p>
          <w:p w14:paraId="691AEE4D"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(3</w:t>
            </w:r>
            <w:r w:rsidRPr="0054718E">
              <w:rPr>
                <w:rFonts w:eastAsia="Malgun Gothic" w:hint="eastAsia"/>
                <w:sz w:val="18"/>
                <w:szCs w:val="18"/>
                <w:lang w:eastAsia="ko-KR"/>
              </w:rPr>
              <w:t>8</w:t>
            </w:r>
            <w:r w:rsidRPr="0054718E">
              <w:rPr>
                <w:rFonts w:eastAsia="Malgun Gothic"/>
                <w:sz w:val="18"/>
                <w:szCs w:val="18"/>
                <w:lang w:eastAsia="ko-KR"/>
              </w:rPr>
              <w:t xml:space="preserve"> OS)</w:t>
            </w:r>
          </w:p>
        </w:tc>
        <w:tc>
          <w:tcPr>
            <w:tcW w:w="581" w:type="pct"/>
            <w:tcBorders>
              <w:top w:val="nil"/>
              <w:left w:val="nil"/>
              <w:bottom w:val="single" w:sz="8" w:space="0" w:color="auto"/>
              <w:right w:val="single" w:sz="8" w:space="0" w:color="auto"/>
            </w:tcBorders>
            <w:tcMar>
              <w:top w:w="0" w:type="dxa"/>
              <w:left w:w="108" w:type="dxa"/>
              <w:bottom w:w="0" w:type="dxa"/>
              <w:right w:w="108" w:type="dxa"/>
            </w:tcMar>
            <w:vAlign w:val="center"/>
          </w:tcPr>
          <w:p w14:paraId="4934E640"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1.696 ms</w:t>
            </w:r>
          </w:p>
          <w:p w14:paraId="0D71FCC5"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(47.5 OS)</w:t>
            </w:r>
          </w:p>
        </w:tc>
        <w:tc>
          <w:tcPr>
            <w:tcW w:w="581" w:type="pct"/>
            <w:tcBorders>
              <w:top w:val="nil"/>
              <w:left w:val="nil"/>
              <w:bottom w:val="single" w:sz="8" w:space="0" w:color="auto"/>
              <w:right w:val="single" w:sz="8" w:space="0" w:color="auto"/>
            </w:tcBorders>
            <w:noWrap/>
            <w:tcMar>
              <w:top w:w="0" w:type="dxa"/>
              <w:left w:w="108" w:type="dxa"/>
              <w:bottom w:w="0" w:type="dxa"/>
              <w:right w:w="108" w:type="dxa"/>
            </w:tcMar>
            <w:vAlign w:val="center"/>
          </w:tcPr>
          <w:p w14:paraId="68FACB09"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1.250</w:t>
            </w:r>
            <w:r w:rsidRPr="0054718E">
              <w:rPr>
                <w:rFonts w:eastAsia="Malgun Gothic" w:hint="eastAsia"/>
                <w:sz w:val="18"/>
                <w:szCs w:val="18"/>
                <w:lang w:eastAsia="ko-KR"/>
              </w:rPr>
              <w:t>ms</w:t>
            </w:r>
          </w:p>
          <w:p w14:paraId="784BFE52"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70</w:t>
            </w:r>
            <w:r w:rsidRPr="0054718E">
              <w:rPr>
                <w:rFonts w:eastAsia="Malgun Gothic" w:hint="eastAsia"/>
                <w:sz w:val="18"/>
                <w:szCs w:val="18"/>
                <w:lang w:eastAsia="ko-KR"/>
              </w:rPr>
              <w:t xml:space="preserve"> OS)</w:t>
            </w:r>
          </w:p>
        </w:tc>
        <w:tc>
          <w:tcPr>
            <w:tcW w:w="581" w:type="pct"/>
            <w:tcBorders>
              <w:top w:val="nil"/>
              <w:left w:val="nil"/>
              <w:bottom w:val="single" w:sz="8" w:space="0" w:color="auto"/>
              <w:right w:val="single" w:sz="8" w:space="0" w:color="auto"/>
            </w:tcBorders>
            <w:tcMar>
              <w:top w:w="0" w:type="dxa"/>
              <w:left w:w="108" w:type="dxa"/>
              <w:bottom w:w="0" w:type="dxa"/>
              <w:right w:w="108" w:type="dxa"/>
            </w:tcMar>
            <w:vAlign w:val="center"/>
          </w:tcPr>
          <w:p w14:paraId="166878C4"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2.536 </w:t>
            </w:r>
            <w:r w:rsidRPr="0054718E">
              <w:rPr>
                <w:rFonts w:eastAsia="Malgun Gothic" w:hint="eastAsia"/>
                <w:sz w:val="18"/>
                <w:szCs w:val="18"/>
                <w:lang w:eastAsia="ko-KR"/>
              </w:rPr>
              <w:t>ms</w:t>
            </w:r>
          </w:p>
          <w:p w14:paraId="40EDBD1D"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(3</w:t>
            </w:r>
            <w:r w:rsidRPr="0054718E">
              <w:rPr>
                <w:rFonts w:eastAsia="Malgun Gothic"/>
                <w:sz w:val="18"/>
                <w:szCs w:val="18"/>
                <w:lang w:eastAsia="ko-KR"/>
              </w:rPr>
              <w:t>5</w:t>
            </w:r>
            <w:r w:rsidRPr="0054718E">
              <w:rPr>
                <w:rFonts w:eastAsia="Malgun Gothic" w:hint="eastAsia"/>
                <w:sz w:val="18"/>
                <w:szCs w:val="18"/>
                <w:lang w:eastAsia="ko-KR"/>
              </w:rPr>
              <w:t>.5 OS)</w:t>
            </w:r>
          </w:p>
        </w:tc>
        <w:tc>
          <w:tcPr>
            <w:tcW w:w="581" w:type="pct"/>
            <w:tcBorders>
              <w:top w:val="nil"/>
              <w:left w:val="nil"/>
              <w:bottom w:val="single" w:sz="8" w:space="0" w:color="auto"/>
              <w:right w:val="single" w:sz="8" w:space="0" w:color="auto"/>
            </w:tcBorders>
            <w:tcMar>
              <w:top w:w="0" w:type="dxa"/>
              <w:left w:w="108" w:type="dxa"/>
              <w:bottom w:w="0" w:type="dxa"/>
              <w:right w:w="108" w:type="dxa"/>
            </w:tcMar>
            <w:vAlign w:val="center"/>
          </w:tcPr>
          <w:p w14:paraId="7B7CC711"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1.268</w:t>
            </w:r>
            <w:r w:rsidRPr="0054718E">
              <w:rPr>
                <w:rFonts w:eastAsia="Malgun Gothic" w:hint="eastAsia"/>
                <w:sz w:val="18"/>
                <w:szCs w:val="18"/>
                <w:lang w:eastAsia="ko-KR"/>
              </w:rPr>
              <w:t xml:space="preserve"> ms</w:t>
            </w:r>
          </w:p>
          <w:p w14:paraId="7CEDC69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(3</w:t>
            </w:r>
            <w:r w:rsidRPr="0054718E">
              <w:rPr>
                <w:rFonts w:eastAsia="Malgun Gothic"/>
                <w:sz w:val="18"/>
                <w:szCs w:val="18"/>
                <w:lang w:eastAsia="ko-KR"/>
              </w:rPr>
              <w:t>5</w:t>
            </w:r>
            <w:r w:rsidRPr="0054718E">
              <w:rPr>
                <w:rFonts w:eastAsia="Malgun Gothic" w:hint="eastAsia"/>
                <w:sz w:val="18"/>
                <w:szCs w:val="18"/>
                <w:lang w:eastAsia="ko-KR"/>
              </w:rPr>
              <w:t>.5 OS)</w:t>
            </w:r>
          </w:p>
        </w:tc>
        <w:tc>
          <w:tcPr>
            <w:tcW w:w="582"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48E892F4"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0.777 ms</w:t>
            </w:r>
          </w:p>
          <w:p w14:paraId="1D5A7D7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(43.5 OS)</w:t>
            </w:r>
          </w:p>
        </w:tc>
      </w:tr>
      <w:tr w:rsidR="003B156F" w:rsidRPr="00604ABB" w14:paraId="5D861450" w14:textId="77777777" w:rsidTr="00BF25CB">
        <w:trPr>
          <w:trHeight w:val="91"/>
          <w:jc w:val="center"/>
        </w:trPr>
        <w:tc>
          <w:tcPr>
            <w:tcW w:w="514" w:type="pct"/>
            <w:vMerge/>
            <w:tcBorders>
              <w:left w:val="single" w:sz="8" w:space="0" w:color="auto"/>
              <w:right w:val="single" w:sz="8" w:space="0" w:color="auto"/>
            </w:tcBorders>
            <w:shd w:val="clear" w:color="auto" w:fill="D9D9D9"/>
            <w:vAlign w:val="center"/>
            <w:hideMark/>
          </w:tcPr>
          <w:p w14:paraId="299F7354" w14:textId="77777777" w:rsidR="003B156F" w:rsidRPr="00604ABB" w:rsidRDefault="003B156F" w:rsidP="00BF25CB">
            <w:pPr>
              <w:spacing w:after="0"/>
              <w:rPr>
                <w:rFonts w:eastAsia="Malgun Gothic"/>
                <w:b/>
                <w:bCs/>
                <w:color w:val="000000"/>
                <w:sz w:val="18"/>
                <w:szCs w:val="18"/>
                <w:lang w:eastAsia="ko-KR"/>
              </w:rPr>
            </w:pPr>
          </w:p>
        </w:tc>
        <w:tc>
          <w:tcPr>
            <w:tcW w:w="585" w:type="pct"/>
            <w:vMerge w:val="restart"/>
            <w:tcBorders>
              <w:top w:val="nil"/>
              <w:left w:val="nil"/>
              <w:right w:val="single" w:sz="8" w:space="0" w:color="auto"/>
            </w:tcBorders>
            <w:shd w:val="clear" w:color="auto" w:fill="D9D9D9"/>
            <w:tcMar>
              <w:top w:w="0" w:type="dxa"/>
              <w:left w:w="108" w:type="dxa"/>
              <w:bottom w:w="0" w:type="dxa"/>
              <w:right w:w="108" w:type="dxa"/>
            </w:tcMar>
            <w:hideMark/>
          </w:tcPr>
          <w:p w14:paraId="65183255" w14:textId="77777777" w:rsidR="003B156F" w:rsidRPr="00604ABB" w:rsidRDefault="003B156F" w:rsidP="00BF25CB">
            <w:pPr>
              <w:snapToGrid w:val="0"/>
              <w:spacing w:after="0"/>
              <w:rPr>
                <w:rFonts w:eastAsia="Malgun Gothic"/>
                <w:color w:val="000000"/>
                <w:sz w:val="18"/>
                <w:szCs w:val="18"/>
                <w:lang w:eastAsia="ko-KR"/>
              </w:rPr>
            </w:pPr>
            <w:r w:rsidRPr="00604ABB">
              <w:rPr>
                <w:rFonts w:eastAsia="Malgun Gothic"/>
                <w:color w:val="000000"/>
                <w:sz w:val="18"/>
                <w:szCs w:val="18"/>
                <w:lang w:eastAsia="ko-KR"/>
              </w:rPr>
              <w:t>M=7 (7OS non-slot)</w:t>
            </w:r>
          </w:p>
        </w:tc>
        <w:tc>
          <w:tcPr>
            <w:tcW w:w="413" w:type="pct"/>
            <w:tcBorders>
              <w:top w:val="nil"/>
              <w:left w:val="nil"/>
              <w:bottom w:val="single" w:sz="8" w:space="0" w:color="auto"/>
              <w:right w:val="single" w:sz="8" w:space="0" w:color="auto"/>
            </w:tcBorders>
            <w:shd w:val="clear" w:color="auto" w:fill="D9D9D9"/>
            <w:noWrap/>
            <w:tcMar>
              <w:top w:w="0" w:type="dxa"/>
              <w:left w:w="108" w:type="dxa"/>
              <w:bottom w:w="0" w:type="dxa"/>
              <w:right w:w="108" w:type="dxa"/>
            </w:tcMar>
          </w:tcPr>
          <w:p w14:paraId="6C4FD865" w14:textId="77777777" w:rsidR="003B156F" w:rsidRPr="00604ABB" w:rsidRDefault="003B156F" w:rsidP="00BF25CB">
            <w:pPr>
              <w:snapToGrid w:val="0"/>
              <w:spacing w:after="0"/>
              <w:rPr>
                <w:rFonts w:eastAsia="Malgun Gothic"/>
                <w:color w:val="000000"/>
                <w:sz w:val="18"/>
                <w:szCs w:val="18"/>
                <w:lang w:eastAsia="ko-KR"/>
              </w:rPr>
            </w:pPr>
            <w:r w:rsidRPr="00295BC5">
              <w:rPr>
                <w:rFonts w:eastAsia="Malgun Gothic" w:hint="eastAsia"/>
                <w:color w:val="000000"/>
                <w:sz w:val="18"/>
                <w:szCs w:val="18"/>
                <w:lang w:eastAsia="ko-KR"/>
              </w:rPr>
              <w:t>K=1</w:t>
            </w:r>
          </w:p>
        </w:tc>
        <w:tc>
          <w:tcPr>
            <w:tcW w:w="581" w:type="pct"/>
            <w:tcBorders>
              <w:top w:val="nil"/>
              <w:left w:val="nil"/>
              <w:bottom w:val="single" w:sz="8" w:space="0" w:color="auto"/>
              <w:right w:val="single" w:sz="8" w:space="0" w:color="auto"/>
            </w:tcBorders>
            <w:shd w:val="clear" w:color="auto" w:fill="C5E0B3"/>
            <w:noWrap/>
            <w:tcMar>
              <w:top w:w="0" w:type="dxa"/>
              <w:left w:w="108" w:type="dxa"/>
              <w:bottom w:w="0" w:type="dxa"/>
              <w:right w:w="108" w:type="dxa"/>
            </w:tcMar>
            <w:vAlign w:val="center"/>
          </w:tcPr>
          <w:p w14:paraId="4E2D7BA6"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0.929 ms</w:t>
            </w:r>
          </w:p>
          <w:p w14:paraId="41ED6AF1"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(13 OS)</w:t>
            </w:r>
          </w:p>
        </w:tc>
        <w:tc>
          <w:tcPr>
            <w:tcW w:w="581"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4C2C7F02"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0.518 ms</w:t>
            </w:r>
          </w:p>
          <w:p w14:paraId="6211594C"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(14.5 </w:t>
            </w:r>
            <w:r w:rsidRPr="0054718E">
              <w:rPr>
                <w:rFonts w:eastAsia="Malgun Gothic"/>
                <w:sz w:val="18"/>
                <w:szCs w:val="18"/>
                <w:lang w:eastAsia="ko-KR"/>
              </w:rPr>
              <w:t>OS</w:t>
            </w:r>
            <w:r w:rsidRPr="0054718E">
              <w:rPr>
                <w:rFonts w:eastAsia="Malgun Gothic" w:hint="eastAsia"/>
                <w:sz w:val="18"/>
                <w:szCs w:val="18"/>
                <w:lang w:eastAsia="ko-KR"/>
              </w:rPr>
              <w:t>)</w:t>
            </w:r>
          </w:p>
        </w:tc>
        <w:tc>
          <w:tcPr>
            <w:tcW w:w="581" w:type="pct"/>
            <w:tcBorders>
              <w:top w:val="nil"/>
              <w:left w:val="nil"/>
              <w:bottom w:val="single" w:sz="8" w:space="0" w:color="auto"/>
              <w:right w:val="single" w:sz="8" w:space="0" w:color="auto"/>
            </w:tcBorders>
            <w:shd w:val="clear" w:color="auto" w:fill="C5E0B3"/>
            <w:noWrap/>
            <w:tcMar>
              <w:top w:w="0" w:type="dxa"/>
              <w:left w:w="108" w:type="dxa"/>
              <w:bottom w:w="0" w:type="dxa"/>
              <w:right w:w="108" w:type="dxa"/>
            </w:tcMar>
            <w:vAlign w:val="center"/>
          </w:tcPr>
          <w:p w14:paraId="4E9BB630"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0.339 ms</w:t>
            </w:r>
          </w:p>
          <w:p w14:paraId="46A939C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(19 OS)</w:t>
            </w:r>
          </w:p>
        </w:tc>
        <w:tc>
          <w:tcPr>
            <w:tcW w:w="581"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6519BE0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0.893 ms</w:t>
            </w:r>
          </w:p>
          <w:p w14:paraId="279B6091"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(12.5 OS)</w:t>
            </w:r>
          </w:p>
        </w:tc>
        <w:tc>
          <w:tcPr>
            <w:tcW w:w="581"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0ED46E9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0.446 ms</w:t>
            </w:r>
          </w:p>
          <w:p w14:paraId="06A3A7D8"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(12.5 OS)</w:t>
            </w:r>
          </w:p>
        </w:tc>
        <w:tc>
          <w:tcPr>
            <w:tcW w:w="582"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4F6ACF2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0.259 ms</w:t>
            </w:r>
          </w:p>
          <w:p w14:paraId="4F99E22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(14.5 </w:t>
            </w:r>
            <w:r w:rsidRPr="0054718E">
              <w:rPr>
                <w:rFonts w:eastAsia="Malgun Gothic"/>
                <w:sz w:val="18"/>
                <w:szCs w:val="18"/>
                <w:lang w:eastAsia="ko-KR"/>
              </w:rPr>
              <w:t>OS</w:t>
            </w:r>
            <w:r w:rsidRPr="0054718E">
              <w:rPr>
                <w:rFonts w:eastAsia="Malgun Gothic" w:hint="eastAsia"/>
                <w:sz w:val="18"/>
                <w:szCs w:val="18"/>
                <w:lang w:eastAsia="ko-KR"/>
              </w:rPr>
              <w:t>)</w:t>
            </w:r>
          </w:p>
        </w:tc>
      </w:tr>
      <w:tr w:rsidR="003B156F" w:rsidRPr="00604ABB" w14:paraId="7BFFA126" w14:textId="77777777" w:rsidTr="00BF25CB">
        <w:trPr>
          <w:trHeight w:val="151"/>
          <w:jc w:val="center"/>
        </w:trPr>
        <w:tc>
          <w:tcPr>
            <w:tcW w:w="514" w:type="pct"/>
            <w:vMerge/>
            <w:tcBorders>
              <w:left w:val="single" w:sz="8" w:space="0" w:color="auto"/>
              <w:right w:val="single" w:sz="8" w:space="0" w:color="auto"/>
            </w:tcBorders>
            <w:shd w:val="clear" w:color="auto" w:fill="D9D9D9"/>
            <w:vAlign w:val="center"/>
            <w:hideMark/>
          </w:tcPr>
          <w:p w14:paraId="7BC61D98" w14:textId="77777777" w:rsidR="003B156F" w:rsidRPr="00604ABB" w:rsidRDefault="003B156F" w:rsidP="00BF25CB">
            <w:pPr>
              <w:spacing w:after="0"/>
              <w:rPr>
                <w:rFonts w:eastAsia="Malgun Gothic"/>
                <w:b/>
                <w:bCs/>
                <w:color w:val="000000"/>
                <w:sz w:val="18"/>
                <w:szCs w:val="18"/>
                <w:lang w:eastAsia="ko-KR"/>
              </w:rPr>
            </w:pPr>
          </w:p>
        </w:tc>
        <w:tc>
          <w:tcPr>
            <w:tcW w:w="585" w:type="pct"/>
            <w:vMerge/>
            <w:tcBorders>
              <w:left w:val="nil"/>
              <w:right w:val="single" w:sz="8" w:space="0" w:color="auto"/>
            </w:tcBorders>
            <w:shd w:val="clear" w:color="auto" w:fill="D9D9D9"/>
            <w:vAlign w:val="center"/>
            <w:hideMark/>
          </w:tcPr>
          <w:p w14:paraId="7A6A5CEE" w14:textId="77777777" w:rsidR="003B156F" w:rsidRPr="00604ABB" w:rsidRDefault="003B156F" w:rsidP="00BF25CB">
            <w:pPr>
              <w:spacing w:after="0"/>
              <w:rPr>
                <w:rFonts w:eastAsia="Malgun Gothic"/>
                <w:color w:val="000000"/>
                <w:sz w:val="18"/>
                <w:szCs w:val="18"/>
                <w:lang w:eastAsia="ko-KR"/>
              </w:rPr>
            </w:pPr>
          </w:p>
        </w:tc>
        <w:tc>
          <w:tcPr>
            <w:tcW w:w="413" w:type="pct"/>
            <w:tcBorders>
              <w:top w:val="nil"/>
              <w:left w:val="nil"/>
              <w:bottom w:val="single" w:sz="8" w:space="0" w:color="auto"/>
              <w:right w:val="single" w:sz="8" w:space="0" w:color="auto"/>
            </w:tcBorders>
            <w:shd w:val="clear" w:color="auto" w:fill="D9D9D9"/>
            <w:noWrap/>
            <w:tcMar>
              <w:top w:w="0" w:type="dxa"/>
              <w:left w:w="108" w:type="dxa"/>
              <w:bottom w:w="0" w:type="dxa"/>
              <w:right w:w="108" w:type="dxa"/>
            </w:tcMar>
          </w:tcPr>
          <w:p w14:paraId="5D7C1B75" w14:textId="77777777" w:rsidR="003B156F" w:rsidRPr="00604ABB" w:rsidRDefault="003B156F" w:rsidP="00BF25CB">
            <w:pPr>
              <w:snapToGrid w:val="0"/>
              <w:spacing w:after="0"/>
              <w:rPr>
                <w:rFonts w:eastAsia="Malgun Gothic"/>
                <w:color w:val="000000"/>
                <w:sz w:val="18"/>
                <w:szCs w:val="18"/>
                <w:lang w:eastAsia="ko-KR"/>
              </w:rPr>
            </w:pPr>
            <w:r w:rsidRPr="00295BC5">
              <w:rPr>
                <w:rFonts w:eastAsia="Malgun Gothic" w:hint="eastAsia"/>
                <w:color w:val="000000"/>
                <w:sz w:val="18"/>
                <w:szCs w:val="18"/>
                <w:lang w:eastAsia="ko-KR"/>
              </w:rPr>
              <w:t>K=2</w:t>
            </w:r>
          </w:p>
        </w:tc>
        <w:tc>
          <w:tcPr>
            <w:tcW w:w="581" w:type="pct"/>
            <w:tcBorders>
              <w:top w:val="nil"/>
              <w:left w:val="nil"/>
              <w:bottom w:val="single" w:sz="8" w:space="0" w:color="auto"/>
              <w:right w:val="single" w:sz="8" w:space="0" w:color="auto"/>
            </w:tcBorders>
            <w:noWrap/>
            <w:tcMar>
              <w:top w:w="0" w:type="dxa"/>
              <w:left w:w="108" w:type="dxa"/>
              <w:bottom w:w="0" w:type="dxa"/>
              <w:right w:w="108" w:type="dxa"/>
            </w:tcMar>
            <w:vAlign w:val="center"/>
          </w:tcPr>
          <w:p w14:paraId="7D36413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2.214 ms</w:t>
            </w:r>
          </w:p>
          <w:p w14:paraId="2571333A"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(31 OS)</w:t>
            </w:r>
          </w:p>
        </w:tc>
        <w:tc>
          <w:tcPr>
            <w:tcW w:w="581" w:type="pct"/>
            <w:tcBorders>
              <w:top w:val="nil"/>
              <w:left w:val="nil"/>
              <w:bottom w:val="single" w:sz="8" w:space="0" w:color="auto"/>
              <w:right w:val="single" w:sz="8" w:space="0" w:color="auto"/>
            </w:tcBorders>
            <w:tcMar>
              <w:top w:w="0" w:type="dxa"/>
              <w:left w:w="108" w:type="dxa"/>
              <w:bottom w:w="0" w:type="dxa"/>
              <w:right w:w="108" w:type="dxa"/>
            </w:tcMar>
            <w:vAlign w:val="center"/>
          </w:tcPr>
          <w:p w14:paraId="02C6F3F1"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1.304 ms</w:t>
            </w:r>
          </w:p>
          <w:p w14:paraId="25891D0C"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36.5 OS</w:t>
            </w:r>
            <w:r w:rsidRPr="0054718E">
              <w:rPr>
                <w:rFonts w:eastAsia="Malgun Gothic" w:hint="eastAsia"/>
                <w:sz w:val="18"/>
                <w:szCs w:val="18"/>
                <w:lang w:eastAsia="ko-KR"/>
              </w:rPr>
              <w:t>)</w:t>
            </w:r>
          </w:p>
        </w:tc>
        <w:tc>
          <w:tcPr>
            <w:tcW w:w="581" w:type="pct"/>
            <w:tcBorders>
              <w:top w:val="nil"/>
              <w:left w:val="nil"/>
              <w:bottom w:val="single" w:sz="8" w:space="0" w:color="auto"/>
              <w:right w:val="single" w:sz="8" w:space="0" w:color="auto"/>
            </w:tcBorders>
            <w:shd w:val="clear" w:color="auto" w:fill="C5E0B3"/>
            <w:noWrap/>
            <w:tcMar>
              <w:top w:w="0" w:type="dxa"/>
              <w:left w:w="108" w:type="dxa"/>
              <w:bottom w:w="0" w:type="dxa"/>
              <w:right w:w="108" w:type="dxa"/>
            </w:tcMar>
            <w:vAlign w:val="center"/>
          </w:tcPr>
          <w:p w14:paraId="182C2D8E"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0.875 ms</w:t>
            </w:r>
          </w:p>
          <w:p w14:paraId="71DC630B"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49 OS</w:t>
            </w:r>
            <w:r w:rsidRPr="0054718E">
              <w:rPr>
                <w:rFonts w:eastAsia="Malgun Gothic" w:hint="eastAsia"/>
                <w:sz w:val="18"/>
                <w:szCs w:val="18"/>
                <w:lang w:eastAsia="ko-KR"/>
              </w:rPr>
              <w:t>)</w:t>
            </w:r>
          </w:p>
        </w:tc>
        <w:tc>
          <w:tcPr>
            <w:tcW w:w="581" w:type="pct"/>
            <w:tcBorders>
              <w:top w:val="nil"/>
              <w:left w:val="nil"/>
              <w:bottom w:val="single" w:sz="8" w:space="0" w:color="auto"/>
              <w:right w:val="single" w:sz="8" w:space="0" w:color="auto"/>
            </w:tcBorders>
            <w:tcMar>
              <w:top w:w="0" w:type="dxa"/>
              <w:left w:w="108" w:type="dxa"/>
              <w:bottom w:w="0" w:type="dxa"/>
              <w:right w:w="108" w:type="dxa"/>
            </w:tcMar>
            <w:vAlign w:val="center"/>
          </w:tcPr>
          <w:p w14:paraId="2ED0A19F"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2.036 ms</w:t>
            </w:r>
          </w:p>
          <w:p w14:paraId="14D517B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(28.5</w:t>
            </w:r>
            <w:r w:rsidRPr="0054718E">
              <w:rPr>
                <w:rFonts w:eastAsia="Malgun Gothic"/>
                <w:sz w:val="18"/>
                <w:szCs w:val="18"/>
                <w:lang w:eastAsia="ko-KR"/>
              </w:rPr>
              <w:t xml:space="preserve"> OS</w:t>
            </w:r>
            <w:r w:rsidRPr="0054718E">
              <w:rPr>
                <w:rFonts w:eastAsia="Malgun Gothic" w:hint="eastAsia"/>
                <w:sz w:val="18"/>
                <w:szCs w:val="18"/>
                <w:lang w:eastAsia="ko-KR"/>
              </w:rPr>
              <w:t>)</w:t>
            </w:r>
          </w:p>
        </w:tc>
        <w:tc>
          <w:tcPr>
            <w:tcW w:w="581" w:type="pct"/>
            <w:tcBorders>
              <w:top w:val="nil"/>
              <w:left w:val="nil"/>
              <w:bottom w:val="single" w:sz="8" w:space="0" w:color="auto"/>
              <w:right w:val="single" w:sz="8" w:space="0" w:color="auto"/>
            </w:tcBorders>
            <w:tcMar>
              <w:top w:w="0" w:type="dxa"/>
              <w:left w:w="108" w:type="dxa"/>
              <w:bottom w:w="0" w:type="dxa"/>
              <w:right w:w="108" w:type="dxa"/>
            </w:tcMar>
            <w:vAlign w:val="center"/>
          </w:tcPr>
          <w:p w14:paraId="4DFBC835"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1.018 ms</w:t>
            </w:r>
          </w:p>
          <w:p w14:paraId="4F3C755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(28.5 OS)</w:t>
            </w:r>
          </w:p>
        </w:tc>
        <w:tc>
          <w:tcPr>
            <w:tcW w:w="582"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5D6E6D82"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0.723</w:t>
            </w:r>
            <w:r w:rsidRPr="0054718E">
              <w:rPr>
                <w:rFonts w:eastAsia="Malgun Gothic" w:hint="eastAsia"/>
                <w:sz w:val="18"/>
                <w:szCs w:val="18"/>
                <w:lang w:eastAsia="ko-KR"/>
              </w:rPr>
              <w:t xml:space="preserve"> ms</w:t>
            </w:r>
          </w:p>
          <w:p w14:paraId="706C0B6F"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40</w:t>
            </w:r>
            <w:r w:rsidRPr="0054718E">
              <w:rPr>
                <w:rFonts w:eastAsia="Malgun Gothic" w:hint="eastAsia"/>
                <w:sz w:val="18"/>
                <w:szCs w:val="18"/>
                <w:lang w:eastAsia="ko-KR"/>
              </w:rPr>
              <w:t>.5 OS)</w:t>
            </w:r>
          </w:p>
        </w:tc>
      </w:tr>
      <w:tr w:rsidR="003B156F" w:rsidRPr="00604ABB" w14:paraId="225BB969" w14:textId="77777777" w:rsidTr="00BF25CB">
        <w:trPr>
          <w:trHeight w:val="37"/>
          <w:jc w:val="center"/>
        </w:trPr>
        <w:tc>
          <w:tcPr>
            <w:tcW w:w="514" w:type="pct"/>
            <w:vMerge/>
            <w:tcBorders>
              <w:left w:val="single" w:sz="8" w:space="0" w:color="auto"/>
              <w:bottom w:val="single" w:sz="8" w:space="0" w:color="auto"/>
              <w:right w:val="single" w:sz="8" w:space="0" w:color="auto"/>
            </w:tcBorders>
            <w:shd w:val="clear" w:color="auto" w:fill="D9D9D9"/>
            <w:vAlign w:val="center"/>
          </w:tcPr>
          <w:p w14:paraId="18D62A84" w14:textId="77777777" w:rsidR="003B156F" w:rsidRPr="00295BC5" w:rsidRDefault="003B156F" w:rsidP="00BF25CB">
            <w:pPr>
              <w:spacing w:after="0"/>
              <w:rPr>
                <w:rFonts w:eastAsia="Malgun Gothic"/>
                <w:b/>
                <w:bCs/>
                <w:color w:val="000000"/>
                <w:sz w:val="18"/>
                <w:szCs w:val="18"/>
                <w:lang w:eastAsia="ko-KR"/>
              </w:rPr>
            </w:pPr>
          </w:p>
        </w:tc>
        <w:tc>
          <w:tcPr>
            <w:tcW w:w="585" w:type="pct"/>
            <w:vMerge/>
            <w:tcBorders>
              <w:left w:val="nil"/>
              <w:bottom w:val="single" w:sz="8" w:space="0" w:color="auto"/>
              <w:right w:val="single" w:sz="8" w:space="0" w:color="auto"/>
            </w:tcBorders>
            <w:shd w:val="clear" w:color="auto" w:fill="D9D9D9"/>
            <w:vAlign w:val="center"/>
          </w:tcPr>
          <w:p w14:paraId="6B29B93B" w14:textId="77777777" w:rsidR="003B156F" w:rsidRPr="00295BC5" w:rsidRDefault="003B156F" w:rsidP="00BF25CB">
            <w:pPr>
              <w:spacing w:after="0"/>
              <w:rPr>
                <w:rFonts w:eastAsia="Malgun Gothic"/>
                <w:color w:val="000000"/>
                <w:sz w:val="18"/>
                <w:szCs w:val="18"/>
                <w:lang w:eastAsia="ko-KR"/>
              </w:rPr>
            </w:pPr>
          </w:p>
        </w:tc>
        <w:tc>
          <w:tcPr>
            <w:tcW w:w="413" w:type="pct"/>
            <w:tcBorders>
              <w:top w:val="single" w:sz="8" w:space="0" w:color="auto"/>
              <w:left w:val="nil"/>
              <w:bottom w:val="single" w:sz="8" w:space="0" w:color="auto"/>
              <w:right w:val="single" w:sz="8" w:space="0" w:color="auto"/>
            </w:tcBorders>
            <w:shd w:val="clear" w:color="auto" w:fill="D9D9D9"/>
            <w:noWrap/>
            <w:tcMar>
              <w:top w:w="0" w:type="dxa"/>
              <w:left w:w="108" w:type="dxa"/>
              <w:bottom w:w="0" w:type="dxa"/>
              <w:right w:w="108" w:type="dxa"/>
            </w:tcMar>
          </w:tcPr>
          <w:p w14:paraId="3AB3FDE0" w14:textId="77777777" w:rsidR="003B156F" w:rsidRPr="00295BC5" w:rsidRDefault="003B156F" w:rsidP="00BF25CB">
            <w:pPr>
              <w:snapToGrid w:val="0"/>
              <w:spacing w:after="0"/>
              <w:rPr>
                <w:rFonts w:eastAsia="Malgun Gothic"/>
                <w:color w:val="000000"/>
                <w:sz w:val="18"/>
                <w:szCs w:val="18"/>
                <w:lang w:eastAsia="ko-KR"/>
              </w:rPr>
            </w:pPr>
            <w:r w:rsidRPr="00295BC5">
              <w:rPr>
                <w:rFonts w:eastAsia="Malgun Gothic" w:hint="eastAsia"/>
                <w:color w:val="000000"/>
                <w:sz w:val="18"/>
                <w:szCs w:val="18"/>
                <w:lang w:eastAsia="ko-KR"/>
              </w:rPr>
              <w:t>K=3</w:t>
            </w:r>
          </w:p>
        </w:tc>
        <w:tc>
          <w:tcPr>
            <w:tcW w:w="581" w:type="pct"/>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tcPr>
          <w:p w14:paraId="261F5484"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3.786 </w:t>
            </w:r>
            <w:r w:rsidRPr="0054718E">
              <w:rPr>
                <w:rFonts w:eastAsia="Malgun Gothic" w:hint="eastAsia"/>
                <w:sz w:val="18"/>
                <w:szCs w:val="18"/>
                <w:lang w:eastAsia="ko-KR"/>
              </w:rPr>
              <w:t>ms</w:t>
            </w:r>
          </w:p>
          <w:p w14:paraId="1AFA132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53</w:t>
            </w:r>
            <w:r w:rsidRPr="0054718E">
              <w:rPr>
                <w:rFonts w:eastAsia="Malgun Gothic" w:hint="eastAsia"/>
                <w:sz w:val="18"/>
                <w:szCs w:val="18"/>
                <w:lang w:eastAsia="ko-KR"/>
              </w:rPr>
              <w:t xml:space="preserve"> OS)</w:t>
            </w:r>
          </w:p>
        </w:tc>
        <w:tc>
          <w:tcPr>
            <w:tcW w:w="581"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6BCEEA0"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2.089 ms</w:t>
            </w:r>
          </w:p>
          <w:p w14:paraId="191B197D"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(58.5 OS)</w:t>
            </w:r>
          </w:p>
        </w:tc>
        <w:tc>
          <w:tcPr>
            <w:tcW w:w="581" w:type="pct"/>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tcPr>
          <w:p w14:paraId="3FAD8E14"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1.411 ms</w:t>
            </w:r>
          </w:p>
          <w:p w14:paraId="00305B8D"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79 OS</w:t>
            </w:r>
            <w:r w:rsidRPr="0054718E">
              <w:rPr>
                <w:rFonts w:eastAsia="Malgun Gothic" w:hint="eastAsia"/>
                <w:sz w:val="18"/>
                <w:szCs w:val="18"/>
                <w:lang w:eastAsia="ko-KR"/>
              </w:rPr>
              <w:t>)</w:t>
            </w:r>
          </w:p>
        </w:tc>
        <w:tc>
          <w:tcPr>
            <w:tcW w:w="581"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A34F23C"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3.179 ms</w:t>
            </w:r>
          </w:p>
          <w:p w14:paraId="3C3DC29D"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44.5 OS</w:t>
            </w:r>
            <w:r w:rsidRPr="0054718E">
              <w:rPr>
                <w:rFonts w:eastAsia="Malgun Gothic" w:hint="eastAsia"/>
                <w:sz w:val="18"/>
                <w:szCs w:val="18"/>
                <w:lang w:eastAsia="ko-KR"/>
              </w:rPr>
              <w:t>)</w:t>
            </w:r>
          </w:p>
        </w:tc>
        <w:tc>
          <w:tcPr>
            <w:tcW w:w="581"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85FC898"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1.589 </w:t>
            </w:r>
            <w:r w:rsidRPr="0054718E">
              <w:rPr>
                <w:rFonts w:eastAsia="Malgun Gothic"/>
                <w:sz w:val="18"/>
                <w:szCs w:val="18"/>
                <w:lang w:eastAsia="ko-KR"/>
              </w:rPr>
              <w:t>ms</w:t>
            </w:r>
          </w:p>
          <w:p w14:paraId="7D9F349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44.5 OS</w:t>
            </w:r>
            <w:r w:rsidRPr="0054718E">
              <w:rPr>
                <w:rFonts w:eastAsia="Malgun Gothic" w:hint="eastAsia"/>
                <w:sz w:val="18"/>
                <w:szCs w:val="18"/>
                <w:lang w:eastAsia="ko-KR"/>
              </w:rPr>
              <w:t>)</w:t>
            </w:r>
          </w:p>
        </w:tc>
        <w:tc>
          <w:tcPr>
            <w:tcW w:w="582"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5FB1D96D"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1.080 </w:t>
            </w:r>
            <w:r w:rsidRPr="0054718E">
              <w:rPr>
                <w:rFonts w:eastAsia="Malgun Gothic" w:hint="eastAsia"/>
                <w:sz w:val="18"/>
                <w:szCs w:val="18"/>
                <w:lang w:eastAsia="ko-KR"/>
              </w:rPr>
              <w:t>ms</w:t>
            </w:r>
          </w:p>
          <w:p w14:paraId="44EF109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60</w:t>
            </w:r>
            <w:r w:rsidRPr="0054718E">
              <w:rPr>
                <w:rFonts w:eastAsia="Malgun Gothic" w:hint="eastAsia"/>
                <w:sz w:val="18"/>
                <w:szCs w:val="18"/>
                <w:lang w:eastAsia="ko-KR"/>
              </w:rPr>
              <w:t>.5 OS)</w:t>
            </w:r>
          </w:p>
        </w:tc>
      </w:tr>
    </w:tbl>
    <w:p w14:paraId="701C2680" w14:textId="2EB33A3B" w:rsidR="003B156F" w:rsidRDefault="003B156F" w:rsidP="003B156F">
      <w:pPr>
        <w:jc w:val="both"/>
        <w:rPr>
          <w:lang w:val="en-GB"/>
        </w:rPr>
      </w:pPr>
    </w:p>
    <w:p w14:paraId="2CCDBC75" w14:textId="3715F3FF" w:rsidR="003B156F" w:rsidRDefault="003B156F" w:rsidP="003B156F">
      <w:pPr>
        <w:jc w:val="both"/>
        <w:rPr>
          <w:lang w:val="en-GB"/>
        </w:rPr>
      </w:pPr>
    </w:p>
    <w:p w14:paraId="603E512E" w14:textId="51BD3FDB" w:rsidR="003B156F" w:rsidRDefault="003B156F" w:rsidP="003B156F">
      <w:pPr>
        <w:jc w:val="both"/>
        <w:rPr>
          <w:lang w:val="en-GB"/>
        </w:rPr>
      </w:pPr>
    </w:p>
    <w:p w14:paraId="64478ED8" w14:textId="283FEFF4" w:rsidR="003B156F" w:rsidRDefault="003B156F" w:rsidP="003B156F">
      <w:pPr>
        <w:jc w:val="both"/>
        <w:rPr>
          <w:lang w:val="en-GB"/>
        </w:rPr>
      </w:pPr>
    </w:p>
    <w:p w14:paraId="37E5244E" w14:textId="40003101" w:rsidR="003B156F" w:rsidRPr="003B156F" w:rsidRDefault="003B156F" w:rsidP="003B156F">
      <w:pPr>
        <w:spacing w:before="120" w:after="120"/>
        <w:jc w:val="center"/>
        <w:rPr>
          <w:rFonts w:eastAsia="Malgun Gothic"/>
          <w:sz w:val="22"/>
          <w:szCs w:val="22"/>
          <w:lang w:eastAsia="ko-KR"/>
        </w:rPr>
      </w:pPr>
      <w:r>
        <w:rPr>
          <w:rFonts w:eastAsia="Malgun Gothic"/>
          <w:sz w:val="22"/>
          <w:szCs w:val="22"/>
          <w:lang w:eastAsia="ko-KR"/>
        </w:rPr>
        <w:t>U</w:t>
      </w:r>
      <w:r w:rsidRPr="00C9448F">
        <w:rPr>
          <w:rFonts w:eastAsia="Malgun Gothic"/>
          <w:sz w:val="22"/>
          <w:szCs w:val="22"/>
          <w:lang w:eastAsia="ko-KR"/>
        </w:rPr>
        <w:t>L user plane latency with N1/N2 timing capability 2 and 3</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50"/>
        <w:gridCol w:w="1085"/>
        <w:gridCol w:w="736"/>
        <w:gridCol w:w="1147"/>
        <w:gridCol w:w="1147"/>
        <w:gridCol w:w="1147"/>
        <w:gridCol w:w="1147"/>
        <w:gridCol w:w="1147"/>
        <w:gridCol w:w="1148"/>
      </w:tblGrid>
      <w:tr w:rsidR="003B156F" w14:paraId="3C2A4C6F" w14:textId="77777777" w:rsidTr="00BF25CB">
        <w:tc>
          <w:tcPr>
            <w:tcW w:w="2971" w:type="dxa"/>
            <w:gridSpan w:val="3"/>
            <w:vMerge w:val="restart"/>
            <w:shd w:val="clear" w:color="auto" w:fill="D9D9D9"/>
          </w:tcPr>
          <w:p w14:paraId="055239AB" w14:textId="77777777" w:rsidR="003B156F" w:rsidRPr="00604ABB" w:rsidRDefault="003B156F" w:rsidP="00BF25CB">
            <w:pPr>
              <w:snapToGrid w:val="0"/>
              <w:spacing w:after="0"/>
              <w:rPr>
                <w:rFonts w:eastAsia="Malgun Gothic"/>
                <w:color w:val="000000"/>
                <w:sz w:val="18"/>
                <w:szCs w:val="18"/>
                <w:lang w:eastAsia="ko-KR"/>
              </w:rPr>
            </w:pPr>
            <w:r w:rsidRPr="00D262DC">
              <w:rPr>
                <w:rFonts w:eastAsia="Malgun Gothic"/>
                <w:color w:val="000000"/>
                <w:sz w:val="18"/>
                <w:szCs w:val="18"/>
                <w:lang w:eastAsia="ko-KR"/>
              </w:rPr>
              <w:t>U</w:t>
            </w:r>
            <w:r w:rsidRPr="00604ABB">
              <w:rPr>
                <w:rFonts w:eastAsia="Malgun Gothic"/>
                <w:color w:val="000000"/>
                <w:sz w:val="18"/>
                <w:szCs w:val="18"/>
                <w:lang w:eastAsia="ko-KR"/>
              </w:rPr>
              <w:t xml:space="preserve">L user plane latency </w:t>
            </w:r>
          </w:p>
        </w:tc>
        <w:tc>
          <w:tcPr>
            <w:tcW w:w="3441" w:type="dxa"/>
            <w:gridSpan w:val="3"/>
            <w:shd w:val="clear" w:color="auto" w:fill="D9D9D9"/>
          </w:tcPr>
          <w:p w14:paraId="3E7B1602"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 xml:space="preserve">UE capability </w:t>
            </w:r>
            <w:r w:rsidRPr="00D262DC">
              <w:rPr>
                <w:rFonts w:eastAsia="Malgun Gothic"/>
                <w:color w:val="000000"/>
                <w:sz w:val="18"/>
                <w:szCs w:val="18"/>
                <w:lang w:eastAsia="ko-KR"/>
              </w:rPr>
              <w:t>2</w:t>
            </w:r>
          </w:p>
        </w:tc>
        <w:tc>
          <w:tcPr>
            <w:tcW w:w="3442" w:type="dxa"/>
            <w:gridSpan w:val="3"/>
            <w:shd w:val="clear" w:color="auto" w:fill="D9D9D9"/>
          </w:tcPr>
          <w:p w14:paraId="1308301C"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 xml:space="preserve">UE capability </w:t>
            </w:r>
            <w:r w:rsidRPr="00D262DC">
              <w:rPr>
                <w:rFonts w:eastAsia="Malgun Gothic"/>
                <w:color w:val="000000"/>
                <w:sz w:val="18"/>
                <w:szCs w:val="18"/>
                <w:lang w:eastAsia="ko-KR"/>
              </w:rPr>
              <w:t>3</w:t>
            </w:r>
          </w:p>
        </w:tc>
      </w:tr>
      <w:tr w:rsidR="003B156F" w14:paraId="2FD28AE9" w14:textId="77777777" w:rsidTr="00BF25CB">
        <w:tc>
          <w:tcPr>
            <w:tcW w:w="2971" w:type="dxa"/>
            <w:gridSpan w:val="3"/>
            <w:vMerge/>
            <w:shd w:val="clear" w:color="auto" w:fill="D9D9D9"/>
          </w:tcPr>
          <w:p w14:paraId="3DC302E2" w14:textId="77777777" w:rsidR="003B156F" w:rsidRDefault="003B156F" w:rsidP="00BF25CB">
            <w:pPr>
              <w:spacing w:before="120" w:after="120"/>
            </w:pPr>
          </w:p>
        </w:tc>
        <w:tc>
          <w:tcPr>
            <w:tcW w:w="3441" w:type="dxa"/>
            <w:gridSpan w:val="3"/>
            <w:shd w:val="clear" w:color="auto" w:fill="D9D9D9"/>
          </w:tcPr>
          <w:p w14:paraId="7D5279A8"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SCS</w:t>
            </w:r>
          </w:p>
        </w:tc>
        <w:tc>
          <w:tcPr>
            <w:tcW w:w="3442" w:type="dxa"/>
            <w:gridSpan w:val="3"/>
            <w:shd w:val="clear" w:color="auto" w:fill="D9D9D9"/>
          </w:tcPr>
          <w:p w14:paraId="60120EE7"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SCS</w:t>
            </w:r>
          </w:p>
        </w:tc>
      </w:tr>
      <w:tr w:rsidR="003B156F" w14:paraId="51B97F1D" w14:textId="77777777" w:rsidTr="00BF25CB">
        <w:tc>
          <w:tcPr>
            <w:tcW w:w="2971" w:type="dxa"/>
            <w:gridSpan w:val="3"/>
            <w:vMerge/>
            <w:shd w:val="clear" w:color="auto" w:fill="D9D9D9"/>
          </w:tcPr>
          <w:p w14:paraId="3B27E210" w14:textId="77777777" w:rsidR="003B156F" w:rsidRDefault="003B156F" w:rsidP="00BF25CB">
            <w:pPr>
              <w:spacing w:before="120" w:after="120"/>
            </w:pPr>
          </w:p>
        </w:tc>
        <w:tc>
          <w:tcPr>
            <w:tcW w:w="1147" w:type="dxa"/>
            <w:shd w:val="clear" w:color="auto" w:fill="D9D9D9"/>
          </w:tcPr>
          <w:p w14:paraId="04185C5A"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15 kHz</w:t>
            </w:r>
          </w:p>
        </w:tc>
        <w:tc>
          <w:tcPr>
            <w:tcW w:w="1147" w:type="dxa"/>
            <w:shd w:val="clear" w:color="auto" w:fill="D9D9D9"/>
          </w:tcPr>
          <w:p w14:paraId="359BA8AF"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30 kHz</w:t>
            </w:r>
          </w:p>
        </w:tc>
        <w:tc>
          <w:tcPr>
            <w:tcW w:w="1147" w:type="dxa"/>
            <w:shd w:val="clear" w:color="auto" w:fill="D9D9D9"/>
          </w:tcPr>
          <w:p w14:paraId="2FA3200F"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60 kHz</w:t>
            </w:r>
          </w:p>
        </w:tc>
        <w:tc>
          <w:tcPr>
            <w:tcW w:w="1147" w:type="dxa"/>
            <w:shd w:val="clear" w:color="auto" w:fill="D9D9D9"/>
          </w:tcPr>
          <w:p w14:paraId="2011BB2A"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15 kHz</w:t>
            </w:r>
          </w:p>
        </w:tc>
        <w:tc>
          <w:tcPr>
            <w:tcW w:w="1147" w:type="dxa"/>
            <w:shd w:val="clear" w:color="auto" w:fill="D9D9D9"/>
          </w:tcPr>
          <w:p w14:paraId="6345FA52"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30 kHz</w:t>
            </w:r>
          </w:p>
        </w:tc>
        <w:tc>
          <w:tcPr>
            <w:tcW w:w="1148" w:type="dxa"/>
            <w:shd w:val="clear" w:color="auto" w:fill="D9D9D9"/>
          </w:tcPr>
          <w:p w14:paraId="0EA1013F"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60 kHz</w:t>
            </w:r>
          </w:p>
        </w:tc>
      </w:tr>
      <w:tr w:rsidR="003B156F" w14:paraId="36EE161E" w14:textId="77777777" w:rsidTr="00BF25CB">
        <w:tc>
          <w:tcPr>
            <w:tcW w:w="1150" w:type="dxa"/>
            <w:vMerge w:val="restart"/>
            <w:shd w:val="clear" w:color="auto" w:fill="D9D9D9"/>
          </w:tcPr>
          <w:p w14:paraId="544E6256" w14:textId="77777777" w:rsidR="003B156F" w:rsidRPr="00D262DC" w:rsidRDefault="003B156F" w:rsidP="00BF25CB">
            <w:pPr>
              <w:snapToGrid w:val="0"/>
              <w:spacing w:after="0"/>
              <w:rPr>
                <w:rFonts w:eastAsia="Malgun Gothic"/>
                <w:bCs/>
                <w:color w:val="000000"/>
                <w:sz w:val="18"/>
                <w:szCs w:val="18"/>
                <w:lang w:eastAsia="ko-KR"/>
              </w:rPr>
            </w:pPr>
            <w:r w:rsidRPr="00604ABB">
              <w:rPr>
                <w:rFonts w:eastAsia="Malgun Gothic"/>
                <w:bCs/>
                <w:color w:val="000000"/>
                <w:sz w:val="18"/>
                <w:szCs w:val="18"/>
                <w:lang w:eastAsia="ko-KR"/>
              </w:rPr>
              <w:t>Resource mapping Type B</w:t>
            </w:r>
          </w:p>
          <w:p w14:paraId="5E1F5F2C" w14:textId="77777777" w:rsidR="003B156F" w:rsidRDefault="003B156F" w:rsidP="00BF25CB">
            <w:pPr>
              <w:snapToGrid w:val="0"/>
              <w:spacing w:after="0"/>
            </w:pPr>
            <w:r w:rsidRPr="00D262DC">
              <w:rPr>
                <w:rFonts w:eastAsia="Malgun Gothic" w:hint="eastAsia"/>
                <w:bCs/>
                <w:color w:val="000000"/>
                <w:sz w:val="18"/>
                <w:szCs w:val="18"/>
                <w:lang w:eastAsia="ko-KR"/>
              </w:rPr>
              <w:t>(dynamic scheduling)</w:t>
            </w:r>
          </w:p>
        </w:tc>
        <w:tc>
          <w:tcPr>
            <w:tcW w:w="1085" w:type="dxa"/>
            <w:vMerge w:val="restart"/>
            <w:shd w:val="clear" w:color="auto" w:fill="D9D9D9"/>
          </w:tcPr>
          <w:p w14:paraId="74930455" w14:textId="77777777" w:rsidR="003B156F" w:rsidRPr="00604ABB" w:rsidRDefault="003B156F" w:rsidP="00BF25CB">
            <w:pPr>
              <w:snapToGrid w:val="0"/>
              <w:spacing w:after="0"/>
              <w:rPr>
                <w:rFonts w:eastAsia="Malgun Gothic"/>
                <w:color w:val="000000"/>
                <w:sz w:val="18"/>
                <w:szCs w:val="18"/>
                <w:lang w:eastAsia="ko-KR"/>
              </w:rPr>
            </w:pPr>
            <w:r w:rsidRPr="00604ABB">
              <w:rPr>
                <w:rFonts w:eastAsia="Malgun Gothic"/>
                <w:color w:val="000000"/>
                <w:sz w:val="18"/>
                <w:szCs w:val="18"/>
                <w:lang w:eastAsia="ko-KR"/>
              </w:rPr>
              <w:t>M=2 (2OS non-slot)</w:t>
            </w:r>
          </w:p>
        </w:tc>
        <w:tc>
          <w:tcPr>
            <w:tcW w:w="736" w:type="dxa"/>
            <w:shd w:val="clear" w:color="auto" w:fill="D9D9D9"/>
          </w:tcPr>
          <w:p w14:paraId="471A198E" w14:textId="77777777" w:rsidR="003B156F" w:rsidRPr="00604ABB"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K=1</w:t>
            </w:r>
          </w:p>
        </w:tc>
        <w:tc>
          <w:tcPr>
            <w:tcW w:w="1147" w:type="dxa"/>
            <w:shd w:val="clear" w:color="auto" w:fill="auto"/>
            <w:vAlign w:val="center"/>
          </w:tcPr>
          <w:p w14:paraId="4F532CFC"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1.357 ms</w:t>
            </w:r>
          </w:p>
          <w:p w14:paraId="44F19591"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19 OS</w:t>
            </w:r>
            <w:r>
              <w:rPr>
                <w:rFonts w:eastAsia="Malgun Gothic" w:hint="eastAsia"/>
                <w:color w:val="000000"/>
                <w:sz w:val="18"/>
                <w:szCs w:val="18"/>
                <w:lang w:eastAsia="ko-KR"/>
              </w:rPr>
              <w:t>)</w:t>
            </w:r>
          </w:p>
        </w:tc>
        <w:tc>
          <w:tcPr>
            <w:tcW w:w="1147" w:type="dxa"/>
            <w:shd w:val="clear" w:color="auto" w:fill="C5E0B3"/>
            <w:vAlign w:val="center"/>
          </w:tcPr>
          <w:p w14:paraId="0303A33D"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0.839 ms</w:t>
            </w:r>
          </w:p>
          <w:p w14:paraId="3D99FA2E"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23.5 OS</w:t>
            </w:r>
            <w:r>
              <w:rPr>
                <w:rFonts w:eastAsia="Malgun Gothic" w:hint="eastAsia"/>
                <w:color w:val="000000"/>
                <w:sz w:val="18"/>
                <w:szCs w:val="18"/>
                <w:lang w:eastAsia="ko-KR"/>
              </w:rPr>
              <w:t>)</w:t>
            </w:r>
          </w:p>
        </w:tc>
        <w:tc>
          <w:tcPr>
            <w:tcW w:w="1147" w:type="dxa"/>
            <w:shd w:val="clear" w:color="auto" w:fill="C5E0B3"/>
            <w:vAlign w:val="center"/>
          </w:tcPr>
          <w:p w14:paraId="571F9832"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0.661 ms</w:t>
            </w:r>
          </w:p>
          <w:p w14:paraId="721E8CB4"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37 OS</w:t>
            </w:r>
            <w:r>
              <w:rPr>
                <w:rFonts w:eastAsia="Malgun Gothic" w:hint="eastAsia"/>
                <w:color w:val="000000"/>
                <w:sz w:val="18"/>
                <w:szCs w:val="18"/>
                <w:lang w:eastAsia="ko-KR"/>
              </w:rPr>
              <w:t>)</w:t>
            </w:r>
          </w:p>
        </w:tc>
        <w:tc>
          <w:tcPr>
            <w:tcW w:w="1147" w:type="dxa"/>
            <w:shd w:val="clear" w:color="auto" w:fill="auto"/>
            <w:vAlign w:val="center"/>
          </w:tcPr>
          <w:p w14:paraId="1908CDBA"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1.036 ms</w:t>
            </w:r>
          </w:p>
          <w:p w14:paraId="01C927A0"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14.5 OS</w:t>
            </w:r>
            <w:r>
              <w:rPr>
                <w:rFonts w:eastAsia="Malgun Gothic" w:hint="eastAsia"/>
                <w:color w:val="000000"/>
                <w:sz w:val="18"/>
                <w:szCs w:val="18"/>
                <w:lang w:eastAsia="ko-KR"/>
              </w:rPr>
              <w:t>)</w:t>
            </w:r>
          </w:p>
        </w:tc>
        <w:tc>
          <w:tcPr>
            <w:tcW w:w="1147" w:type="dxa"/>
            <w:shd w:val="clear" w:color="auto" w:fill="C5E0B3"/>
            <w:vAlign w:val="center"/>
          </w:tcPr>
          <w:p w14:paraId="1D01CA71"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0.518 ms</w:t>
            </w:r>
          </w:p>
          <w:p w14:paraId="68C0160F"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14.5 OS</w:t>
            </w:r>
            <w:r>
              <w:rPr>
                <w:rFonts w:eastAsia="Malgun Gothic" w:hint="eastAsia"/>
                <w:color w:val="000000"/>
                <w:sz w:val="18"/>
                <w:szCs w:val="18"/>
                <w:lang w:eastAsia="ko-KR"/>
              </w:rPr>
              <w:t>)</w:t>
            </w:r>
          </w:p>
        </w:tc>
        <w:tc>
          <w:tcPr>
            <w:tcW w:w="1148" w:type="dxa"/>
            <w:shd w:val="clear" w:color="auto" w:fill="C5E0B3"/>
            <w:vAlign w:val="center"/>
          </w:tcPr>
          <w:p w14:paraId="2C1B3975"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0.366 ms</w:t>
            </w:r>
          </w:p>
          <w:p w14:paraId="2B780895"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20.5 OS</w:t>
            </w:r>
            <w:r>
              <w:rPr>
                <w:rFonts w:eastAsia="Malgun Gothic" w:hint="eastAsia"/>
                <w:color w:val="000000"/>
                <w:sz w:val="18"/>
                <w:szCs w:val="18"/>
                <w:lang w:eastAsia="ko-KR"/>
              </w:rPr>
              <w:t>)</w:t>
            </w:r>
          </w:p>
        </w:tc>
      </w:tr>
      <w:tr w:rsidR="003B156F" w14:paraId="574D8875" w14:textId="77777777" w:rsidTr="00BF25CB">
        <w:tc>
          <w:tcPr>
            <w:tcW w:w="1150" w:type="dxa"/>
            <w:vMerge/>
            <w:shd w:val="clear" w:color="auto" w:fill="D9D9D9"/>
          </w:tcPr>
          <w:p w14:paraId="66D35C81" w14:textId="77777777" w:rsidR="003B156F" w:rsidRDefault="003B156F" w:rsidP="00BF25CB">
            <w:pPr>
              <w:spacing w:before="120" w:after="120"/>
            </w:pPr>
          </w:p>
        </w:tc>
        <w:tc>
          <w:tcPr>
            <w:tcW w:w="1085" w:type="dxa"/>
            <w:vMerge/>
            <w:shd w:val="clear" w:color="auto" w:fill="D9D9D9"/>
            <w:vAlign w:val="center"/>
          </w:tcPr>
          <w:p w14:paraId="5590B85F" w14:textId="77777777" w:rsidR="003B156F" w:rsidRDefault="003B156F" w:rsidP="00BF25CB">
            <w:pPr>
              <w:spacing w:before="120" w:after="120"/>
            </w:pPr>
          </w:p>
        </w:tc>
        <w:tc>
          <w:tcPr>
            <w:tcW w:w="736" w:type="dxa"/>
            <w:shd w:val="clear" w:color="auto" w:fill="D9D9D9"/>
          </w:tcPr>
          <w:p w14:paraId="2BFE09DA" w14:textId="77777777" w:rsidR="003B156F" w:rsidRPr="00604ABB"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K=2</w:t>
            </w:r>
          </w:p>
        </w:tc>
        <w:tc>
          <w:tcPr>
            <w:tcW w:w="1147" w:type="dxa"/>
            <w:shd w:val="clear" w:color="auto" w:fill="auto"/>
            <w:vAlign w:val="center"/>
          </w:tcPr>
          <w:p w14:paraId="4BCCB4E7"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2.214 ms</w:t>
            </w:r>
          </w:p>
          <w:p w14:paraId="0744F16A"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31 OS</w:t>
            </w:r>
            <w:r>
              <w:rPr>
                <w:rFonts w:eastAsia="Malgun Gothic" w:hint="eastAsia"/>
                <w:color w:val="000000"/>
                <w:sz w:val="18"/>
                <w:szCs w:val="18"/>
                <w:lang w:eastAsia="ko-KR"/>
              </w:rPr>
              <w:t>)</w:t>
            </w:r>
          </w:p>
        </w:tc>
        <w:tc>
          <w:tcPr>
            <w:tcW w:w="1147" w:type="dxa"/>
            <w:shd w:val="clear" w:color="auto" w:fill="auto"/>
            <w:vAlign w:val="center"/>
          </w:tcPr>
          <w:p w14:paraId="7AEE2DC5"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1.339 ms</w:t>
            </w:r>
          </w:p>
          <w:p w14:paraId="1E5EDC99"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37.5 OS</w:t>
            </w:r>
            <w:r>
              <w:rPr>
                <w:rFonts w:eastAsia="Malgun Gothic" w:hint="eastAsia"/>
                <w:color w:val="000000"/>
                <w:sz w:val="18"/>
                <w:szCs w:val="18"/>
                <w:lang w:eastAsia="ko-KR"/>
              </w:rPr>
              <w:t>)</w:t>
            </w:r>
          </w:p>
        </w:tc>
        <w:tc>
          <w:tcPr>
            <w:tcW w:w="1147" w:type="dxa"/>
            <w:shd w:val="clear" w:color="auto" w:fill="auto"/>
            <w:vAlign w:val="center"/>
          </w:tcPr>
          <w:p w14:paraId="3841A124"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1.089 ms</w:t>
            </w:r>
          </w:p>
          <w:p w14:paraId="48CFA776"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61 OS</w:t>
            </w:r>
            <w:r>
              <w:rPr>
                <w:rFonts w:eastAsia="Malgun Gothic" w:hint="eastAsia"/>
                <w:color w:val="000000"/>
                <w:sz w:val="18"/>
                <w:szCs w:val="18"/>
                <w:lang w:eastAsia="ko-KR"/>
              </w:rPr>
              <w:t>)</w:t>
            </w:r>
          </w:p>
        </w:tc>
        <w:tc>
          <w:tcPr>
            <w:tcW w:w="1147" w:type="dxa"/>
            <w:shd w:val="clear" w:color="auto" w:fill="auto"/>
            <w:vAlign w:val="center"/>
          </w:tcPr>
          <w:p w14:paraId="61583B59"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1.750 ms</w:t>
            </w:r>
          </w:p>
          <w:p w14:paraId="10E9AB3D"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24.5 OS</w:t>
            </w:r>
            <w:r>
              <w:rPr>
                <w:rFonts w:eastAsia="Malgun Gothic" w:hint="eastAsia"/>
                <w:color w:val="000000"/>
                <w:sz w:val="18"/>
                <w:szCs w:val="18"/>
                <w:lang w:eastAsia="ko-KR"/>
              </w:rPr>
              <w:t>)</w:t>
            </w:r>
          </w:p>
        </w:tc>
        <w:tc>
          <w:tcPr>
            <w:tcW w:w="1147" w:type="dxa"/>
            <w:shd w:val="clear" w:color="auto" w:fill="C5E0B3"/>
            <w:vAlign w:val="center"/>
          </w:tcPr>
          <w:p w14:paraId="6F5AF7D5"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0.</w:t>
            </w:r>
            <w:r>
              <w:rPr>
                <w:rFonts w:eastAsia="Malgun Gothic"/>
                <w:color w:val="000000"/>
                <w:sz w:val="18"/>
                <w:szCs w:val="18"/>
                <w:lang w:eastAsia="ko-KR"/>
              </w:rPr>
              <w:t>875 ms</w:t>
            </w:r>
          </w:p>
          <w:p w14:paraId="0FE29AD2"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24.5 OS</w:t>
            </w:r>
            <w:r>
              <w:rPr>
                <w:rFonts w:eastAsia="Malgun Gothic" w:hint="eastAsia"/>
                <w:color w:val="000000"/>
                <w:sz w:val="18"/>
                <w:szCs w:val="18"/>
                <w:lang w:eastAsia="ko-KR"/>
              </w:rPr>
              <w:t>)</w:t>
            </w:r>
          </w:p>
        </w:tc>
        <w:tc>
          <w:tcPr>
            <w:tcW w:w="1148" w:type="dxa"/>
            <w:shd w:val="clear" w:color="auto" w:fill="C5E0B3"/>
            <w:vAlign w:val="center"/>
          </w:tcPr>
          <w:p w14:paraId="035A2842"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0.616 ms</w:t>
            </w:r>
          </w:p>
          <w:p w14:paraId="34C727C5"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34.5 OS</w:t>
            </w:r>
            <w:r>
              <w:rPr>
                <w:rFonts w:eastAsia="Malgun Gothic" w:hint="eastAsia"/>
                <w:color w:val="000000"/>
                <w:sz w:val="18"/>
                <w:szCs w:val="18"/>
                <w:lang w:eastAsia="ko-KR"/>
              </w:rPr>
              <w:t>)</w:t>
            </w:r>
          </w:p>
        </w:tc>
      </w:tr>
      <w:tr w:rsidR="003B156F" w14:paraId="21A1B240" w14:textId="77777777" w:rsidTr="00BF25CB">
        <w:tc>
          <w:tcPr>
            <w:tcW w:w="1150" w:type="dxa"/>
            <w:vMerge/>
            <w:shd w:val="clear" w:color="auto" w:fill="D9D9D9"/>
          </w:tcPr>
          <w:p w14:paraId="5478CCD1" w14:textId="77777777" w:rsidR="003B156F" w:rsidRDefault="003B156F" w:rsidP="00BF25CB">
            <w:pPr>
              <w:spacing w:before="120" w:after="120"/>
            </w:pPr>
          </w:p>
        </w:tc>
        <w:tc>
          <w:tcPr>
            <w:tcW w:w="1085" w:type="dxa"/>
            <w:vMerge/>
            <w:shd w:val="clear" w:color="auto" w:fill="D9D9D9"/>
            <w:vAlign w:val="center"/>
          </w:tcPr>
          <w:p w14:paraId="39563F60" w14:textId="77777777" w:rsidR="003B156F" w:rsidRDefault="003B156F" w:rsidP="00BF25CB">
            <w:pPr>
              <w:spacing w:before="120" w:after="120"/>
            </w:pPr>
          </w:p>
        </w:tc>
        <w:tc>
          <w:tcPr>
            <w:tcW w:w="736" w:type="dxa"/>
            <w:shd w:val="clear" w:color="auto" w:fill="D9D9D9"/>
          </w:tcPr>
          <w:p w14:paraId="3CCA0A5C" w14:textId="77777777" w:rsidR="003B156F" w:rsidRPr="00D262DC"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K=3</w:t>
            </w:r>
          </w:p>
        </w:tc>
        <w:tc>
          <w:tcPr>
            <w:tcW w:w="1147" w:type="dxa"/>
            <w:shd w:val="clear" w:color="auto" w:fill="auto"/>
            <w:vAlign w:val="center"/>
          </w:tcPr>
          <w:p w14:paraId="2DFC4603"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3.071 ms</w:t>
            </w:r>
          </w:p>
          <w:p w14:paraId="4216ABB8"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43 OS</w:t>
            </w:r>
            <w:r>
              <w:rPr>
                <w:rFonts w:eastAsia="Malgun Gothic" w:hint="eastAsia"/>
                <w:color w:val="000000"/>
                <w:sz w:val="18"/>
                <w:szCs w:val="18"/>
                <w:lang w:eastAsia="ko-KR"/>
              </w:rPr>
              <w:t>)</w:t>
            </w:r>
          </w:p>
        </w:tc>
        <w:tc>
          <w:tcPr>
            <w:tcW w:w="1147" w:type="dxa"/>
            <w:shd w:val="clear" w:color="auto" w:fill="auto"/>
            <w:vAlign w:val="center"/>
          </w:tcPr>
          <w:p w14:paraId="7AC68862"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1.839 ms</w:t>
            </w:r>
          </w:p>
          <w:p w14:paraId="2D6B0FF0"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51.5 OS</w:t>
            </w:r>
            <w:r>
              <w:rPr>
                <w:rFonts w:eastAsia="Malgun Gothic" w:hint="eastAsia"/>
                <w:color w:val="000000"/>
                <w:sz w:val="18"/>
                <w:szCs w:val="18"/>
                <w:lang w:eastAsia="ko-KR"/>
              </w:rPr>
              <w:t>)</w:t>
            </w:r>
          </w:p>
        </w:tc>
        <w:tc>
          <w:tcPr>
            <w:tcW w:w="1147" w:type="dxa"/>
            <w:shd w:val="clear" w:color="auto" w:fill="auto"/>
            <w:vAlign w:val="center"/>
          </w:tcPr>
          <w:p w14:paraId="7F4F393C"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1.518 ms</w:t>
            </w:r>
          </w:p>
          <w:p w14:paraId="1D53A4D7"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85 OS</w:t>
            </w:r>
            <w:r>
              <w:rPr>
                <w:rFonts w:eastAsia="Malgun Gothic" w:hint="eastAsia"/>
                <w:color w:val="000000"/>
                <w:sz w:val="18"/>
                <w:szCs w:val="18"/>
                <w:lang w:eastAsia="ko-KR"/>
              </w:rPr>
              <w:t>)</w:t>
            </w:r>
          </w:p>
        </w:tc>
        <w:tc>
          <w:tcPr>
            <w:tcW w:w="1147" w:type="dxa"/>
            <w:shd w:val="clear" w:color="auto" w:fill="auto"/>
            <w:vAlign w:val="center"/>
          </w:tcPr>
          <w:p w14:paraId="2CE79144"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2.464 ms</w:t>
            </w:r>
          </w:p>
          <w:p w14:paraId="4ABCAA48"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34.5 OS</w:t>
            </w:r>
            <w:r>
              <w:rPr>
                <w:rFonts w:eastAsia="Malgun Gothic" w:hint="eastAsia"/>
                <w:color w:val="000000"/>
                <w:sz w:val="18"/>
                <w:szCs w:val="18"/>
                <w:lang w:eastAsia="ko-KR"/>
              </w:rPr>
              <w:t>)</w:t>
            </w:r>
          </w:p>
        </w:tc>
        <w:tc>
          <w:tcPr>
            <w:tcW w:w="1147" w:type="dxa"/>
            <w:shd w:val="clear" w:color="auto" w:fill="auto"/>
            <w:vAlign w:val="center"/>
          </w:tcPr>
          <w:p w14:paraId="42DD580F"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1.232 ms</w:t>
            </w:r>
          </w:p>
          <w:p w14:paraId="4088115D"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34.5 OS</w:t>
            </w:r>
            <w:r>
              <w:rPr>
                <w:rFonts w:eastAsia="Malgun Gothic" w:hint="eastAsia"/>
                <w:color w:val="000000"/>
                <w:sz w:val="18"/>
                <w:szCs w:val="18"/>
                <w:lang w:eastAsia="ko-KR"/>
              </w:rPr>
              <w:t>)</w:t>
            </w:r>
          </w:p>
        </w:tc>
        <w:tc>
          <w:tcPr>
            <w:tcW w:w="1148" w:type="dxa"/>
            <w:shd w:val="clear" w:color="auto" w:fill="C5E0B3"/>
            <w:vAlign w:val="center"/>
          </w:tcPr>
          <w:p w14:paraId="3F0EF56D"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0.866 ms</w:t>
            </w:r>
          </w:p>
          <w:p w14:paraId="3BEA2BDE"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48.5 OS</w:t>
            </w:r>
            <w:r>
              <w:rPr>
                <w:rFonts w:eastAsia="Malgun Gothic" w:hint="eastAsia"/>
                <w:color w:val="000000"/>
                <w:sz w:val="18"/>
                <w:szCs w:val="18"/>
                <w:lang w:eastAsia="ko-KR"/>
              </w:rPr>
              <w:t>)</w:t>
            </w:r>
          </w:p>
        </w:tc>
      </w:tr>
      <w:tr w:rsidR="003B156F" w14:paraId="4450FD16" w14:textId="77777777" w:rsidTr="00BF25CB">
        <w:tc>
          <w:tcPr>
            <w:tcW w:w="1150" w:type="dxa"/>
            <w:vMerge/>
            <w:shd w:val="clear" w:color="auto" w:fill="D9D9D9"/>
          </w:tcPr>
          <w:p w14:paraId="5340097B" w14:textId="77777777" w:rsidR="003B156F" w:rsidRDefault="003B156F" w:rsidP="00BF25CB">
            <w:pPr>
              <w:spacing w:before="120" w:after="120"/>
            </w:pPr>
          </w:p>
        </w:tc>
        <w:tc>
          <w:tcPr>
            <w:tcW w:w="1085" w:type="dxa"/>
            <w:vMerge w:val="restart"/>
            <w:shd w:val="clear" w:color="auto" w:fill="D9D9D9"/>
          </w:tcPr>
          <w:p w14:paraId="5AB8916B" w14:textId="77777777" w:rsidR="003B156F" w:rsidRPr="00604ABB" w:rsidRDefault="003B156F" w:rsidP="00BF25CB">
            <w:pPr>
              <w:snapToGrid w:val="0"/>
              <w:spacing w:after="0"/>
              <w:rPr>
                <w:rFonts w:eastAsia="Malgun Gothic"/>
                <w:color w:val="000000"/>
                <w:sz w:val="18"/>
                <w:szCs w:val="18"/>
                <w:lang w:eastAsia="ko-KR"/>
              </w:rPr>
            </w:pPr>
            <w:r w:rsidRPr="00604ABB">
              <w:rPr>
                <w:rFonts w:eastAsia="Malgun Gothic"/>
                <w:color w:val="000000"/>
                <w:sz w:val="18"/>
                <w:szCs w:val="18"/>
                <w:lang w:eastAsia="ko-KR"/>
              </w:rPr>
              <w:t>M=4 (4OS non-slot)</w:t>
            </w:r>
          </w:p>
        </w:tc>
        <w:tc>
          <w:tcPr>
            <w:tcW w:w="736" w:type="dxa"/>
            <w:shd w:val="clear" w:color="auto" w:fill="D9D9D9"/>
          </w:tcPr>
          <w:p w14:paraId="75AF98A0" w14:textId="77777777" w:rsidR="003B156F" w:rsidRPr="00604ABB"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K=1</w:t>
            </w:r>
          </w:p>
        </w:tc>
        <w:tc>
          <w:tcPr>
            <w:tcW w:w="1147" w:type="dxa"/>
            <w:shd w:val="clear" w:color="auto" w:fill="auto"/>
            <w:vAlign w:val="center"/>
          </w:tcPr>
          <w:p w14:paraId="6C7F1B66"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1.500 </w:t>
            </w:r>
            <w:r w:rsidRPr="0054718E">
              <w:rPr>
                <w:rFonts w:eastAsia="Malgun Gothic"/>
                <w:sz w:val="18"/>
                <w:szCs w:val="18"/>
                <w:lang w:eastAsia="ko-KR"/>
              </w:rPr>
              <w:t>ms</w:t>
            </w:r>
          </w:p>
          <w:p w14:paraId="634AF9D6"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21 OS</w:t>
            </w:r>
            <w:r w:rsidRPr="0054718E">
              <w:rPr>
                <w:rFonts w:eastAsia="Malgun Gothic" w:hint="eastAsia"/>
                <w:sz w:val="18"/>
                <w:szCs w:val="18"/>
                <w:lang w:eastAsia="ko-KR"/>
              </w:rPr>
              <w:t>)</w:t>
            </w:r>
          </w:p>
        </w:tc>
        <w:tc>
          <w:tcPr>
            <w:tcW w:w="1147" w:type="dxa"/>
            <w:shd w:val="clear" w:color="auto" w:fill="C5E0B3"/>
            <w:vAlign w:val="center"/>
          </w:tcPr>
          <w:p w14:paraId="4E5F623B"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0.911 ms</w:t>
            </w:r>
          </w:p>
          <w:p w14:paraId="3C4842F5"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25.5 OS</w:t>
            </w:r>
            <w:r w:rsidRPr="0054718E">
              <w:rPr>
                <w:rFonts w:eastAsia="Malgun Gothic" w:hint="eastAsia"/>
                <w:sz w:val="18"/>
                <w:szCs w:val="18"/>
                <w:lang w:eastAsia="ko-KR"/>
              </w:rPr>
              <w:t>)</w:t>
            </w:r>
          </w:p>
        </w:tc>
        <w:tc>
          <w:tcPr>
            <w:tcW w:w="1147" w:type="dxa"/>
            <w:shd w:val="clear" w:color="auto" w:fill="C5E0B3"/>
            <w:vAlign w:val="center"/>
          </w:tcPr>
          <w:p w14:paraId="3B3D7C75"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0.732 </w:t>
            </w:r>
            <w:r w:rsidRPr="0054718E">
              <w:rPr>
                <w:rFonts w:eastAsia="Malgun Gothic" w:hint="eastAsia"/>
                <w:sz w:val="18"/>
                <w:szCs w:val="18"/>
                <w:lang w:eastAsia="ko-KR"/>
              </w:rPr>
              <w:t>ms</w:t>
            </w:r>
          </w:p>
          <w:p w14:paraId="40DC6AF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41 OS</w:t>
            </w:r>
            <w:r w:rsidRPr="0054718E">
              <w:rPr>
                <w:rFonts w:eastAsia="Malgun Gothic" w:hint="eastAsia"/>
                <w:sz w:val="18"/>
                <w:szCs w:val="18"/>
                <w:lang w:eastAsia="ko-KR"/>
              </w:rPr>
              <w:t>)</w:t>
            </w:r>
          </w:p>
        </w:tc>
        <w:tc>
          <w:tcPr>
            <w:tcW w:w="1147" w:type="dxa"/>
            <w:shd w:val="clear" w:color="auto" w:fill="auto"/>
            <w:vAlign w:val="center"/>
          </w:tcPr>
          <w:p w14:paraId="63009D75"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1.179 ms</w:t>
            </w:r>
          </w:p>
          <w:p w14:paraId="29A58AE4"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16.5 OS</w:t>
            </w:r>
            <w:r w:rsidRPr="0054718E">
              <w:rPr>
                <w:rFonts w:eastAsia="Malgun Gothic" w:hint="eastAsia"/>
                <w:sz w:val="18"/>
                <w:szCs w:val="18"/>
                <w:lang w:eastAsia="ko-KR"/>
              </w:rPr>
              <w:t>)</w:t>
            </w:r>
          </w:p>
        </w:tc>
        <w:tc>
          <w:tcPr>
            <w:tcW w:w="1147" w:type="dxa"/>
            <w:shd w:val="clear" w:color="auto" w:fill="C5E0B3"/>
            <w:vAlign w:val="center"/>
          </w:tcPr>
          <w:p w14:paraId="4ECE0A32"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0.589 ms</w:t>
            </w:r>
          </w:p>
          <w:p w14:paraId="5169F0F0"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16.5 OS</w:t>
            </w:r>
            <w:r w:rsidRPr="0054718E">
              <w:rPr>
                <w:rFonts w:eastAsia="Malgun Gothic" w:hint="eastAsia"/>
                <w:sz w:val="18"/>
                <w:szCs w:val="18"/>
                <w:lang w:eastAsia="ko-KR"/>
              </w:rPr>
              <w:t>)</w:t>
            </w:r>
          </w:p>
        </w:tc>
        <w:tc>
          <w:tcPr>
            <w:tcW w:w="1148" w:type="dxa"/>
            <w:shd w:val="clear" w:color="auto" w:fill="C5E0B3"/>
            <w:vAlign w:val="center"/>
          </w:tcPr>
          <w:p w14:paraId="684CF9AE"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0.402 ms</w:t>
            </w:r>
          </w:p>
          <w:p w14:paraId="6C1387E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22.5 OS</w:t>
            </w:r>
            <w:r w:rsidRPr="0054718E">
              <w:rPr>
                <w:rFonts w:eastAsia="Malgun Gothic" w:hint="eastAsia"/>
                <w:sz w:val="18"/>
                <w:szCs w:val="18"/>
                <w:lang w:eastAsia="ko-KR"/>
              </w:rPr>
              <w:t>)</w:t>
            </w:r>
          </w:p>
        </w:tc>
      </w:tr>
      <w:tr w:rsidR="003B156F" w14:paraId="6DF7B225" w14:textId="77777777" w:rsidTr="00BF25CB">
        <w:tc>
          <w:tcPr>
            <w:tcW w:w="1150" w:type="dxa"/>
            <w:vMerge/>
            <w:shd w:val="clear" w:color="auto" w:fill="D9D9D9"/>
          </w:tcPr>
          <w:p w14:paraId="720A04F0" w14:textId="77777777" w:rsidR="003B156F" w:rsidRDefault="003B156F" w:rsidP="00BF25CB">
            <w:pPr>
              <w:spacing w:before="120" w:after="120"/>
            </w:pPr>
          </w:p>
        </w:tc>
        <w:tc>
          <w:tcPr>
            <w:tcW w:w="1085" w:type="dxa"/>
            <w:vMerge/>
            <w:shd w:val="clear" w:color="auto" w:fill="D9D9D9"/>
            <w:vAlign w:val="center"/>
          </w:tcPr>
          <w:p w14:paraId="056C6420" w14:textId="77777777" w:rsidR="003B156F" w:rsidRPr="00D262DC" w:rsidRDefault="003B156F" w:rsidP="00BF25CB">
            <w:pPr>
              <w:snapToGrid w:val="0"/>
              <w:spacing w:after="0"/>
              <w:rPr>
                <w:rFonts w:eastAsia="Malgun Gothic"/>
                <w:color w:val="000000"/>
                <w:sz w:val="18"/>
                <w:szCs w:val="18"/>
                <w:lang w:eastAsia="ko-KR"/>
              </w:rPr>
            </w:pPr>
          </w:p>
        </w:tc>
        <w:tc>
          <w:tcPr>
            <w:tcW w:w="736" w:type="dxa"/>
            <w:shd w:val="clear" w:color="auto" w:fill="D9D9D9"/>
          </w:tcPr>
          <w:p w14:paraId="2A49D9B2" w14:textId="77777777" w:rsidR="003B156F" w:rsidRPr="00604ABB"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K=2</w:t>
            </w:r>
          </w:p>
        </w:tc>
        <w:tc>
          <w:tcPr>
            <w:tcW w:w="1147" w:type="dxa"/>
            <w:shd w:val="clear" w:color="auto" w:fill="auto"/>
            <w:vAlign w:val="center"/>
          </w:tcPr>
          <w:p w14:paraId="6E3152BC"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2.500 ms</w:t>
            </w:r>
          </w:p>
          <w:p w14:paraId="753FE4AA"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35 OS</w:t>
            </w:r>
            <w:r w:rsidRPr="0054718E">
              <w:rPr>
                <w:rFonts w:eastAsia="Malgun Gothic" w:hint="eastAsia"/>
                <w:sz w:val="18"/>
                <w:szCs w:val="18"/>
                <w:lang w:eastAsia="ko-KR"/>
              </w:rPr>
              <w:t>)</w:t>
            </w:r>
          </w:p>
        </w:tc>
        <w:tc>
          <w:tcPr>
            <w:tcW w:w="1147" w:type="dxa"/>
            <w:shd w:val="clear" w:color="auto" w:fill="auto"/>
            <w:vAlign w:val="center"/>
          </w:tcPr>
          <w:p w14:paraId="2F343D0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1.482 ms</w:t>
            </w:r>
          </w:p>
          <w:p w14:paraId="0216055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41.5 OS</w:t>
            </w:r>
            <w:r w:rsidRPr="0054718E">
              <w:rPr>
                <w:rFonts w:eastAsia="Malgun Gothic" w:hint="eastAsia"/>
                <w:sz w:val="18"/>
                <w:szCs w:val="18"/>
                <w:lang w:eastAsia="ko-KR"/>
              </w:rPr>
              <w:t>)</w:t>
            </w:r>
          </w:p>
        </w:tc>
        <w:tc>
          <w:tcPr>
            <w:tcW w:w="1147" w:type="dxa"/>
            <w:shd w:val="clear" w:color="auto" w:fill="auto"/>
            <w:vAlign w:val="center"/>
          </w:tcPr>
          <w:p w14:paraId="21D7C59B"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1.232 </w:t>
            </w:r>
            <w:r w:rsidRPr="0054718E">
              <w:rPr>
                <w:rFonts w:eastAsia="Malgun Gothic" w:hint="eastAsia"/>
                <w:sz w:val="18"/>
                <w:szCs w:val="18"/>
                <w:lang w:eastAsia="ko-KR"/>
              </w:rPr>
              <w:t>ms</w:t>
            </w:r>
          </w:p>
          <w:p w14:paraId="6DC48D78"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69 OS</w:t>
            </w:r>
            <w:r w:rsidRPr="0054718E">
              <w:rPr>
                <w:rFonts w:eastAsia="Malgun Gothic" w:hint="eastAsia"/>
                <w:sz w:val="18"/>
                <w:szCs w:val="18"/>
                <w:lang w:eastAsia="ko-KR"/>
              </w:rPr>
              <w:t>)</w:t>
            </w:r>
          </w:p>
        </w:tc>
        <w:tc>
          <w:tcPr>
            <w:tcW w:w="1147" w:type="dxa"/>
            <w:shd w:val="clear" w:color="auto" w:fill="auto"/>
            <w:vAlign w:val="center"/>
          </w:tcPr>
          <w:p w14:paraId="2874345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2.036 ms</w:t>
            </w:r>
          </w:p>
          <w:p w14:paraId="0D0908A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28.5 OS</w:t>
            </w:r>
            <w:r w:rsidRPr="0054718E">
              <w:rPr>
                <w:rFonts w:eastAsia="Malgun Gothic" w:hint="eastAsia"/>
                <w:sz w:val="18"/>
                <w:szCs w:val="18"/>
                <w:lang w:eastAsia="ko-KR"/>
              </w:rPr>
              <w:t>)</w:t>
            </w:r>
          </w:p>
        </w:tc>
        <w:tc>
          <w:tcPr>
            <w:tcW w:w="1147" w:type="dxa"/>
            <w:shd w:val="clear" w:color="auto" w:fill="auto"/>
            <w:vAlign w:val="center"/>
          </w:tcPr>
          <w:p w14:paraId="2E9D019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1.018 ms</w:t>
            </w:r>
          </w:p>
          <w:p w14:paraId="58522C42"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28.5 OS</w:t>
            </w:r>
            <w:r w:rsidRPr="0054718E">
              <w:rPr>
                <w:rFonts w:eastAsia="Malgun Gothic" w:hint="eastAsia"/>
                <w:sz w:val="18"/>
                <w:szCs w:val="18"/>
                <w:lang w:eastAsia="ko-KR"/>
              </w:rPr>
              <w:t>)</w:t>
            </w:r>
          </w:p>
        </w:tc>
        <w:tc>
          <w:tcPr>
            <w:tcW w:w="1148" w:type="dxa"/>
            <w:shd w:val="clear" w:color="auto" w:fill="C5E0B3"/>
            <w:vAlign w:val="center"/>
          </w:tcPr>
          <w:p w14:paraId="6378C13B"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0.688 ms</w:t>
            </w:r>
          </w:p>
          <w:p w14:paraId="2A99EBCC"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38.5 OS</w:t>
            </w:r>
            <w:r w:rsidRPr="0054718E">
              <w:rPr>
                <w:rFonts w:eastAsia="Malgun Gothic" w:hint="eastAsia"/>
                <w:sz w:val="18"/>
                <w:szCs w:val="18"/>
                <w:lang w:eastAsia="ko-KR"/>
              </w:rPr>
              <w:t>)</w:t>
            </w:r>
          </w:p>
        </w:tc>
      </w:tr>
      <w:tr w:rsidR="003B156F" w14:paraId="10374316" w14:textId="77777777" w:rsidTr="00BF25CB">
        <w:tc>
          <w:tcPr>
            <w:tcW w:w="1150" w:type="dxa"/>
            <w:vMerge/>
            <w:shd w:val="clear" w:color="auto" w:fill="D9D9D9"/>
          </w:tcPr>
          <w:p w14:paraId="527A28C1" w14:textId="77777777" w:rsidR="003B156F" w:rsidRDefault="003B156F" w:rsidP="00BF25CB">
            <w:pPr>
              <w:spacing w:before="120" w:after="120"/>
            </w:pPr>
          </w:p>
        </w:tc>
        <w:tc>
          <w:tcPr>
            <w:tcW w:w="1085" w:type="dxa"/>
            <w:vMerge/>
            <w:shd w:val="clear" w:color="auto" w:fill="D9D9D9"/>
            <w:vAlign w:val="center"/>
          </w:tcPr>
          <w:p w14:paraId="337A62EF" w14:textId="77777777" w:rsidR="003B156F" w:rsidRPr="00D262DC" w:rsidRDefault="003B156F" w:rsidP="00BF25CB">
            <w:pPr>
              <w:snapToGrid w:val="0"/>
              <w:spacing w:after="0"/>
              <w:rPr>
                <w:rFonts w:eastAsia="Malgun Gothic"/>
                <w:color w:val="000000"/>
                <w:sz w:val="18"/>
                <w:szCs w:val="18"/>
                <w:lang w:eastAsia="ko-KR"/>
              </w:rPr>
            </w:pPr>
          </w:p>
        </w:tc>
        <w:tc>
          <w:tcPr>
            <w:tcW w:w="736" w:type="dxa"/>
            <w:shd w:val="clear" w:color="auto" w:fill="D9D9D9"/>
          </w:tcPr>
          <w:p w14:paraId="79323719" w14:textId="77777777" w:rsidR="003B156F" w:rsidRPr="00D262DC"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K=3</w:t>
            </w:r>
          </w:p>
        </w:tc>
        <w:tc>
          <w:tcPr>
            <w:tcW w:w="1147" w:type="dxa"/>
            <w:shd w:val="clear" w:color="auto" w:fill="auto"/>
            <w:vAlign w:val="center"/>
          </w:tcPr>
          <w:p w14:paraId="1678B6D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3.500 ms</w:t>
            </w:r>
          </w:p>
          <w:p w14:paraId="300B1A3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49 OS</w:t>
            </w:r>
            <w:r w:rsidRPr="0054718E">
              <w:rPr>
                <w:rFonts w:eastAsia="Malgun Gothic" w:hint="eastAsia"/>
                <w:sz w:val="18"/>
                <w:szCs w:val="18"/>
                <w:lang w:eastAsia="ko-KR"/>
              </w:rPr>
              <w:t>)</w:t>
            </w:r>
          </w:p>
        </w:tc>
        <w:tc>
          <w:tcPr>
            <w:tcW w:w="1147" w:type="dxa"/>
            <w:shd w:val="clear" w:color="auto" w:fill="auto"/>
            <w:vAlign w:val="center"/>
          </w:tcPr>
          <w:p w14:paraId="34F98E1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2.054 ms</w:t>
            </w:r>
          </w:p>
          <w:p w14:paraId="64CCE796"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57.5 OS</w:t>
            </w:r>
            <w:r w:rsidRPr="0054718E">
              <w:rPr>
                <w:rFonts w:eastAsia="Malgun Gothic" w:hint="eastAsia"/>
                <w:sz w:val="18"/>
                <w:szCs w:val="18"/>
                <w:lang w:eastAsia="ko-KR"/>
              </w:rPr>
              <w:t>)</w:t>
            </w:r>
          </w:p>
        </w:tc>
        <w:tc>
          <w:tcPr>
            <w:tcW w:w="1147" w:type="dxa"/>
            <w:shd w:val="clear" w:color="auto" w:fill="auto"/>
            <w:vAlign w:val="center"/>
          </w:tcPr>
          <w:p w14:paraId="23DD6087"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1.732 </w:t>
            </w:r>
            <w:r w:rsidRPr="0054718E">
              <w:rPr>
                <w:rFonts w:eastAsia="Malgun Gothic" w:hint="eastAsia"/>
                <w:sz w:val="18"/>
                <w:szCs w:val="18"/>
                <w:lang w:eastAsia="ko-KR"/>
              </w:rPr>
              <w:t>ms</w:t>
            </w:r>
          </w:p>
          <w:p w14:paraId="7ECCD842"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97 OS</w:t>
            </w:r>
            <w:r w:rsidRPr="0054718E">
              <w:rPr>
                <w:rFonts w:eastAsia="Malgun Gothic" w:hint="eastAsia"/>
                <w:sz w:val="18"/>
                <w:szCs w:val="18"/>
                <w:lang w:eastAsia="ko-KR"/>
              </w:rPr>
              <w:t>)</w:t>
            </w:r>
          </w:p>
        </w:tc>
        <w:tc>
          <w:tcPr>
            <w:tcW w:w="1147" w:type="dxa"/>
            <w:shd w:val="clear" w:color="auto" w:fill="auto"/>
            <w:vAlign w:val="center"/>
          </w:tcPr>
          <w:p w14:paraId="1391452E"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2.893 ms</w:t>
            </w:r>
          </w:p>
          <w:p w14:paraId="4717AA16"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40.5 OS</w:t>
            </w:r>
            <w:r w:rsidRPr="0054718E">
              <w:rPr>
                <w:rFonts w:eastAsia="Malgun Gothic" w:hint="eastAsia"/>
                <w:sz w:val="18"/>
                <w:szCs w:val="18"/>
                <w:lang w:eastAsia="ko-KR"/>
              </w:rPr>
              <w:t>)</w:t>
            </w:r>
          </w:p>
        </w:tc>
        <w:tc>
          <w:tcPr>
            <w:tcW w:w="1147" w:type="dxa"/>
            <w:shd w:val="clear" w:color="auto" w:fill="auto"/>
            <w:vAlign w:val="center"/>
          </w:tcPr>
          <w:p w14:paraId="71E4E68E"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1.446 ms</w:t>
            </w:r>
          </w:p>
          <w:p w14:paraId="756DCA3F"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40.5 OS</w:t>
            </w:r>
            <w:r w:rsidRPr="0054718E">
              <w:rPr>
                <w:rFonts w:eastAsia="Malgun Gothic" w:hint="eastAsia"/>
                <w:sz w:val="18"/>
                <w:szCs w:val="18"/>
                <w:lang w:eastAsia="ko-KR"/>
              </w:rPr>
              <w:t>)</w:t>
            </w:r>
          </w:p>
        </w:tc>
        <w:tc>
          <w:tcPr>
            <w:tcW w:w="1148" w:type="dxa"/>
            <w:shd w:val="clear" w:color="auto" w:fill="C5E0B3"/>
            <w:vAlign w:val="center"/>
          </w:tcPr>
          <w:p w14:paraId="0FF4CC0D"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0.973 ms</w:t>
            </w:r>
          </w:p>
          <w:p w14:paraId="3D44B742"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54.5 OS</w:t>
            </w:r>
            <w:r w:rsidRPr="0054718E">
              <w:rPr>
                <w:rFonts w:eastAsia="Malgun Gothic" w:hint="eastAsia"/>
                <w:sz w:val="18"/>
                <w:szCs w:val="18"/>
                <w:lang w:eastAsia="ko-KR"/>
              </w:rPr>
              <w:t>)</w:t>
            </w:r>
          </w:p>
        </w:tc>
      </w:tr>
      <w:tr w:rsidR="003B156F" w14:paraId="14AD77A1" w14:textId="77777777" w:rsidTr="00BF25CB">
        <w:tc>
          <w:tcPr>
            <w:tcW w:w="1150" w:type="dxa"/>
            <w:vMerge/>
            <w:shd w:val="clear" w:color="auto" w:fill="D9D9D9"/>
          </w:tcPr>
          <w:p w14:paraId="331549E2" w14:textId="77777777" w:rsidR="003B156F" w:rsidRDefault="003B156F" w:rsidP="00BF25CB">
            <w:pPr>
              <w:spacing w:before="120" w:after="120"/>
            </w:pPr>
          </w:p>
        </w:tc>
        <w:tc>
          <w:tcPr>
            <w:tcW w:w="1085" w:type="dxa"/>
            <w:vMerge w:val="restart"/>
            <w:shd w:val="clear" w:color="auto" w:fill="D9D9D9"/>
          </w:tcPr>
          <w:p w14:paraId="52C020FE" w14:textId="77777777" w:rsidR="003B156F" w:rsidRPr="00D262DC" w:rsidRDefault="003B156F" w:rsidP="00BF25CB">
            <w:pPr>
              <w:snapToGrid w:val="0"/>
              <w:spacing w:after="0"/>
              <w:rPr>
                <w:rFonts w:eastAsia="Malgun Gothic"/>
                <w:color w:val="000000"/>
                <w:sz w:val="18"/>
                <w:szCs w:val="18"/>
                <w:lang w:eastAsia="ko-KR"/>
              </w:rPr>
            </w:pPr>
            <w:r w:rsidRPr="00D262DC">
              <w:rPr>
                <w:rFonts w:eastAsia="Malgun Gothic"/>
                <w:color w:val="000000"/>
                <w:sz w:val="18"/>
                <w:szCs w:val="18"/>
                <w:lang w:eastAsia="ko-KR"/>
              </w:rPr>
              <w:t>M=7 (7OS non-slot)</w:t>
            </w:r>
          </w:p>
        </w:tc>
        <w:tc>
          <w:tcPr>
            <w:tcW w:w="736" w:type="dxa"/>
            <w:shd w:val="clear" w:color="auto" w:fill="D9D9D9"/>
          </w:tcPr>
          <w:p w14:paraId="2FBE8B76" w14:textId="77777777" w:rsidR="003B156F" w:rsidRPr="00604ABB"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K=1</w:t>
            </w:r>
          </w:p>
        </w:tc>
        <w:tc>
          <w:tcPr>
            <w:tcW w:w="1147" w:type="dxa"/>
            <w:shd w:val="clear" w:color="auto" w:fill="auto"/>
            <w:vAlign w:val="center"/>
          </w:tcPr>
          <w:p w14:paraId="3BF909E1"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1.714 ms</w:t>
            </w:r>
          </w:p>
          <w:p w14:paraId="5BFCD8AD"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24 OS</w:t>
            </w:r>
            <w:r w:rsidRPr="0054718E">
              <w:rPr>
                <w:rFonts w:eastAsia="Malgun Gothic" w:hint="eastAsia"/>
                <w:sz w:val="18"/>
                <w:szCs w:val="18"/>
                <w:lang w:eastAsia="ko-KR"/>
              </w:rPr>
              <w:t>)</w:t>
            </w:r>
          </w:p>
        </w:tc>
        <w:tc>
          <w:tcPr>
            <w:tcW w:w="1147" w:type="dxa"/>
            <w:shd w:val="clear" w:color="auto" w:fill="auto"/>
            <w:vAlign w:val="center"/>
          </w:tcPr>
          <w:p w14:paraId="0E1139D2"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1.018 ms</w:t>
            </w:r>
          </w:p>
          <w:p w14:paraId="45E3E004"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28.5 OS</w:t>
            </w:r>
            <w:r w:rsidRPr="0054718E">
              <w:rPr>
                <w:rFonts w:eastAsia="Malgun Gothic" w:hint="eastAsia"/>
                <w:sz w:val="18"/>
                <w:szCs w:val="18"/>
                <w:lang w:eastAsia="ko-KR"/>
              </w:rPr>
              <w:t>)</w:t>
            </w:r>
          </w:p>
        </w:tc>
        <w:tc>
          <w:tcPr>
            <w:tcW w:w="1147" w:type="dxa"/>
            <w:shd w:val="clear" w:color="auto" w:fill="C5E0B3"/>
            <w:vAlign w:val="center"/>
          </w:tcPr>
          <w:p w14:paraId="5215D22B"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0.786</w:t>
            </w:r>
            <w:r w:rsidRPr="0054718E">
              <w:rPr>
                <w:rFonts w:eastAsia="Malgun Gothic" w:hint="eastAsia"/>
                <w:sz w:val="18"/>
                <w:szCs w:val="18"/>
                <w:lang w:eastAsia="ko-KR"/>
              </w:rPr>
              <w:t xml:space="preserve"> ms</w:t>
            </w:r>
          </w:p>
          <w:p w14:paraId="2A2C97DC"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44 OS</w:t>
            </w:r>
            <w:r w:rsidRPr="0054718E">
              <w:rPr>
                <w:rFonts w:eastAsia="Malgun Gothic" w:hint="eastAsia"/>
                <w:sz w:val="18"/>
                <w:szCs w:val="18"/>
                <w:lang w:eastAsia="ko-KR"/>
              </w:rPr>
              <w:t>)</w:t>
            </w:r>
          </w:p>
        </w:tc>
        <w:tc>
          <w:tcPr>
            <w:tcW w:w="1147" w:type="dxa"/>
            <w:shd w:val="clear" w:color="auto" w:fill="auto"/>
            <w:vAlign w:val="center"/>
          </w:tcPr>
          <w:p w14:paraId="0BCA9D67"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1.679</w:t>
            </w:r>
            <w:r w:rsidRPr="0054718E">
              <w:rPr>
                <w:rFonts w:eastAsia="Malgun Gothic" w:hint="eastAsia"/>
                <w:sz w:val="18"/>
                <w:szCs w:val="18"/>
                <w:lang w:eastAsia="ko-KR"/>
              </w:rPr>
              <w:t xml:space="preserve"> ms</w:t>
            </w:r>
          </w:p>
          <w:p w14:paraId="77054105"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23.5 OS</w:t>
            </w:r>
            <w:r w:rsidRPr="0054718E">
              <w:rPr>
                <w:rFonts w:eastAsia="Malgun Gothic" w:hint="eastAsia"/>
                <w:sz w:val="18"/>
                <w:szCs w:val="18"/>
                <w:lang w:eastAsia="ko-KR"/>
              </w:rPr>
              <w:t>)</w:t>
            </w:r>
          </w:p>
        </w:tc>
        <w:tc>
          <w:tcPr>
            <w:tcW w:w="1147" w:type="dxa"/>
            <w:shd w:val="clear" w:color="auto" w:fill="C5E0B3"/>
            <w:vAlign w:val="center"/>
          </w:tcPr>
          <w:p w14:paraId="1F9C5D65"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0.839</w:t>
            </w:r>
            <w:r w:rsidRPr="0054718E">
              <w:rPr>
                <w:rFonts w:eastAsia="Malgun Gothic" w:hint="eastAsia"/>
                <w:sz w:val="18"/>
                <w:szCs w:val="18"/>
                <w:lang w:eastAsia="ko-KR"/>
              </w:rPr>
              <w:t xml:space="preserve"> ms</w:t>
            </w:r>
          </w:p>
          <w:p w14:paraId="4CB7B9D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23.5 OS</w:t>
            </w:r>
            <w:r w:rsidRPr="0054718E">
              <w:rPr>
                <w:rFonts w:eastAsia="Malgun Gothic" w:hint="eastAsia"/>
                <w:sz w:val="18"/>
                <w:szCs w:val="18"/>
                <w:lang w:eastAsia="ko-KR"/>
              </w:rPr>
              <w:t>)</w:t>
            </w:r>
          </w:p>
        </w:tc>
        <w:tc>
          <w:tcPr>
            <w:tcW w:w="1148" w:type="dxa"/>
            <w:shd w:val="clear" w:color="auto" w:fill="C5E0B3"/>
            <w:vAlign w:val="center"/>
          </w:tcPr>
          <w:p w14:paraId="3F615841"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0.455 ms</w:t>
            </w:r>
          </w:p>
          <w:p w14:paraId="148385B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25.5 OS</w:t>
            </w:r>
            <w:r w:rsidRPr="0054718E">
              <w:rPr>
                <w:rFonts w:eastAsia="Malgun Gothic" w:hint="eastAsia"/>
                <w:sz w:val="18"/>
                <w:szCs w:val="18"/>
                <w:lang w:eastAsia="ko-KR"/>
              </w:rPr>
              <w:t>)</w:t>
            </w:r>
          </w:p>
        </w:tc>
      </w:tr>
      <w:tr w:rsidR="003B156F" w14:paraId="4BD0CBE5" w14:textId="77777777" w:rsidTr="00BF25CB">
        <w:tc>
          <w:tcPr>
            <w:tcW w:w="1150" w:type="dxa"/>
            <w:vMerge/>
            <w:shd w:val="clear" w:color="auto" w:fill="D9D9D9"/>
          </w:tcPr>
          <w:p w14:paraId="5DD30D2A" w14:textId="77777777" w:rsidR="003B156F" w:rsidRDefault="003B156F" w:rsidP="00BF25CB">
            <w:pPr>
              <w:spacing w:before="120" w:after="120"/>
            </w:pPr>
          </w:p>
        </w:tc>
        <w:tc>
          <w:tcPr>
            <w:tcW w:w="1085" w:type="dxa"/>
            <w:vMerge/>
            <w:shd w:val="clear" w:color="auto" w:fill="D9D9D9"/>
          </w:tcPr>
          <w:p w14:paraId="04ACEE83" w14:textId="77777777" w:rsidR="003B156F" w:rsidRPr="00D262DC" w:rsidRDefault="003B156F" w:rsidP="00BF25CB">
            <w:pPr>
              <w:snapToGrid w:val="0"/>
              <w:spacing w:after="0"/>
              <w:rPr>
                <w:rFonts w:eastAsia="Malgun Gothic"/>
                <w:color w:val="000000"/>
                <w:sz w:val="18"/>
                <w:szCs w:val="18"/>
                <w:lang w:eastAsia="ko-KR"/>
              </w:rPr>
            </w:pPr>
          </w:p>
        </w:tc>
        <w:tc>
          <w:tcPr>
            <w:tcW w:w="736" w:type="dxa"/>
            <w:shd w:val="clear" w:color="auto" w:fill="D9D9D9"/>
          </w:tcPr>
          <w:p w14:paraId="7946BA6E" w14:textId="77777777" w:rsidR="003B156F" w:rsidRPr="00604ABB"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K=2</w:t>
            </w:r>
          </w:p>
        </w:tc>
        <w:tc>
          <w:tcPr>
            <w:tcW w:w="1147" w:type="dxa"/>
            <w:shd w:val="clear" w:color="auto" w:fill="auto"/>
            <w:vAlign w:val="center"/>
          </w:tcPr>
          <w:p w14:paraId="296AF98F"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2.857 m</w:t>
            </w:r>
            <w:r w:rsidRPr="0054718E">
              <w:rPr>
                <w:rFonts w:eastAsia="Malgun Gothic"/>
                <w:sz w:val="18"/>
                <w:szCs w:val="18"/>
                <w:lang w:eastAsia="ko-KR"/>
              </w:rPr>
              <w:t>s</w:t>
            </w:r>
          </w:p>
          <w:p w14:paraId="07F4B67F"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40 OS</w:t>
            </w:r>
            <w:r w:rsidRPr="0054718E">
              <w:rPr>
                <w:rFonts w:eastAsia="Malgun Gothic" w:hint="eastAsia"/>
                <w:sz w:val="18"/>
                <w:szCs w:val="18"/>
                <w:lang w:eastAsia="ko-KR"/>
              </w:rPr>
              <w:t>)</w:t>
            </w:r>
          </w:p>
        </w:tc>
        <w:tc>
          <w:tcPr>
            <w:tcW w:w="1147" w:type="dxa"/>
            <w:shd w:val="clear" w:color="auto" w:fill="auto"/>
            <w:vAlign w:val="center"/>
          </w:tcPr>
          <w:p w14:paraId="5209EDEB"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1.732 ms</w:t>
            </w:r>
          </w:p>
          <w:p w14:paraId="61F92AA8"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48.5 OS</w:t>
            </w:r>
            <w:r w:rsidRPr="0054718E">
              <w:rPr>
                <w:rFonts w:eastAsia="Malgun Gothic" w:hint="eastAsia"/>
                <w:sz w:val="18"/>
                <w:szCs w:val="18"/>
                <w:lang w:eastAsia="ko-KR"/>
              </w:rPr>
              <w:t>)</w:t>
            </w:r>
          </w:p>
        </w:tc>
        <w:tc>
          <w:tcPr>
            <w:tcW w:w="1147" w:type="dxa"/>
            <w:shd w:val="clear" w:color="auto" w:fill="auto"/>
            <w:vAlign w:val="center"/>
          </w:tcPr>
          <w:p w14:paraId="2EE66A84"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1.286 </w:t>
            </w:r>
            <w:r w:rsidRPr="0054718E">
              <w:rPr>
                <w:rFonts w:eastAsia="Malgun Gothic" w:hint="eastAsia"/>
                <w:sz w:val="18"/>
                <w:szCs w:val="18"/>
                <w:lang w:eastAsia="ko-KR"/>
              </w:rPr>
              <w:t>ms</w:t>
            </w:r>
          </w:p>
          <w:p w14:paraId="58910A9D"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72 OS</w:t>
            </w:r>
            <w:r w:rsidRPr="0054718E">
              <w:rPr>
                <w:rFonts w:eastAsia="Malgun Gothic" w:hint="eastAsia"/>
                <w:sz w:val="18"/>
                <w:szCs w:val="18"/>
                <w:lang w:eastAsia="ko-KR"/>
              </w:rPr>
              <w:t>)</w:t>
            </w:r>
          </w:p>
        </w:tc>
        <w:tc>
          <w:tcPr>
            <w:tcW w:w="1147" w:type="dxa"/>
            <w:shd w:val="clear" w:color="auto" w:fill="auto"/>
            <w:vAlign w:val="center"/>
          </w:tcPr>
          <w:p w14:paraId="4F511FDF"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2.679</w:t>
            </w:r>
            <w:r w:rsidRPr="0054718E">
              <w:rPr>
                <w:rFonts w:eastAsia="Malgun Gothic" w:hint="eastAsia"/>
                <w:sz w:val="18"/>
                <w:szCs w:val="18"/>
                <w:lang w:eastAsia="ko-KR"/>
              </w:rPr>
              <w:t>ms</w:t>
            </w:r>
          </w:p>
          <w:p w14:paraId="76408AFF"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37.5 OS</w:t>
            </w:r>
            <w:r w:rsidRPr="0054718E">
              <w:rPr>
                <w:rFonts w:eastAsia="Malgun Gothic" w:hint="eastAsia"/>
                <w:sz w:val="18"/>
                <w:szCs w:val="18"/>
                <w:lang w:eastAsia="ko-KR"/>
              </w:rPr>
              <w:t>)</w:t>
            </w:r>
          </w:p>
        </w:tc>
        <w:tc>
          <w:tcPr>
            <w:tcW w:w="1147" w:type="dxa"/>
            <w:shd w:val="clear" w:color="auto" w:fill="auto"/>
            <w:vAlign w:val="center"/>
          </w:tcPr>
          <w:p w14:paraId="25214270"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1.339</w:t>
            </w:r>
            <w:r w:rsidRPr="0054718E">
              <w:rPr>
                <w:rFonts w:eastAsia="Malgun Gothic" w:hint="eastAsia"/>
                <w:sz w:val="18"/>
                <w:szCs w:val="18"/>
                <w:lang w:eastAsia="ko-KR"/>
              </w:rPr>
              <w:t>ms</w:t>
            </w:r>
          </w:p>
          <w:p w14:paraId="07FE887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37.5 OS</w:t>
            </w:r>
            <w:r w:rsidRPr="0054718E">
              <w:rPr>
                <w:rFonts w:eastAsia="Malgun Gothic" w:hint="eastAsia"/>
                <w:sz w:val="18"/>
                <w:szCs w:val="18"/>
                <w:lang w:eastAsia="ko-KR"/>
              </w:rPr>
              <w:t>)</w:t>
            </w:r>
          </w:p>
        </w:tc>
        <w:tc>
          <w:tcPr>
            <w:tcW w:w="1148" w:type="dxa"/>
            <w:shd w:val="clear" w:color="auto" w:fill="C5E0B3"/>
            <w:vAlign w:val="center"/>
          </w:tcPr>
          <w:p w14:paraId="4AC55B60"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0.777 ms</w:t>
            </w:r>
          </w:p>
          <w:p w14:paraId="104F432D"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43.5 OS</w:t>
            </w:r>
            <w:r w:rsidRPr="0054718E">
              <w:rPr>
                <w:rFonts w:eastAsia="Malgun Gothic" w:hint="eastAsia"/>
                <w:sz w:val="18"/>
                <w:szCs w:val="18"/>
                <w:lang w:eastAsia="ko-KR"/>
              </w:rPr>
              <w:t>)</w:t>
            </w:r>
          </w:p>
        </w:tc>
      </w:tr>
      <w:tr w:rsidR="003B156F" w14:paraId="0E6497F8" w14:textId="77777777" w:rsidTr="00BF25CB">
        <w:tc>
          <w:tcPr>
            <w:tcW w:w="1150" w:type="dxa"/>
            <w:vMerge/>
            <w:shd w:val="clear" w:color="auto" w:fill="D9D9D9"/>
          </w:tcPr>
          <w:p w14:paraId="242AF306" w14:textId="77777777" w:rsidR="003B156F" w:rsidRDefault="003B156F" w:rsidP="00BF25CB">
            <w:pPr>
              <w:spacing w:before="120" w:after="120"/>
            </w:pPr>
          </w:p>
        </w:tc>
        <w:tc>
          <w:tcPr>
            <w:tcW w:w="1085" w:type="dxa"/>
            <w:vMerge/>
            <w:shd w:val="clear" w:color="auto" w:fill="D9D9D9"/>
          </w:tcPr>
          <w:p w14:paraId="1EB9F710" w14:textId="77777777" w:rsidR="003B156F" w:rsidRPr="00D262DC" w:rsidRDefault="003B156F" w:rsidP="00BF25CB">
            <w:pPr>
              <w:snapToGrid w:val="0"/>
              <w:spacing w:after="0"/>
              <w:rPr>
                <w:rFonts w:eastAsia="Malgun Gothic"/>
                <w:color w:val="000000"/>
                <w:sz w:val="18"/>
                <w:szCs w:val="18"/>
                <w:lang w:eastAsia="ko-KR"/>
              </w:rPr>
            </w:pPr>
          </w:p>
        </w:tc>
        <w:tc>
          <w:tcPr>
            <w:tcW w:w="736" w:type="dxa"/>
            <w:shd w:val="clear" w:color="auto" w:fill="D9D9D9"/>
          </w:tcPr>
          <w:p w14:paraId="5F47D808" w14:textId="77777777" w:rsidR="003B156F" w:rsidRPr="00D262DC"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K=3</w:t>
            </w:r>
          </w:p>
        </w:tc>
        <w:tc>
          <w:tcPr>
            <w:tcW w:w="1147" w:type="dxa"/>
            <w:shd w:val="clear" w:color="auto" w:fill="auto"/>
            <w:vAlign w:val="center"/>
          </w:tcPr>
          <w:p w14:paraId="6237A616"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4.000 ms</w:t>
            </w:r>
          </w:p>
          <w:p w14:paraId="0BEB8B8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56 OS</w:t>
            </w:r>
            <w:r w:rsidRPr="0054718E">
              <w:rPr>
                <w:rFonts w:eastAsia="Malgun Gothic" w:hint="eastAsia"/>
                <w:sz w:val="18"/>
                <w:szCs w:val="18"/>
                <w:lang w:eastAsia="ko-KR"/>
              </w:rPr>
              <w:t>)</w:t>
            </w:r>
          </w:p>
        </w:tc>
        <w:tc>
          <w:tcPr>
            <w:tcW w:w="1147" w:type="dxa"/>
            <w:shd w:val="clear" w:color="auto" w:fill="auto"/>
            <w:vAlign w:val="center"/>
          </w:tcPr>
          <w:p w14:paraId="6653DB2F"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2.446 ms</w:t>
            </w:r>
          </w:p>
          <w:p w14:paraId="3A0C7590"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68.5 OS</w:t>
            </w:r>
            <w:r w:rsidRPr="0054718E">
              <w:rPr>
                <w:rFonts w:eastAsia="Malgun Gothic" w:hint="eastAsia"/>
                <w:sz w:val="18"/>
                <w:szCs w:val="18"/>
                <w:lang w:eastAsia="ko-KR"/>
              </w:rPr>
              <w:t>)</w:t>
            </w:r>
          </w:p>
        </w:tc>
        <w:tc>
          <w:tcPr>
            <w:tcW w:w="1147" w:type="dxa"/>
            <w:shd w:val="clear" w:color="auto" w:fill="auto"/>
            <w:vAlign w:val="center"/>
          </w:tcPr>
          <w:p w14:paraId="0B06E6D7"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1.786 </w:t>
            </w:r>
            <w:r w:rsidRPr="0054718E">
              <w:rPr>
                <w:rFonts w:eastAsia="Malgun Gothic" w:hint="eastAsia"/>
                <w:sz w:val="18"/>
                <w:szCs w:val="18"/>
                <w:lang w:eastAsia="ko-KR"/>
              </w:rPr>
              <w:t>ms</w:t>
            </w:r>
          </w:p>
          <w:p w14:paraId="22D26B32"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100 OS</w:t>
            </w:r>
            <w:r w:rsidRPr="0054718E">
              <w:rPr>
                <w:rFonts w:eastAsia="Malgun Gothic" w:hint="eastAsia"/>
                <w:sz w:val="18"/>
                <w:szCs w:val="18"/>
                <w:lang w:eastAsia="ko-KR"/>
              </w:rPr>
              <w:t>)</w:t>
            </w:r>
          </w:p>
        </w:tc>
        <w:tc>
          <w:tcPr>
            <w:tcW w:w="1147" w:type="dxa"/>
            <w:shd w:val="clear" w:color="auto" w:fill="auto"/>
            <w:vAlign w:val="center"/>
          </w:tcPr>
          <w:p w14:paraId="7D6733A1"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3.679 </w:t>
            </w:r>
            <w:r w:rsidRPr="0054718E">
              <w:rPr>
                <w:rFonts w:eastAsia="Malgun Gothic" w:hint="eastAsia"/>
                <w:sz w:val="18"/>
                <w:szCs w:val="18"/>
                <w:lang w:eastAsia="ko-KR"/>
              </w:rPr>
              <w:t>ms</w:t>
            </w:r>
          </w:p>
          <w:p w14:paraId="7B3498DA"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51.5 OS</w:t>
            </w:r>
            <w:r w:rsidRPr="0054718E">
              <w:rPr>
                <w:rFonts w:eastAsia="Malgun Gothic" w:hint="eastAsia"/>
                <w:sz w:val="18"/>
                <w:szCs w:val="18"/>
                <w:lang w:eastAsia="ko-KR"/>
              </w:rPr>
              <w:t>)</w:t>
            </w:r>
          </w:p>
        </w:tc>
        <w:tc>
          <w:tcPr>
            <w:tcW w:w="1147" w:type="dxa"/>
            <w:shd w:val="clear" w:color="auto" w:fill="auto"/>
            <w:vAlign w:val="center"/>
          </w:tcPr>
          <w:p w14:paraId="2BD8DCA8"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1.839 </w:t>
            </w:r>
            <w:r w:rsidRPr="0054718E">
              <w:rPr>
                <w:rFonts w:eastAsia="Malgun Gothic" w:hint="eastAsia"/>
                <w:sz w:val="18"/>
                <w:szCs w:val="18"/>
                <w:lang w:eastAsia="ko-KR"/>
              </w:rPr>
              <w:t>ms</w:t>
            </w:r>
          </w:p>
          <w:p w14:paraId="3995DD71"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51.5 OS</w:t>
            </w:r>
            <w:r w:rsidRPr="0054718E">
              <w:rPr>
                <w:rFonts w:eastAsia="Malgun Gothic" w:hint="eastAsia"/>
                <w:sz w:val="18"/>
                <w:szCs w:val="18"/>
                <w:lang w:eastAsia="ko-KR"/>
              </w:rPr>
              <w:t>)</w:t>
            </w:r>
          </w:p>
        </w:tc>
        <w:tc>
          <w:tcPr>
            <w:tcW w:w="1148" w:type="dxa"/>
            <w:shd w:val="clear" w:color="auto" w:fill="auto"/>
            <w:vAlign w:val="center"/>
          </w:tcPr>
          <w:p w14:paraId="455D0BAC"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1.205 </w:t>
            </w:r>
            <w:r w:rsidRPr="0054718E">
              <w:rPr>
                <w:rFonts w:eastAsia="Malgun Gothic" w:hint="eastAsia"/>
                <w:sz w:val="18"/>
                <w:szCs w:val="18"/>
                <w:lang w:eastAsia="ko-KR"/>
              </w:rPr>
              <w:t>ms</w:t>
            </w:r>
          </w:p>
          <w:p w14:paraId="1D95943D"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67.5 OS</w:t>
            </w:r>
            <w:r w:rsidRPr="0054718E">
              <w:rPr>
                <w:rFonts w:eastAsia="Malgun Gothic" w:hint="eastAsia"/>
                <w:sz w:val="18"/>
                <w:szCs w:val="18"/>
                <w:lang w:eastAsia="ko-KR"/>
              </w:rPr>
              <w:t>)</w:t>
            </w:r>
          </w:p>
        </w:tc>
      </w:tr>
      <w:tr w:rsidR="003B156F" w14:paraId="460CC7A2" w14:textId="77777777" w:rsidTr="00BF25CB">
        <w:tc>
          <w:tcPr>
            <w:tcW w:w="1150" w:type="dxa"/>
            <w:vMerge w:val="restart"/>
            <w:shd w:val="clear" w:color="auto" w:fill="D9D9D9"/>
          </w:tcPr>
          <w:p w14:paraId="4426B439" w14:textId="77777777" w:rsidR="003B156F" w:rsidRPr="00D262DC" w:rsidRDefault="003B156F" w:rsidP="00BF25CB">
            <w:pPr>
              <w:snapToGrid w:val="0"/>
              <w:spacing w:after="0"/>
              <w:rPr>
                <w:rFonts w:eastAsia="Malgun Gothic"/>
                <w:bCs/>
                <w:color w:val="000000"/>
                <w:sz w:val="18"/>
                <w:szCs w:val="18"/>
                <w:lang w:eastAsia="ko-KR"/>
              </w:rPr>
            </w:pPr>
            <w:r w:rsidRPr="00604ABB">
              <w:rPr>
                <w:rFonts w:eastAsia="Malgun Gothic"/>
                <w:bCs/>
                <w:color w:val="000000"/>
                <w:sz w:val="18"/>
                <w:szCs w:val="18"/>
                <w:lang w:eastAsia="ko-KR"/>
              </w:rPr>
              <w:t>Resource mapping Type B</w:t>
            </w:r>
          </w:p>
          <w:p w14:paraId="1BDCD237" w14:textId="77777777" w:rsidR="003B156F" w:rsidRDefault="003B156F" w:rsidP="00BF25CB">
            <w:pPr>
              <w:snapToGrid w:val="0"/>
              <w:spacing w:after="0"/>
            </w:pPr>
            <w:r w:rsidRPr="00D262DC">
              <w:rPr>
                <w:rFonts w:eastAsia="Malgun Gothic" w:hint="eastAsia"/>
                <w:bCs/>
                <w:color w:val="000000"/>
                <w:sz w:val="18"/>
                <w:szCs w:val="18"/>
                <w:lang w:eastAsia="ko-KR"/>
              </w:rPr>
              <w:t>(</w:t>
            </w:r>
            <w:r w:rsidRPr="00D262DC">
              <w:rPr>
                <w:rFonts w:eastAsia="Malgun Gothic"/>
                <w:bCs/>
                <w:color w:val="000000"/>
                <w:sz w:val="18"/>
                <w:szCs w:val="18"/>
                <w:lang w:eastAsia="ko-KR"/>
              </w:rPr>
              <w:t>configured grant</w:t>
            </w:r>
            <w:r w:rsidRPr="00D262DC">
              <w:rPr>
                <w:rFonts w:eastAsia="Malgun Gothic" w:hint="eastAsia"/>
                <w:bCs/>
                <w:color w:val="000000"/>
                <w:sz w:val="18"/>
                <w:szCs w:val="18"/>
                <w:lang w:eastAsia="ko-KR"/>
              </w:rPr>
              <w:t>)</w:t>
            </w:r>
          </w:p>
        </w:tc>
        <w:tc>
          <w:tcPr>
            <w:tcW w:w="1085" w:type="dxa"/>
            <w:vMerge w:val="restart"/>
            <w:shd w:val="clear" w:color="auto" w:fill="D9D9D9"/>
          </w:tcPr>
          <w:p w14:paraId="017943DA" w14:textId="77777777" w:rsidR="003B156F" w:rsidRPr="00604ABB" w:rsidRDefault="003B156F" w:rsidP="00BF25CB">
            <w:pPr>
              <w:snapToGrid w:val="0"/>
              <w:spacing w:after="0"/>
              <w:rPr>
                <w:rFonts w:eastAsia="Malgun Gothic"/>
                <w:color w:val="000000"/>
                <w:sz w:val="18"/>
                <w:szCs w:val="18"/>
                <w:lang w:eastAsia="ko-KR"/>
              </w:rPr>
            </w:pPr>
            <w:r w:rsidRPr="00604ABB">
              <w:rPr>
                <w:rFonts w:eastAsia="Malgun Gothic"/>
                <w:color w:val="000000"/>
                <w:sz w:val="18"/>
                <w:szCs w:val="18"/>
                <w:lang w:eastAsia="ko-KR"/>
              </w:rPr>
              <w:t>M=2 (2OS non-slot)</w:t>
            </w:r>
          </w:p>
        </w:tc>
        <w:tc>
          <w:tcPr>
            <w:tcW w:w="736" w:type="dxa"/>
            <w:shd w:val="clear" w:color="auto" w:fill="D9D9D9"/>
          </w:tcPr>
          <w:p w14:paraId="242CBAB1" w14:textId="77777777" w:rsidR="003B156F" w:rsidRPr="00604ABB"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K=1</w:t>
            </w:r>
          </w:p>
        </w:tc>
        <w:tc>
          <w:tcPr>
            <w:tcW w:w="1147" w:type="dxa"/>
            <w:shd w:val="clear" w:color="auto" w:fill="C5E0B3"/>
            <w:vAlign w:val="center"/>
          </w:tcPr>
          <w:p w14:paraId="6302F07E"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0.786 ms</w:t>
            </w:r>
          </w:p>
          <w:p w14:paraId="02D0EF1A"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11 OS</w:t>
            </w:r>
            <w:r w:rsidRPr="0054718E">
              <w:rPr>
                <w:rFonts w:eastAsia="Malgun Gothic" w:hint="eastAsia"/>
                <w:sz w:val="18"/>
                <w:szCs w:val="18"/>
                <w:lang w:eastAsia="ko-KR"/>
              </w:rPr>
              <w:t>)</w:t>
            </w:r>
          </w:p>
        </w:tc>
        <w:tc>
          <w:tcPr>
            <w:tcW w:w="1147" w:type="dxa"/>
            <w:shd w:val="clear" w:color="auto" w:fill="C5E0B3"/>
            <w:vAlign w:val="center"/>
          </w:tcPr>
          <w:p w14:paraId="247161A8"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0.482 ms</w:t>
            </w:r>
          </w:p>
          <w:p w14:paraId="2CBC4021"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13.5 OS</w:t>
            </w:r>
            <w:r w:rsidRPr="0054718E">
              <w:rPr>
                <w:rFonts w:eastAsia="Malgun Gothic" w:hint="eastAsia"/>
                <w:sz w:val="18"/>
                <w:szCs w:val="18"/>
                <w:lang w:eastAsia="ko-KR"/>
              </w:rPr>
              <w:t>)</w:t>
            </w:r>
          </w:p>
        </w:tc>
        <w:tc>
          <w:tcPr>
            <w:tcW w:w="1147" w:type="dxa"/>
            <w:shd w:val="clear" w:color="auto" w:fill="C5E0B3"/>
            <w:vAlign w:val="center"/>
          </w:tcPr>
          <w:p w14:paraId="4CF4F12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0.411 ms</w:t>
            </w:r>
          </w:p>
          <w:p w14:paraId="6BD443BA"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23 OS</w:t>
            </w:r>
            <w:r w:rsidRPr="0054718E">
              <w:rPr>
                <w:rFonts w:eastAsia="Malgun Gothic" w:hint="eastAsia"/>
                <w:sz w:val="18"/>
                <w:szCs w:val="18"/>
                <w:lang w:eastAsia="ko-KR"/>
              </w:rPr>
              <w:t>)</w:t>
            </w:r>
          </w:p>
        </w:tc>
        <w:tc>
          <w:tcPr>
            <w:tcW w:w="1147" w:type="dxa"/>
            <w:shd w:val="clear" w:color="auto" w:fill="C5E0B3"/>
            <w:vAlign w:val="center"/>
          </w:tcPr>
          <w:p w14:paraId="49371940"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0.607 ms</w:t>
            </w:r>
          </w:p>
          <w:p w14:paraId="61D08EA1"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8.5</w:t>
            </w:r>
            <w:r w:rsidRPr="0054718E">
              <w:rPr>
                <w:rFonts w:eastAsia="Malgun Gothic" w:hint="eastAsia"/>
                <w:sz w:val="18"/>
                <w:szCs w:val="18"/>
                <w:lang w:eastAsia="ko-KR"/>
              </w:rPr>
              <w:t xml:space="preserve"> OS)</w:t>
            </w:r>
          </w:p>
        </w:tc>
        <w:tc>
          <w:tcPr>
            <w:tcW w:w="1147" w:type="dxa"/>
            <w:shd w:val="clear" w:color="auto" w:fill="C5E0B3"/>
            <w:vAlign w:val="center"/>
          </w:tcPr>
          <w:p w14:paraId="18FCA34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0.304 ms</w:t>
            </w:r>
          </w:p>
          <w:p w14:paraId="2F10F778"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8.5</w:t>
            </w:r>
            <w:r w:rsidRPr="0054718E">
              <w:rPr>
                <w:rFonts w:eastAsia="Malgun Gothic" w:hint="eastAsia"/>
                <w:sz w:val="18"/>
                <w:szCs w:val="18"/>
                <w:lang w:eastAsia="ko-KR"/>
              </w:rPr>
              <w:t xml:space="preserve"> OS)</w:t>
            </w:r>
          </w:p>
        </w:tc>
        <w:tc>
          <w:tcPr>
            <w:tcW w:w="1148" w:type="dxa"/>
            <w:shd w:val="clear" w:color="auto" w:fill="C5E0B3"/>
            <w:vAlign w:val="center"/>
          </w:tcPr>
          <w:p w14:paraId="38F2892A"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0.223 ms</w:t>
            </w:r>
          </w:p>
          <w:p w14:paraId="4B84F08A"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12.5</w:t>
            </w:r>
            <w:r w:rsidRPr="0054718E">
              <w:rPr>
                <w:rFonts w:eastAsia="Malgun Gothic" w:hint="eastAsia"/>
                <w:sz w:val="18"/>
                <w:szCs w:val="18"/>
                <w:lang w:eastAsia="ko-KR"/>
              </w:rPr>
              <w:t xml:space="preserve"> OS)</w:t>
            </w:r>
          </w:p>
        </w:tc>
      </w:tr>
      <w:tr w:rsidR="003B156F" w14:paraId="2A4F1F6D" w14:textId="77777777" w:rsidTr="00BF25CB">
        <w:tc>
          <w:tcPr>
            <w:tcW w:w="1150" w:type="dxa"/>
            <w:vMerge/>
            <w:shd w:val="clear" w:color="auto" w:fill="D9D9D9"/>
          </w:tcPr>
          <w:p w14:paraId="73536219" w14:textId="77777777" w:rsidR="003B156F" w:rsidRDefault="003B156F" w:rsidP="00BF25CB">
            <w:pPr>
              <w:spacing w:before="120" w:after="120"/>
            </w:pPr>
          </w:p>
        </w:tc>
        <w:tc>
          <w:tcPr>
            <w:tcW w:w="1085" w:type="dxa"/>
            <w:vMerge/>
            <w:shd w:val="clear" w:color="auto" w:fill="D9D9D9"/>
            <w:vAlign w:val="center"/>
          </w:tcPr>
          <w:p w14:paraId="60E74786" w14:textId="77777777" w:rsidR="003B156F" w:rsidRPr="00D262DC" w:rsidRDefault="003B156F" w:rsidP="00BF25CB">
            <w:pPr>
              <w:snapToGrid w:val="0"/>
              <w:spacing w:after="0"/>
              <w:rPr>
                <w:rFonts w:eastAsia="Malgun Gothic"/>
                <w:color w:val="000000"/>
                <w:sz w:val="18"/>
                <w:szCs w:val="18"/>
                <w:lang w:eastAsia="ko-KR"/>
              </w:rPr>
            </w:pPr>
          </w:p>
        </w:tc>
        <w:tc>
          <w:tcPr>
            <w:tcW w:w="736" w:type="dxa"/>
            <w:shd w:val="clear" w:color="auto" w:fill="D9D9D9"/>
          </w:tcPr>
          <w:p w14:paraId="23AFD5FE" w14:textId="77777777" w:rsidR="003B156F" w:rsidRPr="00604ABB"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K=2</w:t>
            </w:r>
          </w:p>
        </w:tc>
        <w:tc>
          <w:tcPr>
            <w:tcW w:w="1147" w:type="dxa"/>
            <w:shd w:val="clear" w:color="auto" w:fill="auto"/>
            <w:vAlign w:val="center"/>
          </w:tcPr>
          <w:p w14:paraId="2BB143D9"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1</w:t>
            </w:r>
            <w:r w:rsidRPr="0054718E">
              <w:rPr>
                <w:rFonts w:eastAsia="Malgun Gothic" w:hint="eastAsia"/>
                <w:sz w:val="18"/>
                <w:szCs w:val="18"/>
                <w:lang w:eastAsia="ko-KR"/>
              </w:rPr>
              <w:t>.643 ms</w:t>
            </w:r>
          </w:p>
          <w:p w14:paraId="4A8495C0"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23 OS</w:t>
            </w:r>
            <w:r w:rsidRPr="0054718E">
              <w:rPr>
                <w:rFonts w:eastAsia="Malgun Gothic" w:hint="eastAsia"/>
                <w:sz w:val="18"/>
                <w:szCs w:val="18"/>
                <w:lang w:eastAsia="ko-KR"/>
              </w:rPr>
              <w:t>)</w:t>
            </w:r>
          </w:p>
        </w:tc>
        <w:tc>
          <w:tcPr>
            <w:tcW w:w="1147" w:type="dxa"/>
            <w:shd w:val="clear" w:color="auto" w:fill="C5E0B3"/>
            <w:vAlign w:val="center"/>
          </w:tcPr>
          <w:p w14:paraId="5B71D03F"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0.982 ms</w:t>
            </w:r>
          </w:p>
          <w:p w14:paraId="384EF780"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27.5 OS</w:t>
            </w:r>
            <w:r w:rsidRPr="0054718E">
              <w:rPr>
                <w:rFonts w:eastAsia="Malgun Gothic" w:hint="eastAsia"/>
                <w:sz w:val="18"/>
                <w:szCs w:val="18"/>
                <w:lang w:eastAsia="ko-KR"/>
              </w:rPr>
              <w:t>)</w:t>
            </w:r>
          </w:p>
        </w:tc>
        <w:tc>
          <w:tcPr>
            <w:tcW w:w="1147" w:type="dxa"/>
            <w:shd w:val="clear" w:color="auto" w:fill="C5E0B3"/>
            <w:vAlign w:val="center"/>
          </w:tcPr>
          <w:p w14:paraId="4879B195"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0.839 ms</w:t>
            </w:r>
          </w:p>
          <w:p w14:paraId="7F9E70ED"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47 OS</w:t>
            </w:r>
            <w:r w:rsidRPr="0054718E">
              <w:rPr>
                <w:rFonts w:eastAsia="Malgun Gothic" w:hint="eastAsia"/>
                <w:sz w:val="18"/>
                <w:szCs w:val="18"/>
                <w:lang w:eastAsia="ko-KR"/>
              </w:rPr>
              <w:t>)</w:t>
            </w:r>
          </w:p>
        </w:tc>
        <w:tc>
          <w:tcPr>
            <w:tcW w:w="1147" w:type="dxa"/>
            <w:shd w:val="clear" w:color="auto" w:fill="auto"/>
            <w:vAlign w:val="center"/>
          </w:tcPr>
          <w:p w14:paraId="7C5F1F18"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1.321 ms</w:t>
            </w:r>
          </w:p>
          <w:p w14:paraId="6838C43E"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18.5</w:t>
            </w:r>
            <w:r w:rsidRPr="0054718E">
              <w:rPr>
                <w:rFonts w:eastAsia="Malgun Gothic" w:hint="eastAsia"/>
                <w:sz w:val="18"/>
                <w:szCs w:val="18"/>
                <w:lang w:eastAsia="ko-KR"/>
              </w:rPr>
              <w:t xml:space="preserve"> OS)</w:t>
            </w:r>
          </w:p>
        </w:tc>
        <w:tc>
          <w:tcPr>
            <w:tcW w:w="1147" w:type="dxa"/>
            <w:shd w:val="clear" w:color="auto" w:fill="C5E0B3"/>
            <w:vAlign w:val="center"/>
          </w:tcPr>
          <w:p w14:paraId="64CD675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0.661 ms</w:t>
            </w:r>
          </w:p>
          <w:p w14:paraId="37029F98"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18.5</w:t>
            </w:r>
            <w:r w:rsidRPr="0054718E">
              <w:rPr>
                <w:rFonts w:eastAsia="Malgun Gothic" w:hint="eastAsia"/>
                <w:sz w:val="18"/>
                <w:szCs w:val="18"/>
                <w:lang w:eastAsia="ko-KR"/>
              </w:rPr>
              <w:t xml:space="preserve"> OS)</w:t>
            </w:r>
          </w:p>
        </w:tc>
        <w:tc>
          <w:tcPr>
            <w:tcW w:w="1148" w:type="dxa"/>
            <w:shd w:val="clear" w:color="auto" w:fill="C5E0B3"/>
            <w:vAlign w:val="center"/>
          </w:tcPr>
          <w:p w14:paraId="7AB15106"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0.473 ms</w:t>
            </w:r>
          </w:p>
          <w:p w14:paraId="7F7E45F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26.5</w:t>
            </w:r>
            <w:r w:rsidRPr="0054718E">
              <w:rPr>
                <w:rFonts w:eastAsia="Malgun Gothic" w:hint="eastAsia"/>
                <w:sz w:val="18"/>
                <w:szCs w:val="18"/>
                <w:lang w:eastAsia="ko-KR"/>
              </w:rPr>
              <w:t xml:space="preserve"> OS)</w:t>
            </w:r>
          </w:p>
        </w:tc>
      </w:tr>
      <w:tr w:rsidR="003B156F" w14:paraId="73A6D18E" w14:textId="77777777" w:rsidTr="00BF25CB">
        <w:tc>
          <w:tcPr>
            <w:tcW w:w="1150" w:type="dxa"/>
            <w:vMerge/>
            <w:shd w:val="clear" w:color="auto" w:fill="D9D9D9"/>
          </w:tcPr>
          <w:p w14:paraId="38755477" w14:textId="77777777" w:rsidR="003B156F" w:rsidRDefault="003B156F" w:rsidP="00BF25CB">
            <w:pPr>
              <w:spacing w:before="120" w:after="120"/>
            </w:pPr>
          </w:p>
        </w:tc>
        <w:tc>
          <w:tcPr>
            <w:tcW w:w="1085" w:type="dxa"/>
            <w:vMerge/>
            <w:shd w:val="clear" w:color="auto" w:fill="D9D9D9"/>
            <w:vAlign w:val="center"/>
          </w:tcPr>
          <w:p w14:paraId="08363818" w14:textId="77777777" w:rsidR="003B156F" w:rsidRPr="00D262DC" w:rsidRDefault="003B156F" w:rsidP="00BF25CB">
            <w:pPr>
              <w:snapToGrid w:val="0"/>
              <w:spacing w:after="0"/>
              <w:rPr>
                <w:rFonts w:eastAsia="Malgun Gothic"/>
                <w:color w:val="000000"/>
                <w:sz w:val="18"/>
                <w:szCs w:val="18"/>
                <w:lang w:eastAsia="ko-KR"/>
              </w:rPr>
            </w:pPr>
          </w:p>
        </w:tc>
        <w:tc>
          <w:tcPr>
            <w:tcW w:w="736" w:type="dxa"/>
            <w:shd w:val="clear" w:color="auto" w:fill="D9D9D9"/>
          </w:tcPr>
          <w:p w14:paraId="2312A28C" w14:textId="77777777" w:rsidR="003B156F" w:rsidRPr="00D262DC"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K=3</w:t>
            </w:r>
          </w:p>
        </w:tc>
        <w:tc>
          <w:tcPr>
            <w:tcW w:w="1147" w:type="dxa"/>
            <w:shd w:val="clear" w:color="auto" w:fill="auto"/>
            <w:vAlign w:val="center"/>
          </w:tcPr>
          <w:p w14:paraId="1CF2A6AF"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2.500 ms</w:t>
            </w:r>
          </w:p>
          <w:p w14:paraId="23F1488A"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35 OS</w:t>
            </w:r>
            <w:r w:rsidRPr="0054718E">
              <w:rPr>
                <w:rFonts w:eastAsia="Malgun Gothic" w:hint="eastAsia"/>
                <w:sz w:val="18"/>
                <w:szCs w:val="18"/>
                <w:lang w:eastAsia="ko-KR"/>
              </w:rPr>
              <w:t>)</w:t>
            </w:r>
          </w:p>
        </w:tc>
        <w:tc>
          <w:tcPr>
            <w:tcW w:w="1147" w:type="dxa"/>
            <w:shd w:val="clear" w:color="auto" w:fill="auto"/>
            <w:vAlign w:val="center"/>
          </w:tcPr>
          <w:p w14:paraId="7A789C1D"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1.482 ms</w:t>
            </w:r>
            <w:r w:rsidRPr="0054718E">
              <w:rPr>
                <w:rFonts w:eastAsia="Malgun Gothic"/>
                <w:sz w:val="18"/>
                <w:szCs w:val="18"/>
                <w:lang w:eastAsia="ko-KR"/>
              </w:rPr>
              <w:t xml:space="preserve"> </w:t>
            </w:r>
          </w:p>
          <w:p w14:paraId="0009F768"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41.5 OS</w:t>
            </w:r>
            <w:r w:rsidRPr="0054718E">
              <w:rPr>
                <w:rFonts w:eastAsia="Malgun Gothic" w:hint="eastAsia"/>
                <w:sz w:val="18"/>
                <w:szCs w:val="18"/>
                <w:lang w:eastAsia="ko-KR"/>
              </w:rPr>
              <w:t>)</w:t>
            </w:r>
          </w:p>
        </w:tc>
        <w:tc>
          <w:tcPr>
            <w:tcW w:w="1147" w:type="dxa"/>
            <w:shd w:val="clear" w:color="auto" w:fill="auto"/>
            <w:vAlign w:val="center"/>
          </w:tcPr>
          <w:p w14:paraId="1964EF6E"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1.268 ms</w:t>
            </w:r>
          </w:p>
          <w:p w14:paraId="50420D9A"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71 OS</w:t>
            </w:r>
            <w:r w:rsidRPr="0054718E">
              <w:rPr>
                <w:rFonts w:eastAsia="Malgun Gothic" w:hint="eastAsia"/>
                <w:sz w:val="18"/>
                <w:szCs w:val="18"/>
                <w:lang w:eastAsia="ko-KR"/>
              </w:rPr>
              <w:t>)</w:t>
            </w:r>
          </w:p>
        </w:tc>
        <w:tc>
          <w:tcPr>
            <w:tcW w:w="1147" w:type="dxa"/>
            <w:shd w:val="clear" w:color="auto" w:fill="auto"/>
            <w:vAlign w:val="center"/>
          </w:tcPr>
          <w:p w14:paraId="1110AEC0"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2.036 ms</w:t>
            </w:r>
          </w:p>
          <w:p w14:paraId="480CA8EE"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28.5</w:t>
            </w:r>
            <w:r w:rsidRPr="0054718E">
              <w:rPr>
                <w:rFonts w:eastAsia="Malgun Gothic" w:hint="eastAsia"/>
                <w:sz w:val="18"/>
                <w:szCs w:val="18"/>
                <w:lang w:eastAsia="ko-KR"/>
              </w:rPr>
              <w:t xml:space="preserve"> OS)</w:t>
            </w:r>
          </w:p>
        </w:tc>
        <w:tc>
          <w:tcPr>
            <w:tcW w:w="1147" w:type="dxa"/>
            <w:shd w:val="clear" w:color="auto" w:fill="auto"/>
            <w:vAlign w:val="center"/>
          </w:tcPr>
          <w:p w14:paraId="28B9A09B"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1.018 ms</w:t>
            </w:r>
          </w:p>
          <w:p w14:paraId="74533498"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28.5</w:t>
            </w:r>
            <w:r w:rsidRPr="0054718E">
              <w:rPr>
                <w:rFonts w:eastAsia="Malgun Gothic" w:hint="eastAsia"/>
                <w:sz w:val="18"/>
                <w:szCs w:val="18"/>
                <w:lang w:eastAsia="ko-KR"/>
              </w:rPr>
              <w:t xml:space="preserve"> OS)</w:t>
            </w:r>
          </w:p>
        </w:tc>
        <w:tc>
          <w:tcPr>
            <w:tcW w:w="1148" w:type="dxa"/>
            <w:shd w:val="clear" w:color="auto" w:fill="C5E0B3"/>
            <w:vAlign w:val="center"/>
          </w:tcPr>
          <w:p w14:paraId="3715A6B4"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0.723 ms</w:t>
            </w:r>
          </w:p>
          <w:p w14:paraId="54A9080E"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40.5</w:t>
            </w:r>
            <w:r w:rsidRPr="0054718E">
              <w:rPr>
                <w:rFonts w:eastAsia="Malgun Gothic" w:hint="eastAsia"/>
                <w:sz w:val="18"/>
                <w:szCs w:val="18"/>
                <w:lang w:eastAsia="ko-KR"/>
              </w:rPr>
              <w:t xml:space="preserve"> OS)</w:t>
            </w:r>
          </w:p>
        </w:tc>
      </w:tr>
      <w:tr w:rsidR="003B156F" w14:paraId="75392F6D" w14:textId="77777777" w:rsidTr="00BF25CB">
        <w:tc>
          <w:tcPr>
            <w:tcW w:w="1150" w:type="dxa"/>
            <w:vMerge/>
            <w:shd w:val="clear" w:color="auto" w:fill="D9D9D9"/>
          </w:tcPr>
          <w:p w14:paraId="61C237EF" w14:textId="77777777" w:rsidR="003B156F" w:rsidRDefault="003B156F" w:rsidP="00BF25CB">
            <w:pPr>
              <w:spacing w:before="120" w:after="120"/>
            </w:pPr>
          </w:p>
        </w:tc>
        <w:tc>
          <w:tcPr>
            <w:tcW w:w="1085" w:type="dxa"/>
            <w:vMerge w:val="restart"/>
            <w:shd w:val="clear" w:color="auto" w:fill="D9D9D9"/>
          </w:tcPr>
          <w:p w14:paraId="72E8B5B2" w14:textId="77777777" w:rsidR="003B156F" w:rsidRPr="00604ABB" w:rsidRDefault="003B156F" w:rsidP="00BF25CB">
            <w:pPr>
              <w:snapToGrid w:val="0"/>
              <w:spacing w:after="0"/>
              <w:rPr>
                <w:rFonts w:eastAsia="Malgun Gothic"/>
                <w:color w:val="000000"/>
                <w:sz w:val="18"/>
                <w:szCs w:val="18"/>
                <w:lang w:eastAsia="ko-KR"/>
              </w:rPr>
            </w:pPr>
            <w:r w:rsidRPr="00604ABB">
              <w:rPr>
                <w:rFonts w:eastAsia="Malgun Gothic"/>
                <w:color w:val="000000"/>
                <w:sz w:val="18"/>
                <w:szCs w:val="18"/>
                <w:lang w:eastAsia="ko-KR"/>
              </w:rPr>
              <w:t>M=4 (4OS non-slot)</w:t>
            </w:r>
          </w:p>
        </w:tc>
        <w:tc>
          <w:tcPr>
            <w:tcW w:w="736" w:type="dxa"/>
            <w:shd w:val="clear" w:color="auto" w:fill="D9D9D9"/>
          </w:tcPr>
          <w:p w14:paraId="648F60C1" w14:textId="77777777" w:rsidR="003B156F" w:rsidRPr="00604ABB"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K=1</w:t>
            </w:r>
          </w:p>
        </w:tc>
        <w:tc>
          <w:tcPr>
            <w:tcW w:w="1147" w:type="dxa"/>
            <w:shd w:val="clear" w:color="auto" w:fill="C5E0B3"/>
            <w:vAlign w:val="center"/>
          </w:tcPr>
          <w:p w14:paraId="6B7FA5F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0.929 ms</w:t>
            </w:r>
          </w:p>
          <w:p w14:paraId="1B0E5351"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13</w:t>
            </w:r>
            <w:r w:rsidRPr="0054718E">
              <w:rPr>
                <w:rFonts w:eastAsia="Malgun Gothic" w:hint="eastAsia"/>
                <w:sz w:val="18"/>
                <w:szCs w:val="18"/>
                <w:lang w:eastAsia="ko-KR"/>
              </w:rPr>
              <w:t xml:space="preserve"> OS)</w:t>
            </w:r>
          </w:p>
        </w:tc>
        <w:tc>
          <w:tcPr>
            <w:tcW w:w="1147" w:type="dxa"/>
            <w:shd w:val="clear" w:color="auto" w:fill="C5E0B3"/>
            <w:vAlign w:val="center"/>
          </w:tcPr>
          <w:p w14:paraId="0F9EFD9B"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0.554 ms</w:t>
            </w:r>
          </w:p>
          <w:p w14:paraId="6173D91B"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15.5</w:t>
            </w:r>
            <w:r w:rsidRPr="0054718E">
              <w:rPr>
                <w:rFonts w:eastAsia="Malgun Gothic" w:hint="eastAsia"/>
                <w:sz w:val="18"/>
                <w:szCs w:val="18"/>
                <w:lang w:eastAsia="ko-KR"/>
              </w:rPr>
              <w:t xml:space="preserve"> OS)</w:t>
            </w:r>
          </w:p>
        </w:tc>
        <w:tc>
          <w:tcPr>
            <w:tcW w:w="1147" w:type="dxa"/>
            <w:shd w:val="clear" w:color="auto" w:fill="C5E0B3"/>
            <w:vAlign w:val="center"/>
          </w:tcPr>
          <w:p w14:paraId="345CCAAF"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0.482 ms</w:t>
            </w:r>
          </w:p>
          <w:p w14:paraId="66D8684C"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27</w:t>
            </w:r>
            <w:r w:rsidRPr="0054718E">
              <w:rPr>
                <w:rFonts w:eastAsia="Malgun Gothic" w:hint="eastAsia"/>
                <w:sz w:val="18"/>
                <w:szCs w:val="18"/>
                <w:lang w:eastAsia="ko-KR"/>
              </w:rPr>
              <w:t xml:space="preserve"> OS)</w:t>
            </w:r>
          </w:p>
        </w:tc>
        <w:tc>
          <w:tcPr>
            <w:tcW w:w="1147" w:type="dxa"/>
            <w:shd w:val="clear" w:color="auto" w:fill="C5E0B3"/>
            <w:vAlign w:val="center"/>
          </w:tcPr>
          <w:p w14:paraId="17262BD1"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0.750 ms</w:t>
            </w:r>
          </w:p>
          <w:p w14:paraId="2E6B9C3C"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 xml:space="preserve">10.5 </w:t>
            </w:r>
            <w:r w:rsidRPr="0054718E">
              <w:rPr>
                <w:rFonts w:eastAsia="Malgun Gothic" w:hint="eastAsia"/>
                <w:sz w:val="18"/>
                <w:szCs w:val="18"/>
                <w:lang w:eastAsia="ko-KR"/>
              </w:rPr>
              <w:t>OS)</w:t>
            </w:r>
          </w:p>
        </w:tc>
        <w:tc>
          <w:tcPr>
            <w:tcW w:w="1147" w:type="dxa"/>
            <w:shd w:val="clear" w:color="auto" w:fill="C5E0B3"/>
            <w:vAlign w:val="center"/>
          </w:tcPr>
          <w:p w14:paraId="7155832F"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0.375 ms</w:t>
            </w:r>
          </w:p>
          <w:p w14:paraId="789696A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10.5</w:t>
            </w:r>
            <w:r w:rsidRPr="0054718E">
              <w:rPr>
                <w:rFonts w:eastAsia="Malgun Gothic" w:hint="eastAsia"/>
                <w:sz w:val="18"/>
                <w:szCs w:val="18"/>
                <w:lang w:eastAsia="ko-KR"/>
              </w:rPr>
              <w:t xml:space="preserve"> OS)</w:t>
            </w:r>
          </w:p>
        </w:tc>
        <w:tc>
          <w:tcPr>
            <w:tcW w:w="1148" w:type="dxa"/>
            <w:shd w:val="clear" w:color="auto" w:fill="C5E0B3"/>
            <w:vAlign w:val="center"/>
          </w:tcPr>
          <w:p w14:paraId="441EC38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0.259 ms</w:t>
            </w:r>
          </w:p>
          <w:p w14:paraId="6B3F44A4"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14.5</w:t>
            </w:r>
            <w:r w:rsidRPr="0054718E">
              <w:rPr>
                <w:rFonts w:eastAsia="Malgun Gothic" w:hint="eastAsia"/>
                <w:sz w:val="18"/>
                <w:szCs w:val="18"/>
                <w:lang w:eastAsia="ko-KR"/>
              </w:rPr>
              <w:t xml:space="preserve"> OS)</w:t>
            </w:r>
          </w:p>
        </w:tc>
      </w:tr>
      <w:tr w:rsidR="003B156F" w14:paraId="2350F4EB" w14:textId="77777777" w:rsidTr="00BF25CB">
        <w:tc>
          <w:tcPr>
            <w:tcW w:w="1150" w:type="dxa"/>
            <w:vMerge/>
            <w:shd w:val="clear" w:color="auto" w:fill="D9D9D9"/>
          </w:tcPr>
          <w:p w14:paraId="2DDD5F83" w14:textId="77777777" w:rsidR="003B156F" w:rsidRDefault="003B156F" w:rsidP="00BF25CB">
            <w:pPr>
              <w:spacing w:before="120" w:after="120"/>
            </w:pPr>
          </w:p>
        </w:tc>
        <w:tc>
          <w:tcPr>
            <w:tcW w:w="1085" w:type="dxa"/>
            <w:vMerge/>
            <w:shd w:val="clear" w:color="auto" w:fill="D9D9D9"/>
            <w:vAlign w:val="center"/>
          </w:tcPr>
          <w:p w14:paraId="20A5E242" w14:textId="77777777" w:rsidR="003B156F" w:rsidRPr="00D262DC" w:rsidRDefault="003B156F" w:rsidP="00BF25CB">
            <w:pPr>
              <w:snapToGrid w:val="0"/>
              <w:spacing w:after="0"/>
              <w:rPr>
                <w:rFonts w:eastAsia="Malgun Gothic"/>
                <w:color w:val="000000"/>
                <w:sz w:val="18"/>
                <w:szCs w:val="18"/>
                <w:lang w:eastAsia="ko-KR"/>
              </w:rPr>
            </w:pPr>
          </w:p>
        </w:tc>
        <w:tc>
          <w:tcPr>
            <w:tcW w:w="736" w:type="dxa"/>
            <w:shd w:val="clear" w:color="auto" w:fill="D9D9D9"/>
          </w:tcPr>
          <w:p w14:paraId="16E5C443" w14:textId="77777777" w:rsidR="003B156F" w:rsidRPr="00604ABB"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K=2</w:t>
            </w:r>
          </w:p>
        </w:tc>
        <w:tc>
          <w:tcPr>
            <w:tcW w:w="1147" w:type="dxa"/>
            <w:shd w:val="clear" w:color="auto" w:fill="auto"/>
            <w:vAlign w:val="center"/>
          </w:tcPr>
          <w:p w14:paraId="07A7005B"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1.929 ms</w:t>
            </w:r>
          </w:p>
          <w:p w14:paraId="2CC5578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27</w:t>
            </w:r>
            <w:r w:rsidRPr="0054718E">
              <w:rPr>
                <w:rFonts w:eastAsia="Malgun Gothic" w:hint="eastAsia"/>
                <w:sz w:val="18"/>
                <w:szCs w:val="18"/>
                <w:lang w:eastAsia="ko-KR"/>
              </w:rPr>
              <w:t xml:space="preserve"> OS)</w:t>
            </w:r>
          </w:p>
        </w:tc>
        <w:tc>
          <w:tcPr>
            <w:tcW w:w="1147" w:type="dxa"/>
            <w:shd w:val="clear" w:color="auto" w:fill="auto"/>
            <w:vAlign w:val="center"/>
          </w:tcPr>
          <w:p w14:paraId="29BAF5C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1.125 ms</w:t>
            </w:r>
          </w:p>
          <w:p w14:paraId="04730406"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31.5</w:t>
            </w:r>
            <w:r w:rsidRPr="0054718E">
              <w:rPr>
                <w:rFonts w:eastAsia="Malgun Gothic" w:hint="eastAsia"/>
                <w:sz w:val="18"/>
                <w:szCs w:val="18"/>
                <w:lang w:eastAsia="ko-KR"/>
              </w:rPr>
              <w:t xml:space="preserve"> OS)</w:t>
            </w:r>
          </w:p>
        </w:tc>
        <w:tc>
          <w:tcPr>
            <w:tcW w:w="1147" w:type="dxa"/>
            <w:shd w:val="clear" w:color="auto" w:fill="C5E0B3"/>
            <w:vAlign w:val="center"/>
          </w:tcPr>
          <w:p w14:paraId="4B6E06E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0.982 ms</w:t>
            </w:r>
          </w:p>
          <w:p w14:paraId="570C035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55</w:t>
            </w:r>
            <w:r w:rsidRPr="0054718E">
              <w:rPr>
                <w:rFonts w:eastAsia="Malgun Gothic" w:hint="eastAsia"/>
                <w:sz w:val="18"/>
                <w:szCs w:val="18"/>
                <w:lang w:eastAsia="ko-KR"/>
              </w:rPr>
              <w:t xml:space="preserve"> OS)</w:t>
            </w:r>
          </w:p>
        </w:tc>
        <w:tc>
          <w:tcPr>
            <w:tcW w:w="1147" w:type="dxa"/>
            <w:shd w:val="clear" w:color="auto" w:fill="auto"/>
            <w:vAlign w:val="center"/>
          </w:tcPr>
          <w:p w14:paraId="02E913A0"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1.607 ms</w:t>
            </w:r>
          </w:p>
          <w:p w14:paraId="42A28DA2"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22.5</w:t>
            </w:r>
            <w:r w:rsidRPr="0054718E">
              <w:rPr>
                <w:rFonts w:eastAsia="Malgun Gothic" w:hint="eastAsia"/>
                <w:sz w:val="18"/>
                <w:szCs w:val="18"/>
                <w:lang w:eastAsia="ko-KR"/>
              </w:rPr>
              <w:t xml:space="preserve"> OS)</w:t>
            </w:r>
          </w:p>
        </w:tc>
        <w:tc>
          <w:tcPr>
            <w:tcW w:w="1147" w:type="dxa"/>
            <w:shd w:val="clear" w:color="auto" w:fill="C5E0B3"/>
            <w:vAlign w:val="center"/>
          </w:tcPr>
          <w:p w14:paraId="712055A5"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0.804 ms</w:t>
            </w:r>
          </w:p>
          <w:p w14:paraId="00828AF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22.5</w:t>
            </w:r>
            <w:r w:rsidRPr="0054718E">
              <w:rPr>
                <w:rFonts w:eastAsia="Malgun Gothic" w:hint="eastAsia"/>
                <w:sz w:val="18"/>
                <w:szCs w:val="18"/>
                <w:lang w:eastAsia="ko-KR"/>
              </w:rPr>
              <w:t xml:space="preserve"> OS)</w:t>
            </w:r>
          </w:p>
        </w:tc>
        <w:tc>
          <w:tcPr>
            <w:tcW w:w="1148" w:type="dxa"/>
            <w:shd w:val="clear" w:color="auto" w:fill="C5E0B3"/>
            <w:vAlign w:val="center"/>
          </w:tcPr>
          <w:p w14:paraId="2B19C820"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0</w:t>
            </w:r>
            <w:r w:rsidRPr="0054718E">
              <w:rPr>
                <w:rFonts w:eastAsia="Malgun Gothic" w:hint="eastAsia"/>
                <w:sz w:val="18"/>
                <w:szCs w:val="18"/>
                <w:lang w:eastAsia="ko-KR"/>
              </w:rPr>
              <w:t>.545 ms</w:t>
            </w:r>
          </w:p>
          <w:p w14:paraId="171F356B"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30.5</w:t>
            </w:r>
            <w:r w:rsidRPr="0054718E">
              <w:rPr>
                <w:rFonts w:eastAsia="Malgun Gothic" w:hint="eastAsia"/>
                <w:sz w:val="18"/>
                <w:szCs w:val="18"/>
                <w:lang w:eastAsia="ko-KR"/>
              </w:rPr>
              <w:t xml:space="preserve"> OS)</w:t>
            </w:r>
          </w:p>
        </w:tc>
      </w:tr>
      <w:tr w:rsidR="003B156F" w14:paraId="0BF6CF70" w14:textId="77777777" w:rsidTr="00BF25CB">
        <w:tc>
          <w:tcPr>
            <w:tcW w:w="1150" w:type="dxa"/>
            <w:vMerge/>
            <w:shd w:val="clear" w:color="auto" w:fill="D9D9D9"/>
          </w:tcPr>
          <w:p w14:paraId="73D0AF8D" w14:textId="77777777" w:rsidR="003B156F" w:rsidRDefault="003B156F" w:rsidP="00BF25CB">
            <w:pPr>
              <w:spacing w:before="120" w:after="120"/>
            </w:pPr>
          </w:p>
        </w:tc>
        <w:tc>
          <w:tcPr>
            <w:tcW w:w="1085" w:type="dxa"/>
            <w:vMerge/>
            <w:shd w:val="clear" w:color="auto" w:fill="D9D9D9"/>
            <w:vAlign w:val="center"/>
          </w:tcPr>
          <w:p w14:paraId="27EBA40E" w14:textId="77777777" w:rsidR="003B156F" w:rsidRPr="00D262DC" w:rsidRDefault="003B156F" w:rsidP="00BF25CB">
            <w:pPr>
              <w:snapToGrid w:val="0"/>
              <w:spacing w:after="0"/>
              <w:rPr>
                <w:rFonts w:eastAsia="Malgun Gothic"/>
                <w:color w:val="000000"/>
                <w:sz w:val="18"/>
                <w:szCs w:val="18"/>
                <w:lang w:eastAsia="ko-KR"/>
              </w:rPr>
            </w:pPr>
          </w:p>
        </w:tc>
        <w:tc>
          <w:tcPr>
            <w:tcW w:w="736" w:type="dxa"/>
            <w:shd w:val="clear" w:color="auto" w:fill="D9D9D9"/>
          </w:tcPr>
          <w:p w14:paraId="160177A4" w14:textId="77777777" w:rsidR="003B156F" w:rsidRPr="00D262DC"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K=3</w:t>
            </w:r>
          </w:p>
        </w:tc>
        <w:tc>
          <w:tcPr>
            <w:tcW w:w="1147" w:type="dxa"/>
            <w:shd w:val="clear" w:color="auto" w:fill="auto"/>
            <w:vAlign w:val="center"/>
          </w:tcPr>
          <w:p w14:paraId="51579E2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2.929 ms</w:t>
            </w:r>
          </w:p>
          <w:p w14:paraId="295B144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41</w:t>
            </w:r>
            <w:r w:rsidRPr="0054718E">
              <w:rPr>
                <w:rFonts w:eastAsia="Malgun Gothic" w:hint="eastAsia"/>
                <w:sz w:val="18"/>
                <w:szCs w:val="18"/>
                <w:lang w:eastAsia="ko-KR"/>
              </w:rPr>
              <w:t xml:space="preserve"> OS)</w:t>
            </w:r>
          </w:p>
        </w:tc>
        <w:tc>
          <w:tcPr>
            <w:tcW w:w="1147" w:type="dxa"/>
            <w:shd w:val="clear" w:color="auto" w:fill="auto"/>
            <w:vAlign w:val="center"/>
          </w:tcPr>
          <w:p w14:paraId="26251CDE"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1.804 ms</w:t>
            </w:r>
          </w:p>
          <w:p w14:paraId="78D131E8"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50.5</w:t>
            </w:r>
            <w:r w:rsidRPr="0054718E">
              <w:rPr>
                <w:rFonts w:eastAsia="Malgun Gothic" w:hint="eastAsia"/>
                <w:sz w:val="18"/>
                <w:szCs w:val="18"/>
                <w:lang w:eastAsia="ko-KR"/>
              </w:rPr>
              <w:t xml:space="preserve"> OS)</w:t>
            </w:r>
          </w:p>
        </w:tc>
        <w:tc>
          <w:tcPr>
            <w:tcW w:w="1147" w:type="dxa"/>
            <w:shd w:val="clear" w:color="auto" w:fill="auto"/>
            <w:vAlign w:val="center"/>
          </w:tcPr>
          <w:p w14:paraId="0C749981"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1.482 ms</w:t>
            </w:r>
          </w:p>
          <w:p w14:paraId="7031A60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83</w:t>
            </w:r>
            <w:r w:rsidRPr="0054718E">
              <w:rPr>
                <w:rFonts w:eastAsia="Malgun Gothic" w:hint="eastAsia"/>
                <w:sz w:val="18"/>
                <w:szCs w:val="18"/>
                <w:lang w:eastAsia="ko-KR"/>
              </w:rPr>
              <w:t xml:space="preserve"> OS)</w:t>
            </w:r>
          </w:p>
        </w:tc>
        <w:tc>
          <w:tcPr>
            <w:tcW w:w="1147" w:type="dxa"/>
            <w:shd w:val="clear" w:color="auto" w:fill="auto"/>
            <w:vAlign w:val="center"/>
          </w:tcPr>
          <w:p w14:paraId="3BBB554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2.464 ms</w:t>
            </w:r>
          </w:p>
          <w:p w14:paraId="1CC34CA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34.5</w:t>
            </w:r>
            <w:r w:rsidRPr="0054718E">
              <w:rPr>
                <w:rFonts w:eastAsia="Malgun Gothic" w:hint="eastAsia"/>
                <w:sz w:val="18"/>
                <w:szCs w:val="18"/>
                <w:lang w:eastAsia="ko-KR"/>
              </w:rPr>
              <w:t xml:space="preserve"> OS)</w:t>
            </w:r>
          </w:p>
        </w:tc>
        <w:tc>
          <w:tcPr>
            <w:tcW w:w="1147" w:type="dxa"/>
            <w:shd w:val="clear" w:color="auto" w:fill="auto"/>
            <w:vAlign w:val="center"/>
          </w:tcPr>
          <w:p w14:paraId="0B605D91"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1.232 ms</w:t>
            </w:r>
          </w:p>
          <w:p w14:paraId="0AF22E50"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34.5</w:t>
            </w:r>
            <w:r w:rsidRPr="0054718E">
              <w:rPr>
                <w:rFonts w:eastAsia="Malgun Gothic" w:hint="eastAsia"/>
                <w:sz w:val="18"/>
                <w:szCs w:val="18"/>
                <w:lang w:eastAsia="ko-KR"/>
              </w:rPr>
              <w:t xml:space="preserve"> OS)</w:t>
            </w:r>
          </w:p>
        </w:tc>
        <w:tc>
          <w:tcPr>
            <w:tcW w:w="1148" w:type="dxa"/>
            <w:shd w:val="clear" w:color="auto" w:fill="C5E0B3"/>
            <w:vAlign w:val="center"/>
          </w:tcPr>
          <w:p w14:paraId="07E7741B"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0.830 ms</w:t>
            </w:r>
          </w:p>
          <w:p w14:paraId="555DD665"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46.5</w:t>
            </w:r>
            <w:r w:rsidRPr="0054718E">
              <w:rPr>
                <w:rFonts w:eastAsia="Malgun Gothic" w:hint="eastAsia"/>
                <w:sz w:val="18"/>
                <w:szCs w:val="18"/>
                <w:lang w:eastAsia="ko-KR"/>
              </w:rPr>
              <w:t xml:space="preserve"> OS)</w:t>
            </w:r>
          </w:p>
        </w:tc>
      </w:tr>
      <w:tr w:rsidR="003B156F" w14:paraId="7155115D" w14:textId="77777777" w:rsidTr="00BF25CB">
        <w:tc>
          <w:tcPr>
            <w:tcW w:w="1150" w:type="dxa"/>
            <w:vMerge/>
            <w:shd w:val="clear" w:color="auto" w:fill="D9D9D9"/>
          </w:tcPr>
          <w:p w14:paraId="1680C100" w14:textId="77777777" w:rsidR="003B156F" w:rsidRDefault="003B156F" w:rsidP="00BF25CB">
            <w:pPr>
              <w:spacing w:before="120" w:after="120"/>
            </w:pPr>
          </w:p>
        </w:tc>
        <w:tc>
          <w:tcPr>
            <w:tcW w:w="1085" w:type="dxa"/>
            <w:vMerge w:val="restart"/>
            <w:shd w:val="clear" w:color="auto" w:fill="D9D9D9"/>
          </w:tcPr>
          <w:p w14:paraId="6478D126" w14:textId="77777777" w:rsidR="003B156F" w:rsidRPr="00D262DC" w:rsidRDefault="003B156F" w:rsidP="00BF25CB">
            <w:pPr>
              <w:snapToGrid w:val="0"/>
              <w:spacing w:after="0"/>
              <w:rPr>
                <w:rFonts w:eastAsia="Malgun Gothic"/>
                <w:color w:val="000000"/>
                <w:sz w:val="18"/>
                <w:szCs w:val="18"/>
                <w:lang w:eastAsia="ko-KR"/>
              </w:rPr>
            </w:pPr>
            <w:r w:rsidRPr="00D262DC">
              <w:rPr>
                <w:rFonts w:eastAsia="Malgun Gothic"/>
                <w:color w:val="000000"/>
                <w:sz w:val="18"/>
                <w:szCs w:val="18"/>
                <w:lang w:eastAsia="ko-KR"/>
              </w:rPr>
              <w:t>M=7 (7OS non-slot)</w:t>
            </w:r>
          </w:p>
        </w:tc>
        <w:tc>
          <w:tcPr>
            <w:tcW w:w="736" w:type="dxa"/>
            <w:shd w:val="clear" w:color="auto" w:fill="D9D9D9"/>
          </w:tcPr>
          <w:p w14:paraId="09FC88D5" w14:textId="77777777" w:rsidR="003B156F" w:rsidRPr="00604ABB"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K=1</w:t>
            </w:r>
          </w:p>
        </w:tc>
        <w:tc>
          <w:tcPr>
            <w:tcW w:w="1147" w:type="dxa"/>
            <w:shd w:val="clear" w:color="auto" w:fill="auto"/>
            <w:vAlign w:val="center"/>
          </w:tcPr>
          <w:p w14:paraId="381A07AE"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1.143 </w:t>
            </w:r>
            <w:r w:rsidRPr="0054718E">
              <w:rPr>
                <w:rFonts w:eastAsia="Malgun Gothic" w:hint="eastAsia"/>
                <w:sz w:val="18"/>
                <w:szCs w:val="18"/>
                <w:lang w:eastAsia="ko-KR"/>
              </w:rPr>
              <w:t>ms</w:t>
            </w:r>
          </w:p>
          <w:p w14:paraId="59A56FCE"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16 OS</w:t>
            </w:r>
            <w:r w:rsidRPr="0054718E">
              <w:rPr>
                <w:rFonts w:eastAsia="Malgun Gothic" w:hint="eastAsia"/>
                <w:sz w:val="18"/>
                <w:szCs w:val="18"/>
                <w:lang w:eastAsia="ko-KR"/>
              </w:rPr>
              <w:t>)</w:t>
            </w:r>
          </w:p>
        </w:tc>
        <w:tc>
          <w:tcPr>
            <w:tcW w:w="1147" w:type="dxa"/>
            <w:shd w:val="clear" w:color="auto" w:fill="C5E0B3"/>
            <w:vAlign w:val="center"/>
          </w:tcPr>
          <w:p w14:paraId="3ABF2A9F"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0.661 </w:t>
            </w:r>
            <w:r w:rsidRPr="0054718E">
              <w:rPr>
                <w:rFonts w:eastAsia="Malgun Gothic" w:hint="eastAsia"/>
                <w:sz w:val="18"/>
                <w:szCs w:val="18"/>
                <w:lang w:eastAsia="ko-KR"/>
              </w:rPr>
              <w:t>ms</w:t>
            </w:r>
          </w:p>
          <w:p w14:paraId="52D2E81B"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18.5 OS</w:t>
            </w:r>
            <w:r w:rsidRPr="0054718E">
              <w:rPr>
                <w:rFonts w:eastAsia="Malgun Gothic" w:hint="eastAsia"/>
                <w:sz w:val="18"/>
                <w:szCs w:val="18"/>
                <w:lang w:eastAsia="ko-KR"/>
              </w:rPr>
              <w:t>)</w:t>
            </w:r>
          </w:p>
        </w:tc>
        <w:tc>
          <w:tcPr>
            <w:tcW w:w="1147" w:type="dxa"/>
            <w:shd w:val="clear" w:color="auto" w:fill="C5E0B3"/>
            <w:vAlign w:val="center"/>
          </w:tcPr>
          <w:p w14:paraId="001F458E"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0.536</w:t>
            </w:r>
            <w:r w:rsidRPr="0054718E">
              <w:rPr>
                <w:rFonts w:eastAsia="Malgun Gothic" w:hint="eastAsia"/>
                <w:sz w:val="18"/>
                <w:szCs w:val="18"/>
                <w:lang w:eastAsia="ko-KR"/>
              </w:rPr>
              <w:t xml:space="preserve"> ms</w:t>
            </w:r>
          </w:p>
          <w:p w14:paraId="4ABC01B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30 OS</w:t>
            </w:r>
            <w:r w:rsidRPr="0054718E">
              <w:rPr>
                <w:rFonts w:eastAsia="Malgun Gothic" w:hint="eastAsia"/>
                <w:sz w:val="18"/>
                <w:szCs w:val="18"/>
                <w:lang w:eastAsia="ko-KR"/>
              </w:rPr>
              <w:t>)</w:t>
            </w:r>
          </w:p>
        </w:tc>
        <w:tc>
          <w:tcPr>
            <w:tcW w:w="1147" w:type="dxa"/>
            <w:shd w:val="clear" w:color="auto" w:fill="C5E0B3"/>
            <w:vAlign w:val="center"/>
          </w:tcPr>
          <w:p w14:paraId="299AE556"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0.964 </w:t>
            </w:r>
            <w:r w:rsidRPr="0054718E">
              <w:rPr>
                <w:rFonts w:eastAsia="Malgun Gothic" w:hint="eastAsia"/>
                <w:sz w:val="18"/>
                <w:szCs w:val="18"/>
                <w:lang w:eastAsia="ko-KR"/>
              </w:rPr>
              <w:t>ms</w:t>
            </w:r>
          </w:p>
          <w:p w14:paraId="365CCEE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13.5 OS</w:t>
            </w:r>
            <w:r w:rsidRPr="0054718E">
              <w:rPr>
                <w:rFonts w:eastAsia="Malgun Gothic" w:hint="eastAsia"/>
                <w:sz w:val="18"/>
                <w:szCs w:val="18"/>
                <w:lang w:eastAsia="ko-KR"/>
              </w:rPr>
              <w:t>)</w:t>
            </w:r>
          </w:p>
        </w:tc>
        <w:tc>
          <w:tcPr>
            <w:tcW w:w="1147" w:type="dxa"/>
            <w:shd w:val="clear" w:color="auto" w:fill="C5E0B3"/>
            <w:vAlign w:val="center"/>
          </w:tcPr>
          <w:p w14:paraId="217AA31A"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0.482 </w:t>
            </w:r>
            <w:r w:rsidRPr="0054718E">
              <w:rPr>
                <w:rFonts w:eastAsia="Malgun Gothic" w:hint="eastAsia"/>
                <w:sz w:val="18"/>
                <w:szCs w:val="18"/>
                <w:lang w:eastAsia="ko-KR"/>
              </w:rPr>
              <w:t>ms</w:t>
            </w:r>
          </w:p>
          <w:p w14:paraId="78CFE9D8"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13.5 OS</w:t>
            </w:r>
            <w:r w:rsidRPr="0054718E">
              <w:rPr>
                <w:rFonts w:eastAsia="Malgun Gothic" w:hint="eastAsia"/>
                <w:sz w:val="18"/>
                <w:szCs w:val="18"/>
                <w:lang w:eastAsia="ko-KR"/>
              </w:rPr>
              <w:t>)</w:t>
            </w:r>
          </w:p>
        </w:tc>
        <w:tc>
          <w:tcPr>
            <w:tcW w:w="1148" w:type="dxa"/>
            <w:shd w:val="clear" w:color="auto" w:fill="C5E0B3"/>
            <w:vAlign w:val="center"/>
          </w:tcPr>
          <w:p w14:paraId="5B4AF5A8"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0.313</w:t>
            </w:r>
            <w:r w:rsidRPr="0054718E">
              <w:rPr>
                <w:rFonts w:eastAsia="Malgun Gothic" w:hint="eastAsia"/>
                <w:sz w:val="18"/>
                <w:szCs w:val="18"/>
                <w:lang w:eastAsia="ko-KR"/>
              </w:rPr>
              <w:t xml:space="preserve"> ms</w:t>
            </w:r>
          </w:p>
          <w:p w14:paraId="65BF275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17.5 OS</w:t>
            </w:r>
            <w:r w:rsidRPr="0054718E">
              <w:rPr>
                <w:rFonts w:eastAsia="Malgun Gothic" w:hint="eastAsia"/>
                <w:sz w:val="18"/>
                <w:szCs w:val="18"/>
                <w:lang w:eastAsia="ko-KR"/>
              </w:rPr>
              <w:t>)</w:t>
            </w:r>
          </w:p>
        </w:tc>
      </w:tr>
      <w:tr w:rsidR="003B156F" w14:paraId="5BD55BEE" w14:textId="77777777" w:rsidTr="00BF25CB">
        <w:tc>
          <w:tcPr>
            <w:tcW w:w="1150" w:type="dxa"/>
            <w:vMerge/>
            <w:shd w:val="clear" w:color="auto" w:fill="D9D9D9"/>
          </w:tcPr>
          <w:p w14:paraId="6788180A" w14:textId="77777777" w:rsidR="003B156F" w:rsidRDefault="003B156F" w:rsidP="00BF25CB">
            <w:pPr>
              <w:spacing w:before="120" w:after="120"/>
            </w:pPr>
          </w:p>
        </w:tc>
        <w:tc>
          <w:tcPr>
            <w:tcW w:w="1085" w:type="dxa"/>
            <w:vMerge/>
            <w:shd w:val="clear" w:color="auto" w:fill="D9D9D9"/>
          </w:tcPr>
          <w:p w14:paraId="6B0F3031" w14:textId="77777777" w:rsidR="003B156F" w:rsidRDefault="003B156F" w:rsidP="00BF25CB">
            <w:pPr>
              <w:spacing w:before="120" w:after="120"/>
            </w:pPr>
          </w:p>
        </w:tc>
        <w:tc>
          <w:tcPr>
            <w:tcW w:w="736" w:type="dxa"/>
            <w:shd w:val="clear" w:color="auto" w:fill="D9D9D9"/>
          </w:tcPr>
          <w:p w14:paraId="40B8AB9B" w14:textId="77777777" w:rsidR="003B156F" w:rsidRPr="00604ABB"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K=2</w:t>
            </w:r>
          </w:p>
        </w:tc>
        <w:tc>
          <w:tcPr>
            <w:tcW w:w="1147" w:type="dxa"/>
            <w:shd w:val="clear" w:color="auto" w:fill="auto"/>
            <w:vAlign w:val="center"/>
          </w:tcPr>
          <w:p w14:paraId="079C310E"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2.714 </w:t>
            </w:r>
            <w:r w:rsidRPr="0054718E">
              <w:rPr>
                <w:rFonts w:eastAsia="Malgun Gothic" w:hint="eastAsia"/>
                <w:sz w:val="18"/>
                <w:szCs w:val="18"/>
                <w:lang w:eastAsia="ko-KR"/>
              </w:rPr>
              <w:t>ms</w:t>
            </w:r>
          </w:p>
          <w:p w14:paraId="0E128E1A"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38 OS</w:t>
            </w:r>
            <w:r w:rsidRPr="0054718E">
              <w:rPr>
                <w:rFonts w:eastAsia="Malgun Gothic" w:hint="eastAsia"/>
                <w:sz w:val="18"/>
                <w:szCs w:val="18"/>
                <w:lang w:eastAsia="ko-KR"/>
              </w:rPr>
              <w:t>)</w:t>
            </w:r>
          </w:p>
        </w:tc>
        <w:tc>
          <w:tcPr>
            <w:tcW w:w="1147" w:type="dxa"/>
            <w:shd w:val="clear" w:color="auto" w:fill="auto"/>
            <w:vAlign w:val="center"/>
          </w:tcPr>
          <w:p w14:paraId="78E22EC5"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1.411</w:t>
            </w:r>
            <w:r w:rsidRPr="0054718E">
              <w:rPr>
                <w:rFonts w:eastAsia="Malgun Gothic" w:hint="eastAsia"/>
                <w:sz w:val="18"/>
                <w:szCs w:val="18"/>
                <w:lang w:eastAsia="ko-KR"/>
              </w:rPr>
              <w:t>ms</w:t>
            </w:r>
          </w:p>
          <w:p w14:paraId="182925AB"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39.5 OS</w:t>
            </w:r>
            <w:r w:rsidRPr="0054718E">
              <w:rPr>
                <w:rFonts w:eastAsia="Malgun Gothic" w:hint="eastAsia"/>
                <w:sz w:val="18"/>
                <w:szCs w:val="18"/>
                <w:lang w:eastAsia="ko-KR"/>
              </w:rPr>
              <w:t>)</w:t>
            </w:r>
          </w:p>
        </w:tc>
        <w:tc>
          <w:tcPr>
            <w:tcW w:w="1147" w:type="dxa"/>
            <w:shd w:val="clear" w:color="auto" w:fill="auto"/>
            <w:vAlign w:val="center"/>
          </w:tcPr>
          <w:p w14:paraId="7D96CC63"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1.036</w:t>
            </w:r>
            <w:r w:rsidRPr="0054718E">
              <w:rPr>
                <w:rFonts w:eastAsia="Malgun Gothic" w:hint="eastAsia"/>
                <w:sz w:val="18"/>
                <w:szCs w:val="18"/>
                <w:lang w:eastAsia="ko-KR"/>
              </w:rPr>
              <w:t xml:space="preserve"> ms</w:t>
            </w:r>
          </w:p>
          <w:p w14:paraId="1D2BE5CE"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58 OS</w:t>
            </w:r>
            <w:r w:rsidRPr="0054718E">
              <w:rPr>
                <w:rFonts w:eastAsia="Malgun Gothic" w:hint="eastAsia"/>
                <w:sz w:val="18"/>
                <w:szCs w:val="18"/>
                <w:lang w:eastAsia="ko-KR"/>
              </w:rPr>
              <w:t>)</w:t>
            </w:r>
          </w:p>
        </w:tc>
        <w:tc>
          <w:tcPr>
            <w:tcW w:w="1147" w:type="dxa"/>
            <w:shd w:val="clear" w:color="auto" w:fill="auto"/>
            <w:vAlign w:val="center"/>
          </w:tcPr>
          <w:p w14:paraId="381BE2C8"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1.964 </w:t>
            </w:r>
            <w:r w:rsidRPr="0054718E">
              <w:rPr>
                <w:rFonts w:eastAsia="Malgun Gothic" w:hint="eastAsia"/>
                <w:sz w:val="18"/>
                <w:szCs w:val="18"/>
                <w:lang w:eastAsia="ko-KR"/>
              </w:rPr>
              <w:t>ms</w:t>
            </w:r>
          </w:p>
          <w:p w14:paraId="20D7EF6B"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27.5 OS</w:t>
            </w:r>
            <w:r w:rsidRPr="0054718E">
              <w:rPr>
                <w:rFonts w:eastAsia="Malgun Gothic" w:hint="eastAsia"/>
                <w:sz w:val="18"/>
                <w:szCs w:val="18"/>
                <w:lang w:eastAsia="ko-KR"/>
              </w:rPr>
              <w:t>)</w:t>
            </w:r>
          </w:p>
        </w:tc>
        <w:tc>
          <w:tcPr>
            <w:tcW w:w="1147" w:type="dxa"/>
            <w:shd w:val="clear" w:color="auto" w:fill="C5E0B3"/>
            <w:vAlign w:val="center"/>
          </w:tcPr>
          <w:p w14:paraId="1708B0C5"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0.982 </w:t>
            </w:r>
            <w:r w:rsidRPr="0054718E">
              <w:rPr>
                <w:rFonts w:eastAsia="Malgun Gothic" w:hint="eastAsia"/>
                <w:sz w:val="18"/>
                <w:szCs w:val="18"/>
                <w:lang w:eastAsia="ko-KR"/>
              </w:rPr>
              <w:t>ms</w:t>
            </w:r>
          </w:p>
          <w:p w14:paraId="4372215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27.5 OS</w:t>
            </w:r>
            <w:r w:rsidRPr="0054718E">
              <w:rPr>
                <w:rFonts w:eastAsia="Malgun Gothic" w:hint="eastAsia"/>
                <w:sz w:val="18"/>
                <w:szCs w:val="18"/>
                <w:lang w:eastAsia="ko-KR"/>
              </w:rPr>
              <w:t>)</w:t>
            </w:r>
          </w:p>
        </w:tc>
        <w:tc>
          <w:tcPr>
            <w:tcW w:w="1148" w:type="dxa"/>
            <w:shd w:val="clear" w:color="auto" w:fill="C5E0B3"/>
            <w:vAlign w:val="center"/>
          </w:tcPr>
          <w:p w14:paraId="0C7549FE"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0.705</w:t>
            </w:r>
            <w:r w:rsidRPr="0054718E">
              <w:rPr>
                <w:rFonts w:eastAsia="Malgun Gothic" w:hint="eastAsia"/>
                <w:sz w:val="18"/>
                <w:szCs w:val="18"/>
                <w:lang w:eastAsia="ko-KR"/>
              </w:rPr>
              <w:t xml:space="preserve"> ms</w:t>
            </w:r>
          </w:p>
          <w:p w14:paraId="0AA44AC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39.5 OS</w:t>
            </w:r>
            <w:r w:rsidRPr="0054718E">
              <w:rPr>
                <w:rFonts w:eastAsia="Malgun Gothic" w:hint="eastAsia"/>
                <w:sz w:val="18"/>
                <w:szCs w:val="18"/>
                <w:lang w:eastAsia="ko-KR"/>
              </w:rPr>
              <w:t>)</w:t>
            </w:r>
          </w:p>
        </w:tc>
      </w:tr>
      <w:tr w:rsidR="003B156F" w14:paraId="148B179F" w14:textId="77777777" w:rsidTr="00BF25CB">
        <w:tc>
          <w:tcPr>
            <w:tcW w:w="1150" w:type="dxa"/>
            <w:vMerge/>
            <w:shd w:val="clear" w:color="auto" w:fill="D9D9D9"/>
          </w:tcPr>
          <w:p w14:paraId="233496AC" w14:textId="77777777" w:rsidR="003B156F" w:rsidRDefault="003B156F" w:rsidP="00BF25CB">
            <w:pPr>
              <w:spacing w:before="120" w:after="120"/>
            </w:pPr>
          </w:p>
        </w:tc>
        <w:tc>
          <w:tcPr>
            <w:tcW w:w="1085" w:type="dxa"/>
            <w:vMerge/>
            <w:shd w:val="clear" w:color="auto" w:fill="D9D9D9"/>
          </w:tcPr>
          <w:p w14:paraId="33851CD3" w14:textId="77777777" w:rsidR="003B156F" w:rsidRDefault="003B156F" w:rsidP="00BF25CB">
            <w:pPr>
              <w:spacing w:before="120" w:after="120"/>
            </w:pPr>
          </w:p>
        </w:tc>
        <w:tc>
          <w:tcPr>
            <w:tcW w:w="736" w:type="dxa"/>
            <w:shd w:val="clear" w:color="auto" w:fill="D9D9D9"/>
          </w:tcPr>
          <w:p w14:paraId="14AFAA6A" w14:textId="77777777" w:rsidR="003B156F" w:rsidRPr="00D262DC"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K=3</w:t>
            </w:r>
          </w:p>
        </w:tc>
        <w:tc>
          <w:tcPr>
            <w:tcW w:w="1147" w:type="dxa"/>
            <w:shd w:val="clear" w:color="auto" w:fill="auto"/>
            <w:vAlign w:val="center"/>
          </w:tcPr>
          <w:p w14:paraId="32295D3B"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3.857 </w:t>
            </w:r>
            <w:r w:rsidRPr="0054718E">
              <w:rPr>
                <w:rFonts w:eastAsia="Malgun Gothic" w:hint="eastAsia"/>
                <w:sz w:val="18"/>
                <w:szCs w:val="18"/>
                <w:lang w:eastAsia="ko-KR"/>
              </w:rPr>
              <w:t>ms</w:t>
            </w:r>
          </w:p>
          <w:p w14:paraId="77EA672A"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54 OS</w:t>
            </w:r>
            <w:r w:rsidRPr="0054718E">
              <w:rPr>
                <w:rFonts w:eastAsia="Malgun Gothic" w:hint="eastAsia"/>
                <w:sz w:val="18"/>
                <w:szCs w:val="18"/>
                <w:lang w:eastAsia="ko-KR"/>
              </w:rPr>
              <w:t>)</w:t>
            </w:r>
          </w:p>
        </w:tc>
        <w:tc>
          <w:tcPr>
            <w:tcW w:w="1147" w:type="dxa"/>
            <w:shd w:val="clear" w:color="auto" w:fill="auto"/>
            <w:vAlign w:val="center"/>
          </w:tcPr>
          <w:p w14:paraId="7684A214"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2.089 </w:t>
            </w:r>
            <w:r w:rsidRPr="0054718E">
              <w:rPr>
                <w:rFonts w:eastAsia="Malgun Gothic" w:hint="eastAsia"/>
                <w:sz w:val="18"/>
                <w:szCs w:val="18"/>
                <w:lang w:eastAsia="ko-KR"/>
              </w:rPr>
              <w:t>ms</w:t>
            </w:r>
          </w:p>
          <w:p w14:paraId="594AC1CA"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58.5 OS</w:t>
            </w:r>
            <w:r w:rsidRPr="0054718E">
              <w:rPr>
                <w:rFonts w:eastAsia="Malgun Gothic" w:hint="eastAsia"/>
                <w:sz w:val="18"/>
                <w:szCs w:val="18"/>
                <w:lang w:eastAsia="ko-KR"/>
              </w:rPr>
              <w:t>)</w:t>
            </w:r>
          </w:p>
        </w:tc>
        <w:tc>
          <w:tcPr>
            <w:tcW w:w="1147" w:type="dxa"/>
            <w:shd w:val="clear" w:color="auto" w:fill="auto"/>
            <w:vAlign w:val="center"/>
          </w:tcPr>
          <w:p w14:paraId="23F94B36"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1.536</w:t>
            </w:r>
            <w:r w:rsidRPr="0054718E">
              <w:rPr>
                <w:rFonts w:eastAsia="Malgun Gothic" w:hint="eastAsia"/>
                <w:sz w:val="18"/>
                <w:szCs w:val="18"/>
                <w:lang w:eastAsia="ko-KR"/>
              </w:rPr>
              <w:t xml:space="preserve"> ms</w:t>
            </w:r>
          </w:p>
          <w:p w14:paraId="2DC70E84"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86 OS</w:t>
            </w:r>
            <w:r w:rsidRPr="0054718E">
              <w:rPr>
                <w:rFonts w:eastAsia="Malgun Gothic" w:hint="eastAsia"/>
                <w:sz w:val="18"/>
                <w:szCs w:val="18"/>
                <w:lang w:eastAsia="ko-KR"/>
              </w:rPr>
              <w:t>)</w:t>
            </w:r>
          </w:p>
        </w:tc>
        <w:tc>
          <w:tcPr>
            <w:tcW w:w="1147" w:type="dxa"/>
            <w:shd w:val="clear" w:color="auto" w:fill="auto"/>
            <w:vAlign w:val="center"/>
          </w:tcPr>
          <w:p w14:paraId="4884A4C3"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2.964 </w:t>
            </w:r>
            <w:r w:rsidRPr="0054718E">
              <w:rPr>
                <w:rFonts w:eastAsia="Malgun Gothic" w:hint="eastAsia"/>
                <w:sz w:val="18"/>
                <w:szCs w:val="18"/>
                <w:lang w:eastAsia="ko-KR"/>
              </w:rPr>
              <w:t>ms</w:t>
            </w:r>
          </w:p>
          <w:p w14:paraId="23B19945"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41.5 OS</w:t>
            </w:r>
            <w:r w:rsidRPr="0054718E">
              <w:rPr>
                <w:rFonts w:eastAsia="Malgun Gothic" w:hint="eastAsia"/>
                <w:sz w:val="18"/>
                <w:szCs w:val="18"/>
                <w:lang w:eastAsia="ko-KR"/>
              </w:rPr>
              <w:t>)</w:t>
            </w:r>
          </w:p>
        </w:tc>
        <w:tc>
          <w:tcPr>
            <w:tcW w:w="1147" w:type="dxa"/>
            <w:shd w:val="clear" w:color="auto" w:fill="auto"/>
            <w:vAlign w:val="center"/>
          </w:tcPr>
          <w:p w14:paraId="6F51AA08"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1.482 </w:t>
            </w:r>
            <w:r w:rsidRPr="0054718E">
              <w:rPr>
                <w:rFonts w:eastAsia="Malgun Gothic" w:hint="eastAsia"/>
                <w:sz w:val="18"/>
                <w:szCs w:val="18"/>
                <w:lang w:eastAsia="ko-KR"/>
              </w:rPr>
              <w:t>ms</w:t>
            </w:r>
          </w:p>
          <w:p w14:paraId="2AF4D710"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41.5 OS</w:t>
            </w:r>
            <w:r w:rsidRPr="0054718E">
              <w:rPr>
                <w:rFonts w:eastAsia="Malgun Gothic" w:hint="eastAsia"/>
                <w:sz w:val="18"/>
                <w:szCs w:val="18"/>
                <w:lang w:eastAsia="ko-KR"/>
              </w:rPr>
              <w:t>)</w:t>
            </w:r>
          </w:p>
        </w:tc>
        <w:tc>
          <w:tcPr>
            <w:tcW w:w="1148" w:type="dxa"/>
            <w:shd w:val="clear" w:color="auto" w:fill="auto"/>
            <w:vAlign w:val="center"/>
          </w:tcPr>
          <w:p w14:paraId="0DEB58DB"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1.027</w:t>
            </w:r>
            <w:r w:rsidRPr="0054718E">
              <w:rPr>
                <w:rFonts w:eastAsia="Malgun Gothic" w:hint="eastAsia"/>
                <w:sz w:val="18"/>
                <w:szCs w:val="18"/>
                <w:lang w:eastAsia="ko-KR"/>
              </w:rPr>
              <w:t xml:space="preserve"> ms</w:t>
            </w:r>
          </w:p>
          <w:p w14:paraId="18BC8D72"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57.5 OS</w:t>
            </w:r>
            <w:r w:rsidRPr="0054718E">
              <w:rPr>
                <w:rFonts w:eastAsia="Malgun Gothic" w:hint="eastAsia"/>
                <w:sz w:val="18"/>
                <w:szCs w:val="18"/>
                <w:lang w:eastAsia="ko-KR"/>
              </w:rPr>
              <w:t>)</w:t>
            </w:r>
          </w:p>
        </w:tc>
      </w:tr>
    </w:tbl>
    <w:p w14:paraId="48BFE8C9" w14:textId="77777777" w:rsidR="003B156F" w:rsidRPr="003B156F" w:rsidRDefault="003B156F" w:rsidP="003B156F">
      <w:pPr>
        <w:jc w:val="both"/>
        <w:rPr>
          <w:lang w:val="en-GB"/>
        </w:rPr>
      </w:pPr>
    </w:p>
    <w:p w14:paraId="44D89727" w14:textId="5C6360C4" w:rsidR="00A92401" w:rsidRPr="00A92401" w:rsidRDefault="00A92401" w:rsidP="002416BF">
      <w:pPr>
        <w:pStyle w:val="ListParagraph"/>
        <w:numPr>
          <w:ilvl w:val="1"/>
          <w:numId w:val="12"/>
        </w:numPr>
        <w:jc w:val="both"/>
        <w:rPr>
          <w:rFonts w:ascii="Times New Roman" w:hAnsi="Times New Roman"/>
          <w:lang w:val="en-GB"/>
        </w:rPr>
      </w:pPr>
      <w:r w:rsidRPr="00A92401">
        <w:rPr>
          <w:rFonts w:ascii="Times New Roman" w:hAnsi="Times New Roman"/>
          <w:lang w:val="en-GB"/>
        </w:rPr>
        <w:t>The maximum number of transmissions within 1ms latency bound are given as follows: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690"/>
        <w:gridCol w:w="2197"/>
        <w:gridCol w:w="741"/>
        <w:gridCol w:w="741"/>
        <w:gridCol w:w="741"/>
        <w:gridCol w:w="741"/>
        <w:gridCol w:w="741"/>
        <w:gridCol w:w="741"/>
      </w:tblGrid>
      <w:tr w:rsidR="00FA7118" w14:paraId="1F7165C0" w14:textId="77777777" w:rsidTr="00371B8B">
        <w:trPr>
          <w:trHeight w:val="29"/>
          <w:jc w:val="center"/>
        </w:trPr>
        <w:tc>
          <w:tcPr>
            <w:tcW w:w="0" w:type="auto"/>
            <w:gridSpan w:val="2"/>
            <w:vMerge w:val="restart"/>
            <w:shd w:val="clear" w:color="auto" w:fill="D9D9D9"/>
            <w:vAlign w:val="center"/>
          </w:tcPr>
          <w:p w14:paraId="7FA43056" w14:textId="77777777" w:rsidR="00FA7118" w:rsidRPr="00771CAA" w:rsidRDefault="00FA7118" w:rsidP="00371B8B">
            <w:pPr>
              <w:snapToGrid w:val="0"/>
              <w:spacing w:after="0"/>
              <w:rPr>
                <w:rFonts w:eastAsia="Malgun Gothic"/>
                <w:color w:val="000000"/>
                <w:sz w:val="18"/>
                <w:szCs w:val="18"/>
                <w:lang w:eastAsia="ko-KR"/>
              </w:rPr>
            </w:pPr>
            <w:r w:rsidRPr="00771CAA">
              <w:rPr>
                <w:rFonts w:eastAsia="Malgun Gothic" w:hint="eastAsia"/>
                <w:color w:val="000000"/>
                <w:sz w:val="18"/>
                <w:szCs w:val="18"/>
                <w:lang w:eastAsia="ko-KR"/>
              </w:rPr>
              <w:t xml:space="preserve">Maximum number of </w:t>
            </w:r>
            <w:r w:rsidRPr="00771CAA">
              <w:rPr>
                <w:rFonts w:eastAsia="Malgun Gothic"/>
                <w:color w:val="000000"/>
                <w:sz w:val="18"/>
                <w:szCs w:val="18"/>
                <w:lang w:eastAsia="ko-KR"/>
              </w:rPr>
              <w:t xml:space="preserve">PDSCH/PUSCH </w:t>
            </w:r>
            <w:r w:rsidRPr="00771CAA">
              <w:rPr>
                <w:rFonts w:eastAsia="Malgun Gothic" w:hint="eastAsia"/>
                <w:color w:val="000000"/>
                <w:sz w:val="18"/>
                <w:szCs w:val="18"/>
                <w:lang w:eastAsia="ko-KR"/>
              </w:rPr>
              <w:t>transmissions</w:t>
            </w:r>
            <w:r w:rsidRPr="00771CAA">
              <w:rPr>
                <w:rFonts w:eastAsia="Malgun Gothic"/>
                <w:color w:val="000000"/>
                <w:sz w:val="18"/>
                <w:szCs w:val="18"/>
                <w:lang w:eastAsia="ko-KR"/>
              </w:rPr>
              <w:t xml:space="preserve"> within 1ms</w:t>
            </w:r>
          </w:p>
        </w:tc>
        <w:tc>
          <w:tcPr>
            <w:tcW w:w="0" w:type="auto"/>
            <w:gridSpan w:val="3"/>
            <w:shd w:val="clear" w:color="auto" w:fill="D9D9D9"/>
            <w:vAlign w:val="center"/>
          </w:tcPr>
          <w:p w14:paraId="58DF4C40" w14:textId="77777777" w:rsidR="00FA7118" w:rsidRPr="00771CAA" w:rsidRDefault="00FA7118" w:rsidP="00371B8B">
            <w:pPr>
              <w:snapToGrid w:val="0"/>
              <w:spacing w:after="0"/>
              <w:jc w:val="center"/>
              <w:rPr>
                <w:rFonts w:eastAsia="Malgun Gothic"/>
                <w:color w:val="000000"/>
                <w:sz w:val="18"/>
                <w:szCs w:val="18"/>
                <w:lang w:eastAsia="ko-KR"/>
              </w:rPr>
            </w:pPr>
            <w:r w:rsidRPr="00771CAA">
              <w:rPr>
                <w:rFonts w:eastAsia="Malgun Gothic" w:hint="eastAsia"/>
                <w:color w:val="000000"/>
                <w:sz w:val="18"/>
                <w:szCs w:val="18"/>
                <w:lang w:eastAsia="ko-KR"/>
              </w:rPr>
              <w:t>Capability</w:t>
            </w:r>
            <w:r w:rsidRPr="00771CAA">
              <w:rPr>
                <w:rFonts w:eastAsia="Malgun Gothic"/>
                <w:color w:val="000000"/>
                <w:sz w:val="18"/>
                <w:szCs w:val="18"/>
                <w:lang w:eastAsia="ko-KR"/>
              </w:rPr>
              <w:t xml:space="preserve"> </w:t>
            </w:r>
            <w:r w:rsidRPr="00771CAA">
              <w:rPr>
                <w:rFonts w:eastAsia="Malgun Gothic" w:hint="eastAsia"/>
                <w:color w:val="000000"/>
                <w:sz w:val="18"/>
                <w:szCs w:val="18"/>
                <w:lang w:eastAsia="ko-KR"/>
              </w:rPr>
              <w:t>2</w:t>
            </w:r>
          </w:p>
        </w:tc>
        <w:tc>
          <w:tcPr>
            <w:tcW w:w="0" w:type="auto"/>
            <w:gridSpan w:val="3"/>
            <w:shd w:val="clear" w:color="auto" w:fill="D9D9D9"/>
            <w:vAlign w:val="center"/>
          </w:tcPr>
          <w:p w14:paraId="097D1A94" w14:textId="77777777" w:rsidR="00FA7118" w:rsidRPr="00771CAA" w:rsidRDefault="00FA7118" w:rsidP="00371B8B">
            <w:pPr>
              <w:snapToGrid w:val="0"/>
              <w:spacing w:after="0"/>
              <w:jc w:val="center"/>
              <w:rPr>
                <w:rFonts w:eastAsia="Malgun Gothic"/>
                <w:color w:val="000000"/>
                <w:sz w:val="18"/>
                <w:szCs w:val="18"/>
                <w:lang w:eastAsia="ko-KR"/>
              </w:rPr>
            </w:pPr>
            <w:r w:rsidRPr="00771CAA">
              <w:rPr>
                <w:rFonts w:eastAsia="Malgun Gothic" w:hint="eastAsia"/>
                <w:color w:val="000000"/>
                <w:sz w:val="18"/>
                <w:szCs w:val="18"/>
                <w:lang w:eastAsia="ko-KR"/>
              </w:rPr>
              <w:t>Capability</w:t>
            </w:r>
            <w:r w:rsidRPr="00771CAA">
              <w:rPr>
                <w:rFonts w:eastAsia="Malgun Gothic"/>
                <w:color w:val="000000"/>
                <w:sz w:val="18"/>
                <w:szCs w:val="18"/>
                <w:lang w:eastAsia="ko-KR"/>
              </w:rPr>
              <w:t xml:space="preserve"> </w:t>
            </w:r>
            <w:r w:rsidRPr="00771CAA">
              <w:rPr>
                <w:rFonts w:eastAsia="Malgun Gothic" w:hint="eastAsia"/>
                <w:color w:val="000000"/>
                <w:sz w:val="18"/>
                <w:szCs w:val="18"/>
                <w:lang w:eastAsia="ko-KR"/>
              </w:rPr>
              <w:t>3</w:t>
            </w:r>
          </w:p>
        </w:tc>
      </w:tr>
      <w:tr w:rsidR="00FA7118" w14:paraId="46BC267B" w14:textId="77777777" w:rsidTr="00371B8B">
        <w:trPr>
          <w:jc w:val="center"/>
        </w:trPr>
        <w:tc>
          <w:tcPr>
            <w:tcW w:w="0" w:type="auto"/>
            <w:gridSpan w:val="2"/>
            <w:vMerge/>
            <w:shd w:val="clear" w:color="auto" w:fill="D9D9D9"/>
            <w:vAlign w:val="center"/>
          </w:tcPr>
          <w:p w14:paraId="5C594340" w14:textId="77777777" w:rsidR="00FA7118" w:rsidRPr="00771CAA" w:rsidRDefault="00FA7118" w:rsidP="00371B8B">
            <w:pPr>
              <w:snapToGrid w:val="0"/>
              <w:spacing w:after="0"/>
              <w:rPr>
                <w:rFonts w:eastAsia="Malgun Gothic"/>
                <w:color w:val="000000"/>
                <w:sz w:val="18"/>
                <w:szCs w:val="18"/>
                <w:lang w:eastAsia="ko-KR"/>
              </w:rPr>
            </w:pPr>
          </w:p>
        </w:tc>
        <w:tc>
          <w:tcPr>
            <w:tcW w:w="0" w:type="auto"/>
            <w:shd w:val="clear" w:color="auto" w:fill="D9D9D9"/>
            <w:vAlign w:val="center"/>
          </w:tcPr>
          <w:p w14:paraId="6775D98C" w14:textId="77777777" w:rsidR="00FA7118" w:rsidRPr="00771CAA" w:rsidRDefault="00FA7118" w:rsidP="00371B8B">
            <w:pPr>
              <w:snapToGrid w:val="0"/>
              <w:spacing w:after="0"/>
              <w:jc w:val="center"/>
              <w:rPr>
                <w:rFonts w:eastAsia="Malgun Gothic"/>
                <w:color w:val="000000"/>
                <w:sz w:val="18"/>
                <w:szCs w:val="18"/>
                <w:lang w:eastAsia="ko-KR"/>
              </w:rPr>
            </w:pPr>
            <w:r w:rsidRPr="00771CAA">
              <w:rPr>
                <w:rFonts w:eastAsia="Malgun Gothic" w:hint="eastAsia"/>
                <w:color w:val="000000"/>
                <w:sz w:val="18"/>
                <w:szCs w:val="18"/>
                <w:lang w:eastAsia="ko-KR"/>
              </w:rPr>
              <w:t>15 kHz</w:t>
            </w:r>
          </w:p>
        </w:tc>
        <w:tc>
          <w:tcPr>
            <w:tcW w:w="0" w:type="auto"/>
            <w:shd w:val="clear" w:color="auto" w:fill="D9D9D9"/>
            <w:vAlign w:val="center"/>
          </w:tcPr>
          <w:p w14:paraId="2F27ADE5" w14:textId="77777777" w:rsidR="00FA7118" w:rsidRPr="00771CAA" w:rsidRDefault="00FA7118" w:rsidP="00371B8B">
            <w:pPr>
              <w:snapToGrid w:val="0"/>
              <w:spacing w:after="0"/>
              <w:jc w:val="center"/>
              <w:rPr>
                <w:rFonts w:eastAsia="Malgun Gothic"/>
                <w:color w:val="000000"/>
                <w:sz w:val="18"/>
                <w:szCs w:val="18"/>
                <w:lang w:eastAsia="ko-KR"/>
              </w:rPr>
            </w:pPr>
            <w:r w:rsidRPr="00771CAA">
              <w:rPr>
                <w:rFonts w:eastAsia="Malgun Gothic" w:hint="eastAsia"/>
                <w:color w:val="000000"/>
                <w:sz w:val="18"/>
                <w:szCs w:val="18"/>
                <w:lang w:eastAsia="ko-KR"/>
              </w:rPr>
              <w:t>30 kHz</w:t>
            </w:r>
          </w:p>
        </w:tc>
        <w:tc>
          <w:tcPr>
            <w:tcW w:w="0" w:type="auto"/>
            <w:shd w:val="clear" w:color="auto" w:fill="D9D9D9"/>
            <w:vAlign w:val="center"/>
          </w:tcPr>
          <w:p w14:paraId="20470276" w14:textId="77777777" w:rsidR="00FA7118" w:rsidRPr="00771CAA" w:rsidRDefault="00FA7118" w:rsidP="00371B8B">
            <w:pPr>
              <w:snapToGrid w:val="0"/>
              <w:spacing w:after="0"/>
              <w:jc w:val="center"/>
              <w:rPr>
                <w:rFonts w:eastAsia="Malgun Gothic"/>
                <w:color w:val="000000"/>
                <w:sz w:val="18"/>
                <w:szCs w:val="18"/>
                <w:lang w:eastAsia="ko-KR"/>
              </w:rPr>
            </w:pPr>
            <w:r w:rsidRPr="00771CAA">
              <w:rPr>
                <w:rFonts w:eastAsia="Malgun Gothic" w:hint="eastAsia"/>
                <w:color w:val="000000"/>
                <w:sz w:val="18"/>
                <w:szCs w:val="18"/>
                <w:lang w:eastAsia="ko-KR"/>
              </w:rPr>
              <w:t>60 kHz</w:t>
            </w:r>
          </w:p>
        </w:tc>
        <w:tc>
          <w:tcPr>
            <w:tcW w:w="0" w:type="auto"/>
            <w:shd w:val="clear" w:color="auto" w:fill="D9D9D9"/>
            <w:vAlign w:val="center"/>
          </w:tcPr>
          <w:p w14:paraId="5F361B4B" w14:textId="77777777" w:rsidR="00FA7118" w:rsidRPr="00771CAA" w:rsidRDefault="00FA7118" w:rsidP="00371B8B">
            <w:pPr>
              <w:snapToGrid w:val="0"/>
              <w:spacing w:after="0"/>
              <w:jc w:val="center"/>
              <w:rPr>
                <w:rFonts w:eastAsia="Malgun Gothic"/>
                <w:color w:val="000000"/>
                <w:sz w:val="18"/>
                <w:szCs w:val="18"/>
                <w:lang w:eastAsia="ko-KR"/>
              </w:rPr>
            </w:pPr>
            <w:r w:rsidRPr="00771CAA">
              <w:rPr>
                <w:rFonts w:eastAsia="Malgun Gothic" w:hint="eastAsia"/>
                <w:color w:val="000000"/>
                <w:sz w:val="18"/>
                <w:szCs w:val="18"/>
                <w:lang w:eastAsia="ko-KR"/>
              </w:rPr>
              <w:t>15 kHz</w:t>
            </w:r>
          </w:p>
        </w:tc>
        <w:tc>
          <w:tcPr>
            <w:tcW w:w="0" w:type="auto"/>
            <w:shd w:val="clear" w:color="auto" w:fill="D9D9D9"/>
            <w:vAlign w:val="center"/>
          </w:tcPr>
          <w:p w14:paraId="39C1EF74" w14:textId="77777777" w:rsidR="00FA7118" w:rsidRPr="00771CAA" w:rsidRDefault="00FA7118" w:rsidP="00371B8B">
            <w:pPr>
              <w:snapToGrid w:val="0"/>
              <w:spacing w:after="0"/>
              <w:jc w:val="center"/>
              <w:rPr>
                <w:rFonts w:eastAsia="Malgun Gothic"/>
                <w:color w:val="000000"/>
                <w:sz w:val="18"/>
                <w:szCs w:val="18"/>
                <w:lang w:eastAsia="ko-KR"/>
              </w:rPr>
            </w:pPr>
            <w:r w:rsidRPr="00771CAA">
              <w:rPr>
                <w:rFonts w:eastAsia="Malgun Gothic" w:hint="eastAsia"/>
                <w:color w:val="000000"/>
                <w:sz w:val="18"/>
                <w:szCs w:val="18"/>
                <w:lang w:eastAsia="ko-KR"/>
              </w:rPr>
              <w:t>30 kHz</w:t>
            </w:r>
          </w:p>
        </w:tc>
        <w:tc>
          <w:tcPr>
            <w:tcW w:w="0" w:type="auto"/>
            <w:shd w:val="clear" w:color="auto" w:fill="D9D9D9"/>
            <w:vAlign w:val="center"/>
          </w:tcPr>
          <w:p w14:paraId="600BFB7F" w14:textId="77777777" w:rsidR="00FA7118" w:rsidRPr="00771CAA" w:rsidRDefault="00FA7118" w:rsidP="00371B8B">
            <w:pPr>
              <w:snapToGrid w:val="0"/>
              <w:spacing w:after="0"/>
              <w:jc w:val="center"/>
              <w:rPr>
                <w:rFonts w:eastAsia="Malgun Gothic"/>
                <w:color w:val="000000"/>
                <w:sz w:val="18"/>
                <w:szCs w:val="18"/>
                <w:lang w:eastAsia="ko-KR"/>
              </w:rPr>
            </w:pPr>
            <w:r w:rsidRPr="00771CAA">
              <w:rPr>
                <w:rFonts w:eastAsia="Malgun Gothic" w:hint="eastAsia"/>
                <w:color w:val="000000"/>
                <w:sz w:val="18"/>
                <w:szCs w:val="18"/>
                <w:lang w:eastAsia="ko-KR"/>
              </w:rPr>
              <w:t>60 kHz</w:t>
            </w:r>
          </w:p>
        </w:tc>
      </w:tr>
      <w:tr w:rsidR="00FA7118" w14:paraId="35AF4B31" w14:textId="77777777" w:rsidTr="00371B8B">
        <w:trPr>
          <w:trHeight w:val="171"/>
          <w:jc w:val="center"/>
        </w:trPr>
        <w:tc>
          <w:tcPr>
            <w:tcW w:w="0" w:type="auto"/>
            <w:vMerge w:val="restart"/>
            <w:shd w:val="clear" w:color="auto" w:fill="auto"/>
            <w:vAlign w:val="center"/>
          </w:tcPr>
          <w:p w14:paraId="3B1D1360" w14:textId="77777777" w:rsidR="00FA7118" w:rsidRPr="00771CAA" w:rsidRDefault="00FA7118" w:rsidP="00371B8B">
            <w:pPr>
              <w:snapToGrid w:val="0"/>
              <w:spacing w:after="0"/>
              <w:rPr>
                <w:rFonts w:eastAsia="Malgun Gothic"/>
                <w:color w:val="000000"/>
                <w:sz w:val="18"/>
                <w:szCs w:val="18"/>
                <w:lang w:eastAsia="ko-KR"/>
              </w:rPr>
            </w:pPr>
            <w:r w:rsidRPr="00771CAA">
              <w:rPr>
                <w:rFonts w:eastAsia="Malgun Gothic" w:hint="eastAsia"/>
                <w:color w:val="000000"/>
                <w:sz w:val="18"/>
                <w:szCs w:val="18"/>
                <w:lang w:eastAsia="ko-KR"/>
              </w:rPr>
              <w:t>DL</w:t>
            </w:r>
          </w:p>
        </w:tc>
        <w:tc>
          <w:tcPr>
            <w:tcW w:w="0" w:type="auto"/>
            <w:vAlign w:val="center"/>
          </w:tcPr>
          <w:p w14:paraId="657D29C8" w14:textId="77777777" w:rsidR="00FA7118" w:rsidRPr="00771CAA" w:rsidRDefault="00FA7118" w:rsidP="00371B8B">
            <w:pPr>
              <w:snapToGrid w:val="0"/>
              <w:spacing w:after="0"/>
              <w:rPr>
                <w:rFonts w:eastAsia="Malgun Gothic"/>
                <w:color w:val="000000"/>
                <w:sz w:val="18"/>
                <w:szCs w:val="18"/>
                <w:lang w:eastAsia="ko-KR"/>
              </w:rPr>
            </w:pPr>
            <w:r w:rsidRPr="00604ABB">
              <w:rPr>
                <w:rFonts w:eastAsia="Malgun Gothic"/>
                <w:color w:val="000000"/>
                <w:sz w:val="18"/>
                <w:szCs w:val="18"/>
                <w:lang w:eastAsia="ko-KR"/>
              </w:rPr>
              <w:t>M=2 (2OS non-slot)</w:t>
            </w:r>
          </w:p>
        </w:tc>
        <w:tc>
          <w:tcPr>
            <w:tcW w:w="0" w:type="auto"/>
            <w:shd w:val="clear" w:color="auto" w:fill="auto"/>
            <w:vAlign w:val="center"/>
          </w:tcPr>
          <w:p w14:paraId="0DB8CAAE" w14:textId="77777777" w:rsidR="00FA7118" w:rsidRPr="00771CAA" w:rsidRDefault="00FA7118" w:rsidP="00371B8B">
            <w:pPr>
              <w:snapToGrid w:val="0"/>
              <w:spacing w:after="0"/>
              <w:rPr>
                <w:rFonts w:eastAsia="Malgun Gothic"/>
                <w:color w:val="000000"/>
                <w:sz w:val="18"/>
                <w:szCs w:val="18"/>
                <w:lang w:eastAsia="ko-KR"/>
              </w:rPr>
            </w:pPr>
            <w:r w:rsidRPr="00771CAA">
              <w:rPr>
                <w:rFonts w:eastAsia="Malgun Gothic" w:hint="eastAsia"/>
                <w:color w:val="000000"/>
                <w:sz w:val="18"/>
                <w:szCs w:val="18"/>
                <w:lang w:eastAsia="ko-KR"/>
              </w:rPr>
              <w:t>1</w:t>
            </w:r>
          </w:p>
        </w:tc>
        <w:tc>
          <w:tcPr>
            <w:tcW w:w="0" w:type="auto"/>
            <w:vAlign w:val="center"/>
          </w:tcPr>
          <w:p w14:paraId="054433B4" w14:textId="77777777" w:rsidR="00FA7118" w:rsidRPr="00771CAA" w:rsidRDefault="00FA7118" w:rsidP="00371B8B">
            <w:pPr>
              <w:snapToGrid w:val="0"/>
              <w:spacing w:after="0"/>
              <w:rPr>
                <w:rFonts w:eastAsia="Malgun Gothic"/>
                <w:color w:val="000000"/>
                <w:sz w:val="18"/>
                <w:szCs w:val="18"/>
                <w:lang w:eastAsia="ko-KR"/>
              </w:rPr>
            </w:pPr>
            <w:r w:rsidRPr="00771CAA">
              <w:rPr>
                <w:rFonts w:eastAsia="Malgun Gothic" w:hint="eastAsia"/>
                <w:color w:val="000000"/>
                <w:sz w:val="18"/>
                <w:szCs w:val="18"/>
                <w:lang w:eastAsia="ko-KR"/>
              </w:rPr>
              <w:t>2</w:t>
            </w:r>
          </w:p>
        </w:tc>
        <w:tc>
          <w:tcPr>
            <w:tcW w:w="0" w:type="auto"/>
            <w:vAlign w:val="center"/>
          </w:tcPr>
          <w:p w14:paraId="2480469A" w14:textId="77777777" w:rsidR="00FA7118" w:rsidRPr="00771CAA" w:rsidRDefault="00FA7118" w:rsidP="00371B8B">
            <w:pPr>
              <w:snapToGrid w:val="0"/>
              <w:spacing w:after="0"/>
              <w:rPr>
                <w:rFonts w:eastAsia="Malgun Gothic"/>
                <w:color w:val="000000"/>
                <w:sz w:val="18"/>
                <w:szCs w:val="18"/>
                <w:lang w:eastAsia="ko-KR"/>
              </w:rPr>
            </w:pPr>
            <w:r w:rsidRPr="00771CAA">
              <w:rPr>
                <w:rFonts w:eastAsia="Malgun Gothic" w:hint="eastAsia"/>
                <w:color w:val="000000"/>
                <w:sz w:val="18"/>
                <w:szCs w:val="18"/>
                <w:lang w:eastAsia="ko-KR"/>
              </w:rPr>
              <w:t>2</w:t>
            </w:r>
          </w:p>
        </w:tc>
        <w:tc>
          <w:tcPr>
            <w:tcW w:w="0" w:type="auto"/>
            <w:vAlign w:val="center"/>
          </w:tcPr>
          <w:p w14:paraId="68213CFD" w14:textId="77777777" w:rsidR="00FA7118" w:rsidRPr="00771CAA" w:rsidRDefault="00FA7118" w:rsidP="00371B8B">
            <w:pPr>
              <w:snapToGrid w:val="0"/>
              <w:spacing w:after="0"/>
              <w:rPr>
                <w:rFonts w:eastAsia="Malgun Gothic"/>
                <w:color w:val="000000"/>
                <w:sz w:val="18"/>
                <w:szCs w:val="18"/>
                <w:lang w:eastAsia="ko-KR"/>
              </w:rPr>
            </w:pPr>
            <w:r w:rsidRPr="00771CAA">
              <w:rPr>
                <w:rFonts w:eastAsia="Malgun Gothic" w:hint="eastAsia"/>
                <w:color w:val="000000"/>
                <w:sz w:val="18"/>
                <w:szCs w:val="18"/>
                <w:lang w:eastAsia="ko-KR"/>
              </w:rPr>
              <w:t>1</w:t>
            </w:r>
          </w:p>
        </w:tc>
        <w:tc>
          <w:tcPr>
            <w:tcW w:w="0" w:type="auto"/>
            <w:shd w:val="clear" w:color="auto" w:fill="C5E0B3"/>
            <w:vAlign w:val="center"/>
          </w:tcPr>
          <w:p w14:paraId="5E2D94D8" w14:textId="77777777" w:rsidR="00FA7118" w:rsidRPr="00771CAA" w:rsidRDefault="00FA7118" w:rsidP="00371B8B">
            <w:pPr>
              <w:snapToGrid w:val="0"/>
              <w:spacing w:after="0"/>
              <w:rPr>
                <w:rFonts w:eastAsia="Malgun Gothic"/>
                <w:color w:val="000000"/>
                <w:sz w:val="18"/>
                <w:szCs w:val="18"/>
                <w:lang w:eastAsia="ko-KR"/>
              </w:rPr>
            </w:pPr>
            <w:r w:rsidRPr="00771CAA">
              <w:rPr>
                <w:rFonts w:eastAsia="Malgun Gothic" w:hint="eastAsia"/>
                <w:color w:val="000000"/>
                <w:sz w:val="18"/>
                <w:szCs w:val="18"/>
                <w:lang w:eastAsia="ko-KR"/>
              </w:rPr>
              <w:t>3</w:t>
            </w:r>
          </w:p>
        </w:tc>
        <w:tc>
          <w:tcPr>
            <w:tcW w:w="0" w:type="auto"/>
            <w:shd w:val="clear" w:color="auto" w:fill="C5E0B3"/>
            <w:vAlign w:val="center"/>
          </w:tcPr>
          <w:p w14:paraId="15B401A1" w14:textId="77777777" w:rsidR="00FA7118" w:rsidRPr="00771CAA" w:rsidRDefault="00FA7118" w:rsidP="00371B8B">
            <w:pPr>
              <w:snapToGrid w:val="0"/>
              <w:spacing w:after="0"/>
              <w:rPr>
                <w:rFonts w:eastAsia="Malgun Gothic"/>
                <w:color w:val="000000"/>
                <w:sz w:val="18"/>
                <w:szCs w:val="18"/>
                <w:lang w:eastAsia="ko-KR"/>
              </w:rPr>
            </w:pPr>
            <w:r w:rsidRPr="00771CAA">
              <w:rPr>
                <w:rFonts w:eastAsia="Malgun Gothic" w:hint="eastAsia"/>
                <w:color w:val="000000"/>
                <w:sz w:val="18"/>
                <w:szCs w:val="18"/>
                <w:lang w:eastAsia="ko-KR"/>
              </w:rPr>
              <w:t>4</w:t>
            </w:r>
          </w:p>
        </w:tc>
      </w:tr>
      <w:tr w:rsidR="00FA7118" w14:paraId="53E6F97D" w14:textId="77777777" w:rsidTr="00371B8B">
        <w:trPr>
          <w:trHeight w:val="199"/>
          <w:jc w:val="center"/>
        </w:trPr>
        <w:tc>
          <w:tcPr>
            <w:tcW w:w="0" w:type="auto"/>
            <w:vMerge/>
            <w:shd w:val="clear" w:color="auto" w:fill="auto"/>
            <w:vAlign w:val="center"/>
          </w:tcPr>
          <w:p w14:paraId="20E45824" w14:textId="77777777" w:rsidR="00FA7118" w:rsidRPr="00771CAA" w:rsidRDefault="00FA7118" w:rsidP="00371B8B">
            <w:pPr>
              <w:snapToGrid w:val="0"/>
              <w:spacing w:after="0"/>
              <w:rPr>
                <w:rFonts w:eastAsia="Malgun Gothic"/>
                <w:color w:val="000000"/>
                <w:sz w:val="18"/>
                <w:szCs w:val="18"/>
                <w:lang w:eastAsia="ko-KR"/>
              </w:rPr>
            </w:pPr>
          </w:p>
        </w:tc>
        <w:tc>
          <w:tcPr>
            <w:tcW w:w="0" w:type="auto"/>
          </w:tcPr>
          <w:p w14:paraId="73161F89" w14:textId="77777777" w:rsidR="00FA7118" w:rsidRPr="00604ABB" w:rsidRDefault="00FA7118" w:rsidP="00371B8B">
            <w:pPr>
              <w:snapToGrid w:val="0"/>
              <w:spacing w:after="0"/>
              <w:rPr>
                <w:rFonts w:eastAsia="Malgun Gothic"/>
                <w:color w:val="000000"/>
                <w:sz w:val="18"/>
                <w:szCs w:val="18"/>
                <w:lang w:eastAsia="ko-KR"/>
              </w:rPr>
            </w:pPr>
            <w:r w:rsidRPr="00604ABB">
              <w:rPr>
                <w:rFonts w:eastAsia="Malgun Gothic"/>
                <w:color w:val="000000"/>
                <w:sz w:val="18"/>
                <w:szCs w:val="18"/>
                <w:lang w:eastAsia="ko-KR"/>
              </w:rPr>
              <w:t>M=4 (4OS non-slot)</w:t>
            </w:r>
          </w:p>
        </w:tc>
        <w:tc>
          <w:tcPr>
            <w:tcW w:w="0" w:type="auto"/>
            <w:shd w:val="clear" w:color="auto" w:fill="auto"/>
            <w:vAlign w:val="center"/>
          </w:tcPr>
          <w:p w14:paraId="32C4CF65"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vAlign w:val="center"/>
          </w:tcPr>
          <w:p w14:paraId="43551CA6"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vAlign w:val="center"/>
          </w:tcPr>
          <w:p w14:paraId="3338E6AB"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2</w:t>
            </w:r>
          </w:p>
        </w:tc>
        <w:tc>
          <w:tcPr>
            <w:tcW w:w="0" w:type="auto"/>
          </w:tcPr>
          <w:p w14:paraId="28F60A36"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shd w:val="clear" w:color="auto" w:fill="C5E0B3"/>
          </w:tcPr>
          <w:p w14:paraId="01F2762A"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2</w:t>
            </w:r>
          </w:p>
        </w:tc>
        <w:tc>
          <w:tcPr>
            <w:tcW w:w="0" w:type="auto"/>
            <w:shd w:val="clear" w:color="auto" w:fill="C5E0B3"/>
          </w:tcPr>
          <w:p w14:paraId="4DABD3BE"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3</w:t>
            </w:r>
          </w:p>
        </w:tc>
      </w:tr>
      <w:tr w:rsidR="00FA7118" w14:paraId="259D2338" w14:textId="77777777" w:rsidTr="00371B8B">
        <w:trPr>
          <w:trHeight w:val="199"/>
          <w:jc w:val="center"/>
        </w:trPr>
        <w:tc>
          <w:tcPr>
            <w:tcW w:w="0" w:type="auto"/>
            <w:vMerge/>
            <w:shd w:val="clear" w:color="auto" w:fill="auto"/>
            <w:vAlign w:val="center"/>
          </w:tcPr>
          <w:p w14:paraId="5EFE1C9B" w14:textId="77777777" w:rsidR="00FA7118" w:rsidRPr="00771CAA" w:rsidRDefault="00FA7118" w:rsidP="00371B8B">
            <w:pPr>
              <w:snapToGrid w:val="0"/>
              <w:spacing w:after="0"/>
              <w:rPr>
                <w:rFonts w:eastAsia="Malgun Gothic"/>
                <w:color w:val="000000"/>
                <w:sz w:val="18"/>
                <w:szCs w:val="18"/>
                <w:lang w:eastAsia="ko-KR"/>
              </w:rPr>
            </w:pPr>
          </w:p>
        </w:tc>
        <w:tc>
          <w:tcPr>
            <w:tcW w:w="0" w:type="auto"/>
          </w:tcPr>
          <w:p w14:paraId="559C4B3C" w14:textId="77777777" w:rsidR="00FA7118" w:rsidRPr="00F45FF9" w:rsidRDefault="00FA7118" w:rsidP="00371B8B">
            <w:pPr>
              <w:snapToGrid w:val="0"/>
              <w:spacing w:after="0"/>
              <w:rPr>
                <w:rFonts w:eastAsia="Malgun Gothic"/>
                <w:color w:val="000000"/>
                <w:sz w:val="18"/>
                <w:szCs w:val="18"/>
                <w:lang w:eastAsia="ko-KR"/>
              </w:rPr>
            </w:pPr>
            <w:r w:rsidRPr="00F45FF9">
              <w:rPr>
                <w:rFonts w:eastAsia="Malgun Gothic"/>
                <w:color w:val="000000"/>
                <w:sz w:val="18"/>
                <w:szCs w:val="18"/>
                <w:lang w:eastAsia="ko-KR"/>
              </w:rPr>
              <w:t>M=7 (7OS non-slot)</w:t>
            </w:r>
          </w:p>
        </w:tc>
        <w:tc>
          <w:tcPr>
            <w:tcW w:w="0" w:type="auto"/>
            <w:shd w:val="clear" w:color="auto" w:fill="auto"/>
            <w:vAlign w:val="center"/>
          </w:tcPr>
          <w:p w14:paraId="67FF3056"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vAlign w:val="center"/>
          </w:tcPr>
          <w:p w14:paraId="43EE3087"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vAlign w:val="center"/>
          </w:tcPr>
          <w:p w14:paraId="23C88A5B"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2</w:t>
            </w:r>
          </w:p>
        </w:tc>
        <w:tc>
          <w:tcPr>
            <w:tcW w:w="0" w:type="auto"/>
          </w:tcPr>
          <w:p w14:paraId="5F707A55"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tcPr>
          <w:p w14:paraId="7911EE56"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shd w:val="clear" w:color="auto" w:fill="auto"/>
          </w:tcPr>
          <w:p w14:paraId="3FF142D1" w14:textId="77777777" w:rsidR="00FA7118" w:rsidRPr="00771CAA" w:rsidRDefault="00FA7118" w:rsidP="00371B8B">
            <w:pPr>
              <w:snapToGrid w:val="0"/>
              <w:spacing w:after="0"/>
              <w:rPr>
                <w:rFonts w:eastAsia="Malgun Gothic"/>
                <w:color w:val="000000"/>
                <w:sz w:val="18"/>
                <w:szCs w:val="18"/>
                <w:lang w:eastAsia="ko-KR"/>
              </w:rPr>
            </w:pPr>
            <w:r>
              <w:rPr>
                <w:rFonts w:eastAsia="Malgun Gothic"/>
                <w:color w:val="000000"/>
                <w:sz w:val="18"/>
                <w:szCs w:val="18"/>
                <w:lang w:eastAsia="ko-KR"/>
              </w:rPr>
              <w:t>2</w:t>
            </w:r>
          </w:p>
        </w:tc>
      </w:tr>
      <w:tr w:rsidR="00FA7118" w14:paraId="2D86BCF5" w14:textId="77777777" w:rsidTr="00371B8B">
        <w:trPr>
          <w:jc w:val="center"/>
        </w:trPr>
        <w:tc>
          <w:tcPr>
            <w:tcW w:w="0" w:type="auto"/>
            <w:vMerge w:val="restart"/>
            <w:shd w:val="clear" w:color="auto" w:fill="auto"/>
            <w:vAlign w:val="center"/>
          </w:tcPr>
          <w:p w14:paraId="185CE646" w14:textId="77777777" w:rsidR="00FA7118" w:rsidRPr="00771CAA" w:rsidRDefault="00FA7118" w:rsidP="00371B8B">
            <w:pPr>
              <w:snapToGrid w:val="0"/>
              <w:spacing w:after="0"/>
              <w:rPr>
                <w:rFonts w:eastAsia="Malgun Gothic"/>
                <w:color w:val="000000"/>
                <w:sz w:val="18"/>
                <w:szCs w:val="18"/>
                <w:lang w:eastAsia="ko-KR"/>
              </w:rPr>
            </w:pPr>
            <w:r w:rsidRPr="00771CAA">
              <w:rPr>
                <w:rFonts w:eastAsia="Malgun Gothic" w:hint="eastAsia"/>
                <w:color w:val="000000"/>
                <w:sz w:val="18"/>
                <w:szCs w:val="18"/>
                <w:lang w:eastAsia="ko-KR"/>
              </w:rPr>
              <w:t>UL (dynamic</w:t>
            </w:r>
            <w:r>
              <w:rPr>
                <w:rFonts w:eastAsia="Malgun Gothic"/>
                <w:color w:val="000000"/>
                <w:sz w:val="18"/>
                <w:szCs w:val="18"/>
                <w:lang w:eastAsia="ko-KR"/>
              </w:rPr>
              <w:t xml:space="preserve"> scheduling</w:t>
            </w:r>
            <w:r w:rsidRPr="00771CAA">
              <w:rPr>
                <w:rFonts w:eastAsia="Malgun Gothic" w:hint="eastAsia"/>
                <w:color w:val="000000"/>
                <w:sz w:val="18"/>
                <w:szCs w:val="18"/>
                <w:lang w:eastAsia="ko-KR"/>
              </w:rPr>
              <w:t>)</w:t>
            </w:r>
          </w:p>
        </w:tc>
        <w:tc>
          <w:tcPr>
            <w:tcW w:w="0" w:type="auto"/>
            <w:vAlign w:val="center"/>
          </w:tcPr>
          <w:p w14:paraId="3EFAD77B" w14:textId="77777777" w:rsidR="00FA7118" w:rsidRPr="00771CAA" w:rsidRDefault="00FA7118" w:rsidP="00371B8B">
            <w:pPr>
              <w:snapToGrid w:val="0"/>
              <w:spacing w:after="0"/>
              <w:rPr>
                <w:rFonts w:eastAsia="Malgun Gothic"/>
                <w:color w:val="000000"/>
                <w:sz w:val="18"/>
                <w:szCs w:val="18"/>
                <w:lang w:eastAsia="ko-KR"/>
              </w:rPr>
            </w:pPr>
            <w:r w:rsidRPr="00604ABB">
              <w:rPr>
                <w:rFonts w:eastAsia="Malgun Gothic"/>
                <w:color w:val="000000"/>
                <w:sz w:val="18"/>
                <w:szCs w:val="18"/>
                <w:lang w:eastAsia="ko-KR"/>
              </w:rPr>
              <w:t>M=2 (2OS non-slot)</w:t>
            </w:r>
          </w:p>
        </w:tc>
        <w:tc>
          <w:tcPr>
            <w:tcW w:w="0" w:type="auto"/>
            <w:shd w:val="clear" w:color="auto" w:fill="auto"/>
            <w:vAlign w:val="center"/>
          </w:tcPr>
          <w:p w14:paraId="38297189" w14:textId="77777777" w:rsidR="00FA7118" w:rsidRPr="00771CAA" w:rsidRDefault="00FA7118" w:rsidP="00371B8B">
            <w:pPr>
              <w:snapToGrid w:val="0"/>
              <w:spacing w:after="0"/>
              <w:rPr>
                <w:rFonts w:eastAsia="Malgun Gothic"/>
                <w:color w:val="000000"/>
                <w:sz w:val="18"/>
                <w:szCs w:val="18"/>
                <w:lang w:eastAsia="ko-KR"/>
              </w:rPr>
            </w:pPr>
            <w:r w:rsidRPr="00771CAA">
              <w:rPr>
                <w:rFonts w:eastAsia="Malgun Gothic" w:hint="eastAsia"/>
                <w:color w:val="000000"/>
                <w:sz w:val="18"/>
                <w:szCs w:val="18"/>
                <w:lang w:eastAsia="ko-KR"/>
              </w:rPr>
              <w:t>0</w:t>
            </w:r>
          </w:p>
        </w:tc>
        <w:tc>
          <w:tcPr>
            <w:tcW w:w="0" w:type="auto"/>
            <w:vAlign w:val="center"/>
          </w:tcPr>
          <w:p w14:paraId="28F5652B" w14:textId="77777777" w:rsidR="00FA7118" w:rsidRPr="00771CAA" w:rsidRDefault="00FA7118" w:rsidP="00371B8B">
            <w:pPr>
              <w:snapToGrid w:val="0"/>
              <w:spacing w:after="0"/>
              <w:rPr>
                <w:rFonts w:eastAsia="Malgun Gothic"/>
                <w:color w:val="000000"/>
                <w:sz w:val="18"/>
                <w:szCs w:val="18"/>
                <w:lang w:eastAsia="ko-KR"/>
              </w:rPr>
            </w:pPr>
            <w:r w:rsidRPr="00771CAA">
              <w:rPr>
                <w:rFonts w:eastAsia="Malgun Gothic" w:hint="eastAsia"/>
                <w:color w:val="000000"/>
                <w:sz w:val="18"/>
                <w:szCs w:val="18"/>
                <w:lang w:eastAsia="ko-KR"/>
              </w:rPr>
              <w:t>1</w:t>
            </w:r>
          </w:p>
        </w:tc>
        <w:tc>
          <w:tcPr>
            <w:tcW w:w="0" w:type="auto"/>
            <w:vAlign w:val="center"/>
          </w:tcPr>
          <w:p w14:paraId="6936F8A3" w14:textId="77777777" w:rsidR="00FA7118" w:rsidRPr="00771CAA" w:rsidRDefault="00FA7118" w:rsidP="00371B8B">
            <w:pPr>
              <w:snapToGrid w:val="0"/>
              <w:spacing w:after="0"/>
              <w:rPr>
                <w:rFonts w:eastAsia="Malgun Gothic"/>
                <w:color w:val="000000"/>
                <w:sz w:val="18"/>
                <w:szCs w:val="18"/>
                <w:lang w:eastAsia="ko-KR"/>
              </w:rPr>
            </w:pPr>
            <w:r>
              <w:rPr>
                <w:rFonts w:eastAsia="Malgun Gothic"/>
                <w:color w:val="000000"/>
                <w:sz w:val="18"/>
                <w:szCs w:val="18"/>
                <w:lang w:eastAsia="ko-KR"/>
              </w:rPr>
              <w:t>1</w:t>
            </w:r>
          </w:p>
        </w:tc>
        <w:tc>
          <w:tcPr>
            <w:tcW w:w="0" w:type="auto"/>
            <w:vAlign w:val="center"/>
          </w:tcPr>
          <w:p w14:paraId="7CED7322" w14:textId="77777777" w:rsidR="00FA7118" w:rsidRPr="00771CAA" w:rsidRDefault="00FA7118" w:rsidP="00371B8B">
            <w:pPr>
              <w:snapToGrid w:val="0"/>
              <w:spacing w:after="0"/>
              <w:rPr>
                <w:rFonts w:eastAsia="Malgun Gothic"/>
                <w:color w:val="000000"/>
                <w:sz w:val="18"/>
                <w:szCs w:val="18"/>
                <w:lang w:eastAsia="ko-KR"/>
              </w:rPr>
            </w:pPr>
            <w:r>
              <w:rPr>
                <w:rFonts w:eastAsia="Malgun Gothic"/>
                <w:color w:val="000000"/>
                <w:sz w:val="18"/>
                <w:szCs w:val="18"/>
                <w:lang w:eastAsia="ko-KR"/>
              </w:rPr>
              <w:t>0</w:t>
            </w:r>
          </w:p>
        </w:tc>
        <w:tc>
          <w:tcPr>
            <w:tcW w:w="0" w:type="auto"/>
            <w:shd w:val="clear" w:color="auto" w:fill="C5E0B3"/>
            <w:vAlign w:val="center"/>
          </w:tcPr>
          <w:p w14:paraId="3C66CB19"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2</w:t>
            </w:r>
          </w:p>
        </w:tc>
        <w:tc>
          <w:tcPr>
            <w:tcW w:w="0" w:type="auto"/>
            <w:shd w:val="clear" w:color="auto" w:fill="C5E0B3"/>
            <w:vAlign w:val="center"/>
          </w:tcPr>
          <w:p w14:paraId="4E8A5FB7"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3</w:t>
            </w:r>
          </w:p>
        </w:tc>
      </w:tr>
      <w:tr w:rsidR="00FA7118" w14:paraId="39D28746" w14:textId="77777777" w:rsidTr="00371B8B">
        <w:trPr>
          <w:jc w:val="center"/>
        </w:trPr>
        <w:tc>
          <w:tcPr>
            <w:tcW w:w="0" w:type="auto"/>
            <w:vMerge/>
            <w:shd w:val="clear" w:color="auto" w:fill="auto"/>
            <w:vAlign w:val="center"/>
          </w:tcPr>
          <w:p w14:paraId="250BD5CD" w14:textId="77777777" w:rsidR="00FA7118" w:rsidRPr="00771CAA" w:rsidRDefault="00FA7118" w:rsidP="00371B8B">
            <w:pPr>
              <w:snapToGrid w:val="0"/>
              <w:spacing w:after="0"/>
              <w:rPr>
                <w:rFonts w:eastAsia="Malgun Gothic"/>
                <w:color w:val="000000"/>
                <w:sz w:val="18"/>
                <w:szCs w:val="18"/>
                <w:lang w:eastAsia="ko-KR"/>
              </w:rPr>
            </w:pPr>
          </w:p>
        </w:tc>
        <w:tc>
          <w:tcPr>
            <w:tcW w:w="0" w:type="auto"/>
          </w:tcPr>
          <w:p w14:paraId="5215E84C" w14:textId="77777777" w:rsidR="00FA7118" w:rsidRPr="00604ABB" w:rsidRDefault="00FA7118" w:rsidP="00371B8B">
            <w:pPr>
              <w:snapToGrid w:val="0"/>
              <w:spacing w:after="0"/>
              <w:rPr>
                <w:rFonts w:eastAsia="Malgun Gothic"/>
                <w:color w:val="000000"/>
                <w:sz w:val="18"/>
                <w:szCs w:val="18"/>
                <w:lang w:eastAsia="ko-KR"/>
              </w:rPr>
            </w:pPr>
            <w:r w:rsidRPr="00604ABB">
              <w:rPr>
                <w:rFonts w:eastAsia="Malgun Gothic"/>
                <w:color w:val="000000"/>
                <w:sz w:val="18"/>
                <w:szCs w:val="18"/>
                <w:lang w:eastAsia="ko-KR"/>
              </w:rPr>
              <w:t>M=4 (4OS non-slot)</w:t>
            </w:r>
          </w:p>
        </w:tc>
        <w:tc>
          <w:tcPr>
            <w:tcW w:w="0" w:type="auto"/>
            <w:shd w:val="clear" w:color="auto" w:fill="auto"/>
            <w:vAlign w:val="center"/>
          </w:tcPr>
          <w:p w14:paraId="2D7D88BF"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0</w:t>
            </w:r>
          </w:p>
        </w:tc>
        <w:tc>
          <w:tcPr>
            <w:tcW w:w="0" w:type="auto"/>
            <w:vAlign w:val="center"/>
          </w:tcPr>
          <w:p w14:paraId="43F3D8C2"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vAlign w:val="center"/>
          </w:tcPr>
          <w:p w14:paraId="7CCF6E5A"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shd w:val="clear" w:color="auto" w:fill="auto"/>
          </w:tcPr>
          <w:p w14:paraId="3CC977C5" w14:textId="77777777" w:rsidR="00FA7118" w:rsidRPr="00771CAA" w:rsidRDefault="00FA7118" w:rsidP="00371B8B">
            <w:pPr>
              <w:snapToGrid w:val="0"/>
              <w:spacing w:after="0"/>
              <w:rPr>
                <w:rFonts w:eastAsia="Malgun Gothic"/>
                <w:color w:val="000000"/>
                <w:sz w:val="18"/>
                <w:szCs w:val="18"/>
                <w:lang w:eastAsia="ko-KR"/>
              </w:rPr>
            </w:pPr>
            <w:r>
              <w:rPr>
                <w:rFonts w:eastAsia="Malgun Gothic"/>
                <w:color w:val="000000"/>
                <w:sz w:val="18"/>
                <w:szCs w:val="18"/>
                <w:lang w:eastAsia="ko-KR"/>
              </w:rPr>
              <w:t>0</w:t>
            </w:r>
          </w:p>
        </w:tc>
        <w:tc>
          <w:tcPr>
            <w:tcW w:w="0" w:type="auto"/>
          </w:tcPr>
          <w:p w14:paraId="18048AD3"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shd w:val="clear" w:color="auto" w:fill="C5E0B3"/>
          </w:tcPr>
          <w:p w14:paraId="014E745B"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3</w:t>
            </w:r>
          </w:p>
        </w:tc>
      </w:tr>
      <w:tr w:rsidR="00FA7118" w14:paraId="0302E689" w14:textId="77777777" w:rsidTr="00371B8B">
        <w:trPr>
          <w:jc w:val="center"/>
        </w:trPr>
        <w:tc>
          <w:tcPr>
            <w:tcW w:w="0" w:type="auto"/>
            <w:vMerge/>
            <w:shd w:val="clear" w:color="auto" w:fill="auto"/>
            <w:vAlign w:val="center"/>
          </w:tcPr>
          <w:p w14:paraId="5C9C5575" w14:textId="77777777" w:rsidR="00FA7118" w:rsidRPr="00771CAA" w:rsidRDefault="00FA7118" w:rsidP="00371B8B">
            <w:pPr>
              <w:snapToGrid w:val="0"/>
              <w:spacing w:after="0"/>
              <w:rPr>
                <w:rFonts w:eastAsia="Malgun Gothic"/>
                <w:color w:val="000000"/>
                <w:sz w:val="18"/>
                <w:szCs w:val="18"/>
                <w:lang w:eastAsia="ko-KR"/>
              </w:rPr>
            </w:pPr>
          </w:p>
        </w:tc>
        <w:tc>
          <w:tcPr>
            <w:tcW w:w="0" w:type="auto"/>
          </w:tcPr>
          <w:p w14:paraId="74874450" w14:textId="77777777" w:rsidR="00FA7118" w:rsidRPr="00F45FF9" w:rsidRDefault="00FA7118" w:rsidP="00371B8B">
            <w:pPr>
              <w:snapToGrid w:val="0"/>
              <w:spacing w:after="0"/>
              <w:rPr>
                <w:rFonts w:eastAsia="Malgun Gothic"/>
                <w:color w:val="000000"/>
                <w:sz w:val="18"/>
                <w:szCs w:val="18"/>
                <w:lang w:eastAsia="ko-KR"/>
              </w:rPr>
            </w:pPr>
            <w:r w:rsidRPr="00F45FF9">
              <w:rPr>
                <w:rFonts w:eastAsia="Malgun Gothic"/>
                <w:color w:val="000000"/>
                <w:sz w:val="18"/>
                <w:szCs w:val="18"/>
                <w:lang w:eastAsia="ko-KR"/>
              </w:rPr>
              <w:t>M=7 (7OS non-slot)</w:t>
            </w:r>
          </w:p>
        </w:tc>
        <w:tc>
          <w:tcPr>
            <w:tcW w:w="0" w:type="auto"/>
            <w:shd w:val="clear" w:color="auto" w:fill="auto"/>
            <w:vAlign w:val="center"/>
          </w:tcPr>
          <w:p w14:paraId="0454B6F7"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0</w:t>
            </w:r>
          </w:p>
        </w:tc>
        <w:tc>
          <w:tcPr>
            <w:tcW w:w="0" w:type="auto"/>
            <w:vAlign w:val="center"/>
          </w:tcPr>
          <w:p w14:paraId="40FBC59F"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0</w:t>
            </w:r>
          </w:p>
        </w:tc>
        <w:tc>
          <w:tcPr>
            <w:tcW w:w="0" w:type="auto"/>
            <w:vAlign w:val="center"/>
          </w:tcPr>
          <w:p w14:paraId="15D93ED4"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tcPr>
          <w:p w14:paraId="4A4C0B3B"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0</w:t>
            </w:r>
          </w:p>
        </w:tc>
        <w:tc>
          <w:tcPr>
            <w:tcW w:w="0" w:type="auto"/>
            <w:shd w:val="clear" w:color="auto" w:fill="C5E0B3"/>
          </w:tcPr>
          <w:p w14:paraId="6257A375"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shd w:val="clear" w:color="auto" w:fill="C5E0B3"/>
          </w:tcPr>
          <w:p w14:paraId="5726B537"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2</w:t>
            </w:r>
          </w:p>
        </w:tc>
      </w:tr>
      <w:tr w:rsidR="00FA7118" w14:paraId="6320A887" w14:textId="77777777" w:rsidTr="00371B8B">
        <w:trPr>
          <w:jc w:val="center"/>
        </w:trPr>
        <w:tc>
          <w:tcPr>
            <w:tcW w:w="0" w:type="auto"/>
            <w:vMerge w:val="restart"/>
            <w:shd w:val="clear" w:color="auto" w:fill="auto"/>
            <w:vAlign w:val="center"/>
          </w:tcPr>
          <w:p w14:paraId="2152CA4C" w14:textId="77777777" w:rsidR="00FA7118" w:rsidRPr="00771CAA" w:rsidRDefault="00FA7118" w:rsidP="00371B8B">
            <w:pPr>
              <w:snapToGrid w:val="0"/>
              <w:spacing w:after="0"/>
              <w:rPr>
                <w:rFonts w:eastAsia="Malgun Gothic"/>
                <w:color w:val="000000"/>
                <w:sz w:val="18"/>
                <w:szCs w:val="18"/>
                <w:lang w:eastAsia="ko-KR"/>
              </w:rPr>
            </w:pPr>
            <w:r w:rsidRPr="00771CAA">
              <w:rPr>
                <w:rFonts w:eastAsia="Malgun Gothic" w:hint="eastAsia"/>
                <w:color w:val="000000"/>
                <w:sz w:val="18"/>
                <w:szCs w:val="18"/>
                <w:lang w:eastAsia="ko-KR"/>
              </w:rPr>
              <w:t>UL (</w:t>
            </w:r>
            <w:r w:rsidRPr="00771CAA">
              <w:rPr>
                <w:rFonts w:eastAsia="Malgun Gothic"/>
                <w:color w:val="000000"/>
                <w:sz w:val="18"/>
                <w:szCs w:val="18"/>
                <w:lang w:eastAsia="ko-KR"/>
              </w:rPr>
              <w:t>configured grant</w:t>
            </w:r>
            <w:r w:rsidRPr="00771CAA">
              <w:rPr>
                <w:rFonts w:eastAsia="Malgun Gothic" w:hint="eastAsia"/>
                <w:color w:val="000000"/>
                <w:sz w:val="18"/>
                <w:szCs w:val="18"/>
                <w:lang w:eastAsia="ko-KR"/>
              </w:rPr>
              <w:t>)</w:t>
            </w:r>
          </w:p>
        </w:tc>
        <w:tc>
          <w:tcPr>
            <w:tcW w:w="0" w:type="auto"/>
            <w:vAlign w:val="center"/>
          </w:tcPr>
          <w:p w14:paraId="002785C1" w14:textId="77777777" w:rsidR="00FA7118" w:rsidRPr="00771CAA" w:rsidRDefault="00FA7118" w:rsidP="00371B8B">
            <w:pPr>
              <w:snapToGrid w:val="0"/>
              <w:spacing w:after="0"/>
              <w:rPr>
                <w:rFonts w:eastAsia="Malgun Gothic"/>
                <w:color w:val="000000"/>
                <w:sz w:val="18"/>
                <w:szCs w:val="18"/>
                <w:lang w:eastAsia="ko-KR"/>
              </w:rPr>
            </w:pPr>
            <w:r w:rsidRPr="00604ABB">
              <w:rPr>
                <w:rFonts w:eastAsia="Malgun Gothic"/>
                <w:color w:val="000000"/>
                <w:sz w:val="18"/>
                <w:szCs w:val="18"/>
                <w:lang w:eastAsia="ko-KR"/>
              </w:rPr>
              <w:t>M=2 (2OS non-slot)</w:t>
            </w:r>
          </w:p>
        </w:tc>
        <w:tc>
          <w:tcPr>
            <w:tcW w:w="0" w:type="auto"/>
            <w:shd w:val="clear" w:color="auto" w:fill="auto"/>
            <w:vAlign w:val="center"/>
          </w:tcPr>
          <w:p w14:paraId="0742F3D1"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vAlign w:val="center"/>
          </w:tcPr>
          <w:p w14:paraId="2E903CF8"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2</w:t>
            </w:r>
          </w:p>
        </w:tc>
        <w:tc>
          <w:tcPr>
            <w:tcW w:w="0" w:type="auto"/>
            <w:vAlign w:val="center"/>
          </w:tcPr>
          <w:p w14:paraId="6E7FC61B"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2</w:t>
            </w:r>
          </w:p>
        </w:tc>
        <w:tc>
          <w:tcPr>
            <w:tcW w:w="0" w:type="auto"/>
            <w:vAlign w:val="center"/>
          </w:tcPr>
          <w:p w14:paraId="36DFEA77"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shd w:val="clear" w:color="auto" w:fill="auto"/>
            <w:vAlign w:val="center"/>
          </w:tcPr>
          <w:p w14:paraId="4732A1A2"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2</w:t>
            </w:r>
          </w:p>
        </w:tc>
        <w:tc>
          <w:tcPr>
            <w:tcW w:w="0" w:type="auto"/>
            <w:shd w:val="clear" w:color="auto" w:fill="C5E0B3"/>
            <w:vAlign w:val="center"/>
          </w:tcPr>
          <w:p w14:paraId="7C6FABD9"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4</w:t>
            </w:r>
          </w:p>
        </w:tc>
      </w:tr>
      <w:tr w:rsidR="00FA7118" w14:paraId="00A3F794" w14:textId="77777777" w:rsidTr="00371B8B">
        <w:trPr>
          <w:trHeight w:val="53"/>
          <w:jc w:val="center"/>
        </w:trPr>
        <w:tc>
          <w:tcPr>
            <w:tcW w:w="0" w:type="auto"/>
            <w:vMerge/>
            <w:shd w:val="clear" w:color="auto" w:fill="auto"/>
            <w:vAlign w:val="center"/>
          </w:tcPr>
          <w:p w14:paraId="76EE3741" w14:textId="77777777" w:rsidR="00FA7118" w:rsidRPr="00771CAA" w:rsidRDefault="00FA7118" w:rsidP="00371B8B">
            <w:pPr>
              <w:snapToGrid w:val="0"/>
              <w:spacing w:after="0"/>
              <w:rPr>
                <w:rFonts w:eastAsia="Malgun Gothic"/>
                <w:color w:val="000000"/>
                <w:sz w:val="18"/>
                <w:szCs w:val="18"/>
                <w:lang w:eastAsia="ko-KR"/>
              </w:rPr>
            </w:pPr>
          </w:p>
        </w:tc>
        <w:tc>
          <w:tcPr>
            <w:tcW w:w="0" w:type="auto"/>
          </w:tcPr>
          <w:p w14:paraId="2BCAAE41" w14:textId="77777777" w:rsidR="00FA7118" w:rsidRPr="00604ABB" w:rsidRDefault="00FA7118" w:rsidP="00371B8B">
            <w:pPr>
              <w:snapToGrid w:val="0"/>
              <w:spacing w:after="0"/>
              <w:rPr>
                <w:rFonts w:eastAsia="Malgun Gothic"/>
                <w:color w:val="000000"/>
                <w:sz w:val="18"/>
                <w:szCs w:val="18"/>
                <w:lang w:eastAsia="ko-KR"/>
              </w:rPr>
            </w:pPr>
            <w:r w:rsidRPr="00604ABB">
              <w:rPr>
                <w:rFonts w:eastAsia="Malgun Gothic"/>
                <w:color w:val="000000"/>
                <w:sz w:val="18"/>
                <w:szCs w:val="18"/>
                <w:lang w:eastAsia="ko-KR"/>
              </w:rPr>
              <w:t>M=4 (4OS non-slot)</w:t>
            </w:r>
          </w:p>
        </w:tc>
        <w:tc>
          <w:tcPr>
            <w:tcW w:w="0" w:type="auto"/>
            <w:shd w:val="clear" w:color="auto" w:fill="auto"/>
            <w:vAlign w:val="center"/>
          </w:tcPr>
          <w:p w14:paraId="198BADFC"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vAlign w:val="center"/>
          </w:tcPr>
          <w:p w14:paraId="1E9E6322"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vAlign w:val="center"/>
          </w:tcPr>
          <w:p w14:paraId="3D4DC6E0"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2</w:t>
            </w:r>
          </w:p>
        </w:tc>
        <w:tc>
          <w:tcPr>
            <w:tcW w:w="0" w:type="auto"/>
          </w:tcPr>
          <w:p w14:paraId="6BD349B4"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shd w:val="clear" w:color="auto" w:fill="C5E0B3"/>
          </w:tcPr>
          <w:p w14:paraId="23BF5F6D"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2</w:t>
            </w:r>
          </w:p>
        </w:tc>
        <w:tc>
          <w:tcPr>
            <w:tcW w:w="0" w:type="auto"/>
            <w:shd w:val="clear" w:color="auto" w:fill="C5E0B3"/>
          </w:tcPr>
          <w:p w14:paraId="7FBC94C3"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3</w:t>
            </w:r>
          </w:p>
        </w:tc>
      </w:tr>
      <w:tr w:rsidR="00FA7118" w14:paraId="31ACAB94" w14:textId="77777777" w:rsidTr="00371B8B">
        <w:trPr>
          <w:trHeight w:val="53"/>
          <w:jc w:val="center"/>
        </w:trPr>
        <w:tc>
          <w:tcPr>
            <w:tcW w:w="0" w:type="auto"/>
            <w:vMerge/>
            <w:shd w:val="clear" w:color="auto" w:fill="auto"/>
            <w:vAlign w:val="center"/>
          </w:tcPr>
          <w:p w14:paraId="2D5D8A43" w14:textId="77777777" w:rsidR="00FA7118" w:rsidRPr="00771CAA" w:rsidRDefault="00FA7118" w:rsidP="00371B8B">
            <w:pPr>
              <w:snapToGrid w:val="0"/>
              <w:spacing w:after="0"/>
              <w:rPr>
                <w:rFonts w:eastAsia="Malgun Gothic"/>
                <w:color w:val="000000"/>
                <w:sz w:val="18"/>
                <w:szCs w:val="18"/>
                <w:lang w:eastAsia="ko-KR"/>
              </w:rPr>
            </w:pPr>
          </w:p>
        </w:tc>
        <w:tc>
          <w:tcPr>
            <w:tcW w:w="0" w:type="auto"/>
          </w:tcPr>
          <w:p w14:paraId="788DE73B" w14:textId="77777777" w:rsidR="00FA7118" w:rsidRPr="00F45FF9" w:rsidRDefault="00FA7118" w:rsidP="00371B8B">
            <w:pPr>
              <w:snapToGrid w:val="0"/>
              <w:spacing w:after="0"/>
              <w:rPr>
                <w:rFonts w:eastAsia="Malgun Gothic"/>
                <w:color w:val="000000"/>
                <w:sz w:val="18"/>
                <w:szCs w:val="18"/>
                <w:lang w:eastAsia="ko-KR"/>
              </w:rPr>
            </w:pPr>
            <w:r w:rsidRPr="00F45FF9">
              <w:rPr>
                <w:rFonts w:eastAsia="Malgun Gothic"/>
                <w:color w:val="000000"/>
                <w:sz w:val="18"/>
                <w:szCs w:val="18"/>
                <w:lang w:eastAsia="ko-KR"/>
              </w:rPr>
              <w:t>M=7 (7OS non-slot)</w:t>
            </w:r>
          </w:p>
        </w:tc>
        <w:tc>
          <w:tcPr>
            <w:tcW w:w="0" w:type="auto"/>
            <w:shd w:val="clear" w:color="auto" w:fill="auto"/>
            <w:vAlign w:val="center"/>
          </w:tcPr>
          <w:p w14:paraId="76ECC54B"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0</w:t>
            </w:r>
          </w:p>
        </w:tc>
        <w:tc>
          <w:tcPr>
            <w:tcW w:w="0" w:type="auto"/>
            <w:vAlign w:val="center"/>
          </w:tcPr>
          <w:p w14:paraId="7459C468"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vAlign w:val="center"/>
          </w:tcPr>
          <w:p w14:paraId="32D0B4DB"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shd w:val="clear" w:color="auto" w:fill="C5E0B3"/>
          </w:tcPr>
          <w:p w14:paraId="0BB6FEC4"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shd w:val="clear" w:color="auto" w:fill="C5E0B3"/>
          </w:tcPr>
          <w:p w14:paraId="06586A71"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2</w:t>
            </w:r>
          </w:p>
        </w:tc>
        <w:tc>
          <w:tcPr>
            <w:tcW w:w="0" w:type="auto"/>
            <w:shd w:val="clear" w:color="auto" w:fill="C5E0B3"/>
          </w:tcPr>
          <w:p w14:paraId="08F81E3C"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2</w:t>
            </w:r>
          </w:p>
        </w:tc>
      </w:tr>
    </w:tbl>
    <w:p w14:paraId="6C08E877" w14:textId="4C99A861" w:rsidR="00670054" w:rsidRDefault="00670054" w:rsidP="00670054">
      <w:pPr>
        <w:jc w:val="both"/>
        <w:rPr>
          <w:lang w:val="en-GB"/>
        </w:rPr>
      </w:pPr>
    </w:p>
    <w:p w14:paraId="73DA3EFE" w14:textId="77777777" w:rsidR="000F6BEB" w:rsidRDefault="000F6BEB" w:rsidP="002416BF">
      <w:pPr>
        <w:pStyle w:val="ListParagraph"/>
        <w:numPr>
          <w:ilvl w:val="0"/>
          <w:numId w:val="12"/>
        </w:numPr>
        <w:jc w:val="both"/>
        <w:rPr>
          <w:rFonts w:ascii="Times New Roman" w:hAnsi="Times New Roman"/>
          <w:b/>
          <w:u w:val="single"/>
          <w:lang w:val="en-GB"/>
        </w:rPr>
      </w:pPr>
      <w:r>
        <w:rPr>
          <w:rFonts w:ascii="Times New Roman" w:hAnsi="Times New Roman"/>
          <w:b/>
          <w:highlight w:val="cyan"/>
          <w:u w:val="single"/>
          <w:lang w:val="en-GB"/>
        </w:rPr>
        <w:t>R1-1900899 “Qualcomm” [15</w:t>
      </w:r>
      <w:r w:rsidRPr="00A66B74">
        <w:rPr>
          <w:rFonts w:ascii="Times New Roman" w:hAnsi="Times New Roman"/>
          <w:b/>
          <w:highlight w:val="cyan"/>
          <w:u w:val="single"/>
          <w:lang w:val="en-GB"/>
        </w:rPr>
        <w:t>]:</w:t>
      </w:r>
    </w:p>
    <w:p w14:paraId="16AF9342" w14:textId="77777777" w:rsidR="000F6BEB" w:rsidRDefault="000F6BEB" w:rsidP="002416BF">
      <w:pPr>
        <w:pStyle w:val="ListParagraph"/>
        <w:numPr>
          <w:ilvl w:val="1"/>
          <w:numId w:val="12"/>
        </w:numPr>
        <w:jc w:val="both"/>
        <w:rPr>
          <w:rFonts w:ascii="Times New Roman" w:hAnsi="Times New Roman"/>
          <w:lang w:val="en-GB"/>
        </w:rPr>
      </w:pPr>
      <w:r w:rsidRPr="00DD4463">
        <w:rPr>
          <w:rFonts w:ascii="Times New Roman" w:hAnsi="Times New Roman"/>
          <w:lang w:val="en-GB"/>
        </w:rPr>
        <w:t>Analytical latency comparison for the case of FDD with SCS = 30KHz and 15KHz is presented.</w:t>
      </w:r>
    </w:p>
    <w:p w14:paraId="68B0FD8D" w14:textId="77777777" w:rsidR="000F6BEB" w:rsidRPr="00DD4463" w:rsidRDefault="000F6BEB" w:rsidP="002416BF">
      <w:pPr>
        <w:pStyle w:val="ListParagraph"/>
        <w:numPr>
          <w:ilvl w:val="1"/>
          <w:numId w:val="12"/>
        </w:numPr>
        <w:jc w:val="both"/>
        <w:rPr>
          <w:rFonts w:ascii="Times New Roman" w:hAnsi="Times New Roman"/>
          <w:lang w:val="en-GB"/>
        </w:rPr>
      </w:pPr>
      <w:r>
        <w:rPr>
          <w:rFonts w:ascii="Times New Roman" w:hAnsi="Times New Roman"/>
          <w:lang w:val="en-GB"/>
        </w:rPr>
        <w:t>The considered reduced N1/N2 values are given below:</w:t>
      </w:r>
    </w:p>
    <w:p w14:paraId="68FBFB5D" w14:textId="77777777" w:rsidR="000F6BEB" w:rsidRDefault="000F6BEB" w:rsidP="000F6BEB">
      <w:pPr>
        <w:rPr>
          <w:sz w:val="22"/>
          <w:lang w:val="en-GB"/>
        </w:rPr>
      </w:pPr>
    </w:p>
    <w:p w14:paraId="554C3BB2" w14:textId="312AE1A6" w:rsidR="00264240" w:rsidRDefault="00264240" w:rsidP="00264240">
      <w:pPr>
        <w:pStyle w:val="Caption"/>
        <w:keepNext/>
        <w:jc w:val="center"/>
      </w:pPr>
      <w:r>
        <w:t>N1 values under capability timing 3 of NR Rel. 16 for SCS = 15KHz.</w:t>
      </w:r>
    </w:p>
    <w:tbl>
      <w:tblPr>
        <w:tblW w:w="8829" w:type="dxa"/>
        <w:jc w:val="center"/>
        <w:tblCellMar>
          <w:left w:w="0" w:type="dxa"/>
          <w:right w:w="0" w:type="dxa"/>
        </w:tblCellMar>
        <w:tblLook w:val="0420" w:firstRow="1" w:lastRow="0" w:firstColumn="0" w:lastColumn="0" w:noHBand="0" w:noVBand="1"/>
      </w:tblPr>
      <w:tblGrid>
        <w:gridCol w:w="1792"/>
        <w:gridCol w:w="1813"/>
        <w:gridCol w:w="1848"/>
        <w:gridCol w:w="1688"/>
        <w:gridCol w:w="1688"/>
      </w:tblGrid>
      <w:tr w:rsidR="00264240" w:rsidRPr="0007165A" w14:paraId="2572456D" w14:textId="77777777" w:rsidTr="00BF25CB">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689AED8F"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SCS</w:t>
            </w:r>
          </w:p>
        </w:tc>
        <w:tc>
          <w:tcPr>
            <w:tcW w:w="1813"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1A98753F"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PDSCH Length</w:t>
            </w:r>
          </w:p>
        </w:tc>
        <w:tc>
          <w:tcPr>
            <w:tcW w:w="1848"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65D6B3BF"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PDCCH Overlap</w:t>
            </w:r>
          </w:p>
        </w:tc>
        <w:tc>
          <w:tcPr>
            <w:tcW w:w="1688"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78BA99A0"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N1</w:t>
            </w:r>
          </w:p>
        </w:tc>
        <w:tc>
          <w:tcPr>
            <w:tcW w:w="1688" w:type="dxa"/>
            <w:tcBorders>
              <w:top w:val="single" w:sz="8" w:space="0" w:color="000000"/>
              <w:left w:val="single" w:sz="8" w:space="0" w:color="000000"/>
              <w:bottom w:val="single" w:sz="8" w:space="0" w:color="000000"/>
              <w:right w:val="single" w:sz="8" w:space="0" w:color="000000"/>
            </w:tcBorders>
            <w:shd w:val="clear" w:color="auto" w:fill="70CFEE"/>
          </w:tcPr>
          <w:p w14:paraId="29A476E7" w14:textId="77777777" w:rsidR="00264240" w:rsidRPr="0007165A" w:rsidRDefault="00264240" w:rsidP="00BF25CB">
            <w:pPr>
              <w:overflowPunct/>
              <w:autoSpaceDE/>
              <w:autoSpaceDN/>
              <w:adjustRightInd/>
              <w:spacing w:after="0"/>
              <w:jc w:val="center"/>
              <w:textAlignment w:val="auto"/>
              <w:rPr>
                <w:rFonts w:ascii="Qualcomm Office Regular" w:eastAsia="Times New Roman" w:hAnsi="Qualcomm Office Regular" w:cs="Arial"/>
                <w:b/>
                <w:bCs/>
                <w:color w:val="000000"/>
                <w:kern w:val="24"/>
                <w:szCs w:val="36"/>
              </w:rPr>
            </w:pPr>
            <w:r>
              <w:rPr>
                <w:rFonts w:ascii="Qualcomm Office Regular" w:eastAsia="Times New Roman" w:hAnsi="Qualcomm Office Regular" w:cs="Arial"/>
                <w:b/>
                <w:bCs/>
                <w:color w:val="000000"/>
                <w:kern w:val="24"/>
                <w:szCs w:val="36"/>
              </w:rPr>
              <w:t>UE processing time (effective N1)</w:t>
            </w:r>
          </w:p>
        </w:tc>
      </w:tr>
      <w:tr w:rsidR="00264240" w:rsidRPr="0007165A" w14:paraId="0FC96686" w14:textId="77777777" w:rsidTr="00BF25CB">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2BDE2158"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15</w:t>
            </w:r>
            <w:r w:rsidRPr="0007165A">
              <w:rPr>
                <w:rFonts w:ascii="Qualcomm Office Regular" w:eastAsia="Times New Roman" w:hAnsi="Qualcomm Office Regular" w:cs="Arial"/>
                <w:color w:val="000000"/>
                <w:kern w:val="24"/>
                <w:szCs w:val="36"/>
              </w:rPr>
              <w:t>KHz</w:t>
            </w:r>
          </w:p>
        </w:tc>
        <w:tc>
          <w:tcPr>
            <w:tcW w:w="1813"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03B1F009"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2</w:t>
            </w:r>
          </w:p>
        </w:tc>
        <w:tc>
          <w:tcPr>
            <w:tcW w:w="184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5C522C2F"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5775F9A3"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Pr>
          <w:p w14:paraId="63F6D800" w14:textId="77777777" w:rsidR="00264240" w:rsidRDefault="00264240" w:rsidP="00BF25CB">
            <w:pPr>
              <w:overflowPunct/>
              <w:autoSpaceDE/>
              <w:autoSpaceDN/>
              <w:adjustRightInd/>
              <w:spacing w:after="0"/>
              <w:jc w:val="center"/>
              <w:textAlignment w:val="auto"/>
              <w:rPr>
                <w:rFonts w:ascii="Qualcomm Office Regular" w:eastAsia="Times New Roman" w:hAnsi="Qualcomm Office Regular" w:cs="Arial"/>
                <w:color w:val="000000"/>
                <w:kern w:val="24"/>
                <w:szCs w:val="36"/>
              </w:rPr>
            </w:pPr>
            <w:r>
              <w:rPr>
                <w:rFonts w:ascii="Qualcomm Office Regular" w:eastAsia="Times New Roman" w:hAnsi="Qualcomm Office Regular" w:cs="Arial"/>
                <w:color w:val="000000"/>
                <w:kern w:val="24"/>
                <w:szCs w:val="36"/>
              </w:rPr>
              <w:t>2</w:t>
            </w:r>
          </w:p>
        </w:tc>
      </w:tr>
      <w:tr w:rsidR="00264240" w:rsidRPr="0007165A" w14:paraId="577EFD3B" w14:textId="77777777" w:rsidTr="00BF25CB">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3C6ED315"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15</w:t>
            </w:r>
            <w:r w:rsidRPr="0007165A">
              <w:rPr>
                <w:rFonts w:ascii="Qualcomm Office Regular" w:eastAsia="Times New Roman" w:hAnsi="Qualcomm Office Regular" w:cs="Arial"/>
                <w:color w:val="000000"/>
                <w:kern w:val="24"/>
                <w:szCs w:val="36"/>
              </w:rPr>
              <w:t>KHz</w:t>
            </w:r>
          </w:p>
        </w:tc>
        <w:tc>
          <w:tcPr>
            <w:tcW w:w="1813"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02A4B382"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4</w:t>
            </w:r>
          </w:p>
        </w:tc>
        <w:tc>
          <w:tcPr>
            <w:tcW w:w="1848"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038744C4"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7765D211"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EBF6FC"/>
          </w:tcPr>
          <w:p w14:paraId="1838D639" w14:textId="77777777" w:rsidR="00264240" w:rsidRDefault="00264240" w:rsidP="00BF25CB">
            <w:pPr>
              <w:overflowPunct/>
              <w:autoSpaceDE/>
              <w:autoSpaceDN/>
              <w:adjustRightInd/>
              <w:spacing w:after="0"/>
              <w:jc w:val="center"/>
              <w:textAlignment w:val="auto"/>
              <w:rPr>
                <w:rFonts w:ascii="Qualcomm Office Regular" w:eastAsia="Times New Roman" w:hAnsi="Qualcomm Office Regular" w:cs="Arial"/>
                <w:color w:val="000000"/>
                <w:kern w:val="24"/>
                <w:szCs w:val="36"/>
              </w:rPr>
            </w:pPr>
            <w:r>
              <w:rPr>
                <w:rFonts w:ascii="Qualcomm Office Regular" w:eastAsia="Times New Roman" w:hAnsi="Qualcomm Office Regular" w:cs="Arial"/>
                <w:color w:val="000000"/>
                <w:kern w:val="24"/>
                <w:szCs w:val="36"/>
              </w:rPr>
              <w:t>2</w:t>
            </w:r>
          </w:p>
        </w:tc>
      </w:tr>
      <w:tr w:rsidR="00264240" w:rsidRPr="0007165A" w14:paraId="17B03ADF" w14:textId="77777777" w:rsidTr="00BF25CB">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3DC5A6F0"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15</w:t>
            </w:r>
            <w:r w:rsidRPr="0007165A">
              <w:rPr>
                <w:rFonts w:ascii="Qualcomm Office Regular" w:eastAsia="Times New Roman" w:hAnsi="Qualcomm Office Regular" w:cs="Arial"/>
                <w:color w:val="000000"/>
                <w:kern w:val="24"/>
                <w:szCs w:val="36"/>
              </w:rPr>
              <w:t>KHz</w:t>
            </w:r>
          </w:p>
        </w:tc>
        <w:tc>
          <w:tcPr>
            <w:tcW w:w="1813"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62A20B3E"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7</w:t>
            </w:r>
          </w:p>
        </w:tc>
        <w:tc>
          <w:tcPr>
            <w:tcW w:w="184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7D96435A"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08A2E13D"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Pr>
          <w:p w14:paraId="6BA79947" w14:textId="77777777" w:rsidR="00264240" w:rsidRDefault="00264240" w:rsidP="00BF25CB">
            <w:pPr>
              <w:overflowPunct/>
              <w:autoSpaceDE/>
              <w:autoSpaceDN/>
              <w:adjustRightInd/>
              <w:spacing w:after="0"/>
              <w:jc w:val="center"/>
              <w:textAlignment w:val="auto"/>
              <w:rPr>
                <w:rFonts w:ascii="Qualcomm Office Regular" w:eastAsia="Times New Roman" w:hAnsi="Qualcomm Office Regular" w:cs="Arial"/>
                <w:color w:val="000000"/>
                <w:kern w:val="24"/>
                <w:szCs w:val="36"/>
              </w:rPr>
            </w:pPr>
            <w:r>
              <w:rPr>
                <w:rFonts w:ascii="Qualcomm Office Regular" w:eastAsia="Times New Roman" w:hAnsi="Qualcomm Office Regular" w:cs="Arial"/>
                <w:color w:val="000000"/>
                <w:kern w:val="24"/>
                <w:szCs w:val="36"/>
              </w:rPr>
              <w:t>1</w:t>
            </w:r>
          </w:p>
        </w:tc>
      </w:tr>
    </w:tbl>
    <w:p w14:paraId="5ECF3D13" w14:textId="77777777" w:rsidR="00264240" w:rsidRDefault="00264240" w:rsidP="00264240">
      <w:pPr>
        <w:pStyle w:val="Caption"/>
        <w:keepNext/>
        <w:jc w:val="center"/>
      </w:pPr>
    </w:p>
    <w:p w14:paraId="4F66E75B" w14:textId="24D7B4E5" w:rsidR="00264240" w:rsidRDefault="00264240" w:rsidP="00264240">
      <w:pPr>
        <w:pStyle w:val="Caption"/>
        <w:keepNext/>
        <w:jc w:val="center"/>
      </w:pPr>
      <w:r>
        <w:t>N1 values under capability timing 3 of NR Rel. 16 for SCS = 30KHz.</w:t>
      </w:r>
    </w:p>
    <w:tbl>
      <w:tblPr>
        <w:tblW w:w="8829" w:type="dxa"/>
        <w:jc w:val="center"/>
        <w:tblCellMar>
          <w:left w:w="0" w:type="dxa"/>
          <w:right w:w="0" w:type="dxa"/>
        </w:tblCellMar>
        <w:tblLook w:val="0420" w:firstRow="1" w:lastRow="0" w:firstColumn="0" w:lastColumn="0" w:noHBand="0" w:noVBand="1"/>
      </w:tblPr>
      <w:tblGrid>
        <w:gridCol w:w="1792"/>
        <w:gridCol w:w="1813"/>
        <w:gridCol w:w="1848"/>
        <w:gridCol w:w="1688"/>
        <w:gridCol w:w="1688"/>
      </w:tblGrid>
      <w:tr w:rsidR="00264240" w:rsidRPr="0007165A" w14:paraId="16AF35D2" w14:textId="77777777" w:rsidTr="00BF25CB">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39C665A7"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SCS</w:t>
            </w:r>
          </w:p>
        </w:tc>
        <w:tc>
          <w:tcPr>
            <w:tcW w:w="1813"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0B36781C"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PDSCH Length</w:t>
            </w:r>
          </w:p>
        </w:tc>
        <w:tc>
          <w:tcPr>
            <w:tcW w:w="1848"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43AA85BD"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PDCCH Overlap</w:t>
            </w:r>
          </w:p>
        </w:tc>
        <w:tc>
          <w:tcPr>
            <w:tcW w:w="1688"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7FD98D01"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N1</w:t>
            </w:r>
          </w:p>
        </w:tc>
        <w:tc>
          <w:tcPr>
            <w:tcW w:w="1688" w:type="dxa"/>
            <w:tcBorders>
              <w:top w:val="single" w:sz="8" w:space="0" w:color="000000"/>
              <w:left w:val="single" w:sz="8" w:space="0" w:color="000000"/>
              <w:bottom w:val="single" w:sz="8" w:space="0" w:color="000000"/>
              <w:right w:val="single" w:sz="8" w:space="0" w:color="000000"/>
            </w:tcBorders>
            <w:shd w:val="clear" w:color="auto" w:fill="70CFEE"/>
          </w:tcPr>
          <w:p w14:paraId="58036E66" w14:textId="77777777" w:rsidR="00264240" w:rsidRPr="0007165A" w:rsidRDefault="00264240" w:rsidP="00BF25CB">
            <w:pPr>
              <w:overflowPunct/>
              <w:autoSpaceDE/>
              <w:autoSpaceDN/>
              <w:adjustRightInd/>
              <w:spacing w:after="0"/>
              <w:jc w:val="center"/>
              <w:textAlignment w:val="auto"/>
              <w:rPr>
                <w:rFonts w:ascii="Qualcomm Office Regular" w:eastAsia="Times New Roman" w:hAnsi="Qualcomm Office Regular" w:cs="Arial"/>
                <w:b/>
                <w:bCs/>
                <w:color w:val="000000"/>
                <w:kern w:val="24"/>
                <w:szCs w:val="36"/>
              </w:rPr>
            </w:pPr>
            <w:r>
              <w:rPr>
                <w:rFonts w:ascii="Qualcomm Office Regular" w:eastAsia="Times New Roman" w:hAnsi="Qualcomm Office Regular" w:cs="Arial"/>
                <w:b/>
                <w:bCs/>
                <w:color w:val="000000"/>
                <w:kern w:val="24"/>
                <w:szCs w:val="36"/>
              </w:rPr>
              <w:t>UE processing time (effective N1)</w:t>
            </w:r>
          </w:p>
        </w:tc>
      </w:tr>
      <w:tr w:rsidR="00264240" w:rsidRPr="0007165A" w14:paraId="2769423B" w14:textId="77777777" w:rsidTr="00BF25CB">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5AB068F1"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30</w:t>
            </w:r>
            <w:r w:rsidRPr="0007165A">
              <w:rPr>
                <w:rFonts w:ascii="Qualcomm Office Regular" w:eastAsia="Times New Roman" w:hAnsi="Qualcomm Office Regular" w:cs="Arial"/>
                <w:color w:val="000000"/>
                <w:kern w:val="24"/>
                <w:szCs w:val="36"/>
              </w:rPr>
              <w:t>KHz</w:t>
            </w:r>
          </w:p>
        </w:tc>
        <w:tc>
          <w:tcPr>
            <w:tcW w:w="1813"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3CB6D379"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2</w:t>
            </w:r>
          </w:p>
        </w:tc>
        <w:tc>
          <w:tcPr>
            <w:tcW w:w="184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4CDB8E57"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1DF08117"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2</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Pr>
          <w:p w14:paraId="2E950EE5" w14:textId="77777777" w:rsidR="00264240" w:rsidRDefault="00264240" w:rsidP="00BF25CB">
            <w:pPr>
              <w:overflowPunct/>
              <w:autoSpaceDE/>
              <w:autoSpaceDN/>
              <w:adjustRightInd/>
              <w:spacing w:after="0"/>
              <w:jc w:val="center"/>
              <w:textAlignment w:val="auto"/>
              <w:rPr>
                <w:rFonts w:ascii="Qualcomm Office Regular" w:eastAsia="Times New Roman" w:hAnsi="Qualcomm Office Regular" w:cs="Arial"/>
                <w:color w:val="000000"/>
                <w:kern w:val="24"/>
                <w:szCs w:val="36"/>
              </w:rPr>
            </w:pPr>
            <w:r>
              <w:rPr>
                <w:rFonts w:ascii="Qualcomm Office Regular" w:eastAsia="Times New Roman" w:hAnsi="Qualcomm Office Regular" w:cs="Arial"/>
                <w:color w:val="000000"/>
                <w:kern w:val="24"/>
                <w:szCs w:val="36"/>
              </w:rPr>
              <w:t>3</w:t>
            </w:r>
          </w:p>
        </w:tc>
      </w:tr>
      <w:tr w:rsidR="00264240" w:rsidRPr="0007165A" w14:paraId="6464E4A5" w14:textId="77777777" w:rsidTr="00BF25CB">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0C1E9F83"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30</w:t>
            </w:r>
            <w:r w:rsidRPr="0007165A">
              <w:rPr>
                <w:rFonts w:ascii="Qualcomm Office Regular" w:eastAsia="Times New Roman" w:hAnsi="Qualcomm Office Regular" w:cs="Arial"/>
                <w:color w:val="000000"/>
                <w:kern w:val="24"/>
                <w:szCs w:val="36"/>
              </w:rPr>
              <w:t>KHz</w:t>
            </w:r>
          </w:p>
        </w:tc>
        <w:tc>
          <w:tcPr>
            <w:tcW w:w="1813"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0DDA2269"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4</w:t>
            </w:r>
          </w:p>
        </w:tc>
        <w:tc>
          <w:tcPr>
            <w:tcW w:w="1848"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0466C401"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757A1421"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2</w:t>
            </w:r>
          </w:p>
        </w:tc>
        <w:tc>
          <w:tcPr>
            <w:tcW w:w="1688" w:type="dxa"/>
            <w:tcBorders>
              <w:top w:val="single" w:sz="8" w:space="0" w:color="000000"/>
              <w:left w:val="single" w:sz="8" w:space="0" w:color="000000"/>
              <w:bottom w:val="single" w:sz="8" w:space="0" w:color="000000"/>
              <w:right w:val="single" w:sz="8" w:space="0" w:color="000000"/>
            </w:tcBorders>
            <w:shd w:val="clear" w:color="auto" w:fill="EBF6FC"/>
          </w:tcPr>
          <w:p w14:paraId="676337E9" w14:textId="77777777" w:rsidR="00264240" w:rsidRDefault="00264240" w:rsidP="00BF25CB">
            <w:pPr>
              <w:overflowPunct/>
              <w:autoSpaceDE/>
              <w:autoSpaceDN/>
              <w:adjustRightInd/>
              <w:spacing w:after="0"/>
              <w:jc w:val="center"/>
              <w:textAlignment w:val="auto"/>
              <w:rPr>
                <w:rFonts w:ascii="Qualcomm Office Regular" w:eastAsia="Times New Roman" w:hAnsi="Qualcomm Office Regular" w:cs="Arial"/>
                <w:color w:val="000000"/>
                <w:kern w:val="24"/>
                <w:szCs w:val="36"/>
              </w:rPr>
            </w:pPr>
            <w:r>
              <w:rPr>
                <w:rFonts w:ascii="Qualcomm Office Regular" w:eastAsia="Times New Roman" w:hAnsi="Qualcomm Office Regular" w:cs="Arial"/>
                <w:color w:val="000000"/>
                <w:kern w:val="24"/>
                <w:szCs w:val="36"/>
              </w:rPr>
              <w:t>3</w:t>
            </w:r>
          </w:p>
        </w:tc>
      </w:tr>
      <w:tr w:rsidR="00264240" w:rsidRPr="0007165A" w14:paraId="18DEC7F8" w14:textId="77777777" w:rsidTr="00BF25CB">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0DA48994"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lastRenderedPageBreak/>
              <w:t>30</w:t>
            </w:r>
            <w:r w:rsidRPr="0007165A">
              <w:rPr>
                <w:rFonts w:ascii="Qualcomm Office Regular" w:eastAsia="Times New Roman" w:hAnsi="Qualcomm Office Regular" w:cs="Arial"/>
                <w:color w:val="000000"/>
                <w:kern w:val="24"/>
                <w:szCs w:val="36"/>
              </w:rPr>
              <w:t>KHz</w:t>
            </w:r>
          </w:p>
        </w:tc>
        <w:tc>
          <w:tcPr>
            <w:tcW w:w="1813"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7C3E9B00"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7</w:t>
            </w:r>
          </w:p>
        </w:tc>
        <w:tc>
          <w:tcPr>
            <w:tcW w:w="184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08CD3D99"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44C0CDF4"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2</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Pr>
          <w:p w14:paraId="33A9EC66" w14:textId="77777777" w:rsidR="00264240" w:rsidRDefault="00264240" w:rsidP="00BF25CB">
            <w:pPr>
              <w:overflowPunct/>
              <w:autoSpaceDE/>
              <w:autoSpaceDN/>
              <w:adjustRightInd/>
              <w:spacing w:after="0"/>
              <w:jc w:val="center"/>
              <w:textAlignment w:val="auto"/>
              <w:rPr>
                <w:rFonts w:ascii="Qualcomm Office Regular" w:eastAsia="Times New Roman" w:hAnsi="Qualcomm Office Regular" w:cs="Arial"/>
                <w:color w:val="000000"/>
                <w:kern w:val="24"/>
                <w:szCs w:val="36"/>
              </w:rPr>
            </w:pPr>
            <w:r>
              <w:rPr>
                <w:rFonts w:ascii="Qualcomm Office Regular" w:eastAsia="Times New Roman" w:hAnsi="Qualcomm Office Regular" w:cs="Arial"/>
                <w:color w:val="000000"/>
                <w:kern w:val="24"/>
                <w:szCs w:val="36"/>
              </w:rPr>
              <w:t>2</w:t>
            </w:r>
          </w:p>
        </w:tc>
      </w:tr>
    </w:tbl>
    <w:p w14:paraId="35AA3070" w14:textId="176AAFD0" w:rsidR="00264240" w:rsidRDefault="00264240" w:rsidP="00264240">
      <w:pPr>
        <w:jc w:val="both"/>
        <w:rPr>
          <w:b/>
        </w:rPr>
      </w:pPr>
    </w:p>
    <w:p w14:paraId="33BE3EED" w14:textId="0A66C2EA" w:rsidR="00264240" w:rsidRDefault="00264240" w:rsidP="00264240">
      <w:pPr>
        <w:pStyle w:val="Caption"/>
        <w:keepNext/>
        <w:jc w:val="center"/>
      </w:pPr>
      <w:r>
        <w:t>N2 values under capability timing 3 of NR Rel. 16 for SCS = 15KHz and 30KHz.</w:t>
      </w:r>
    </w:p>
    <w:tbl>
      <w:tblPr>
        <w:tblW w:w="10080" w:type="dxa"/>
        <w:tblCellMar>
          <w:left w:w="0" w:type="dxa"/>
          <w:right w:w="0" w:type="dxa"/>
        </w:tblCellMar>
        <w:tblLook w:val="0420" w:firstRow="1" w:lastRow="0" w:firstColumn="0" w:lastColumn="0" w:noHBand="0" w:noVBand="1"/>
      </w:tblPr>
      <w:tblGrid>
        <w:gridCol w:w="2057"/>
        <w:gridCol w:w="2087"/>
        <w:gridCol w:w="1956"/>
        <w:gridCol w:w="1990"/>
        <w:gridCol w:w="1990"/>
      </w:tblGrid>
      <w:tr w:rsidR="00264240" w:rsidRPr="000C2CFB" w14:paraId="1B79A416" w14:textId="77777777" w:rsidTr="00BF25CB">
        <w:trPr>
          <w:trHeight w:val="514"/>
        </w:trPr>
        <w:tc>
          <w:tcPr>
            <w:tcW w:w="2580"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2480E3F0" w14:textId="77777777" w:rsidR="00264240" w:rsidRPr="000C2CFB" w:rsidRDefault="00264240" w:rsidP="00BF25CB">
            <w:r w:rsidRPr="000C2CFB">
              <w:rPr>
                <w:b/>
                <w:bCs/>
              </w:rPr>
              <w:t>SCS</w:t>
            </w:r>
          </w:p>
        </w:tc>
        <w:tc>
          <w:tcPr>
            <w:tcW w:w="2580"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7FB53FDB" w14:textId="77777777" w:rsidR="00264240" w:rsidRPr="000C2CFB" w:rsidRDefault="00264240" w:rsidP="00BF25CB">
            <w:r w:rsidRPr="000C2CFB">
              <w:rPr>
                <w:b/>
                <w:bCs/>
              </w:rPr>
              <w:t>PUSCH Length</w:t>
            </w:r>
          </w:p>
        </w:tc>
        <w:tc>
          <w:tcPr>
            <w:tcW w:w="2580"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675FB44F" w14:textId="77777777" w:rsidR="00264240" w:rsidRPr="000C2CFB" w:rsidRDefault="00264240" w:rsidP="00BF25CB">
            <w:r w:rsidRPr="000C2CFB">
              <w:rPr>
                <w:b/>
                <w:bCs/>
              </w:rPr>
              <w:t>N2</w:t>
            </w:r>
          </w:p>
        </w:tc>
        <w:tc>
          <w:tcPr>
            <w:tcW w:w="2580"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5D952F5C" w14:textId="77777777" w:rsidR="00264240" w:rsidRPr="000C2CFB" w:rsidRDefault="00264240" w:rsidP="00BF25CB">
            <w:r w:rsidRPr="000C2CFB">
              <w:rPr>
                <w:b/>
                <w:bCs/>
              </w:rPr>
              <w:t>d2,1</w:t>
            </w:r>
          </w:p>
        </w:tc>
        <w:tc>
          <w:tcPr>
            <w:tcW w:w="2580"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3F46D582" w14:textId="77777777" w:rsidR="00264240" w:rsidRPr="000C2CFB" w:rsidRDefault="00264240" w:rsidP="00BF25CB">
            <w:r w:rsidRPr="000C2CFB">
              <w:rPr>
                <w:b/>
                <w:bCs/>
              </w:rPr>
              <w:t>d2,2</w:t>
            </w:r>
          </w:p>
        </w:tc>
      </w:tr>
      <w:tr w:rsidR="00264240" w:rsidRPr="000C2CFB" w14:paraId="7E047AD5" w14:textId="77777777" w:rsidTr="00BF25CB">
        <w:trPr>
          <w:trHeight w:val="514"/>
        </w:trPr>
        <w:tc>
          <w:tcPr>
            <w:tcW w:w="2580"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24989AE3" w14:textId="77777777" w:rsidR="00264240" w:rsidRPr="000C2CFB" w:rsidRDefault="00264240" w:rsidP="00BF25CB">
            <w:r w:rsidRPr="000C2CFB">
              <w:t>15KHz</w:t>
            </w:r>
          </w:p>
        </w:tc>
        <w:tc>
          <w:tcPr>
            <w:tcW w:w="2580"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0D7AC777" w14:textId="77777777" w:rsidR="00264240" w:rsidRPr="000C2CFB" w:rsidRDefault="00264240" w:rsidP="00BF25CB">
            <w:r w:rsidRPr="000C2CFB">
              <w:t>2,7</w:t>
            </w:r>
          </w:p>
        </w:tc>
        <w:tc>
          <w:tcPr>
            <w:tcW w:w="2580"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3A42E145" w14:textId="77777777" w:rsidR="00264240" w:rsidRPr="000C2CFB" w:rsidRDefault="00264240" w:rsidP="00BF25CB">
            <w:r w:rsidRPr="000C2CFB">
              <w:t>2.5</w:t>
            </w:r>
          </w:p>
        </w:tc>
        <w:tc>
          <w:tcPr>
            <w:tcW w:w="2580"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32C8E105" w14:textId="77777777" w:rsidR="00264240" w:rsidRPr="000C2CFB" w:rsidRDefault="00264240" w:rsidP="00BF25CB">
            <w:r w:rsidRPr="000C2CFB">
              <w:t>0</w:t>
            </w:r>
          </w:p>
        </w:tc>
        <w:tc>
          <w:tcPr>
            <w:tcW w:w="2580"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5F6D4532" w14:textId="77777777" w:rsidR="00264240" w:rsidRPr="000C2CFB" w:rsidRDefault="00264240" w:rsidP="00BF25CB">
            <w:r w:rsidRPr="000C2CFB">
              <w:t>0</w:t>
            </w:r>
          </w:p>
        </w:tc>
      </w:tr>
      <w:tr w:rsidR="00264240" w:rsidRPr="000C2CFB" w14:paraId="32EE91E3" w14:textId="77777777" w:rsidTr="00BF25CB">
        <w:trPr>
          <w:trHeight w:val="514"/>
        </w:trPr>
        <w:tc>
          <w:tcPr>
            <w:tcW w:w="2580"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0CE93E42" w14:textId="77777777" w:rsidR="00264240" w:rsidRPr="000C2CFB" w:rsidRDefault="00264240" w:rsidP="00BF25CB">
            <w:r w:rsidRPr="000C2CFB">
              <w:t>30KHz</w:t>
            </w:r>
          </w:p>
        </w:tc>
        <w:tc>
          <w:tcPr>
            <w:tcW w:w="2580"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6B062DA2" w14:textId="77777777" w:rsidR="00264240" w:rsidRPr="000C2CFB" w:rsidRDefault="00264240" w:rsidP="00BF25CB">
            <w:r w:rsidRPr="000C2CFB">
              <w:t>2,7</w:t>
            </w:r>
          </w:p>
        </w:tc>
        <w:tc>
          <w:tcPr>
            <w:tcW w:w="2580"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6711A0E0" w14:textId="77777777" w:rsidR="00264240" w:rsidRPr="000C2CFB" w:rsidRDefault="00264240" w:rsidP="00BF25CB">
            <w:r w:rsidRPr="000C2CFB">
              <w:t>2.5</w:t>
            </w:r>
          </w:p>
        </w:tc>
        <w:tc>
          <w:tcPr>
            <w:tcW w:w="2580"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2A55A97D" w14:textId="77777777" w:rsidR="00264240" w:rsidRPr="000C2CFB" w:rsidRDefault="00264240" w:rsidP="00BF25CB">
            <w:r w:rsidRPr="000C2CFB">
              <w:t>0</w:t>
            </w:r>
          </w:p>
        </w:tc>
        <w:tc>
          <w:tcPr>
            <w:tcW w:w="2580"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3353DA68" w14:textId="77777777" w:rsidR="00264240" w:rsidRPr="000C2CFB" w:rsidRDefault="00264240" w:rsidP="00BF25CB">
            <w:r w:rsidRPr="000C2CFB">
              <w:t>0</w:t>
            </w:r>
          </w:p>
        </w:tc>
      </w:tr>
    </w:tbl>
    <w:p w14:paraId="00039C39" w14:textId="2350545D" w:rsidR="000F6BEB" w:rsidRDefault="000F6BEB" w:rsidP="000F6BEB">
      <w:pPr>
        <w:jc w:val="both"/>
        <w:rPr>
          <w:b/>
        </w:rPr>
      </w:pPr>
    </w:p>
    <w:p w14:paraId="258CE863" w14:textId="77777777" w:rsidR="000F6BEB" w:rsidRDefault="000F6BEB" w:rsidP="002416BF">
      <w:pPr>
        <w:pStyle w:val="ListParagraph"/>
        <w:numPr>
          <w:ilvl w:val="1"/>
          <w:numId w:val="12"/>
        </w:numPr>
        <w:rPr>
          <w:rFonts w:ascii="Times New Roman" w:hAnsi="Times New Roman"/>
          <w:lang w:val="en-GB"/>
        </w:rPr>
      </w:pPr>
      <w:r w:rsidRPr="00DD4463">
        <w:rPr>
          <w:rFonts w:ascii="Times New Roman" w:hAnsi="Times New Roman"/>
          <w:lang w:val="en-GB"/>
        </w:rPr>
        <w:t xml:space="preserve">For both DL and UL, </w:t>
      </w:r>
      <w:r>
        <w:rPr>
          <w:rFonts w:ascii="Times New Roman" w:hAnsi="Times New Roman"/>
          <w:lang w:val="en-GB"/>
        </w:rPr>
        <w:t>different PDCCH monitoring periodicity, PDSCH lengths, PUSCH lengths, #HARQ reporting per slot and SR periodicity are considered.</w:t>
      </w:r>
    </w:p>
    <w:p w14:paraId="29BBE1DA" w14:textId="77777777" w:rsidR="000F6BEB" w:rsidRDefault="000F6BEB" w:rsidP="002416BF">
      <w:pPr>
        <w:pStyle w:val="ListParagraph"/>
        <w:numPr>
          <w:ilvl w:val="1"/>
          <w:numId w:val="12"/>
        </w:numPr>
        <w:rPr>
          <w:rFonts w:ascii="Times New Roman" w:hAnsi="Times New Roman"/>
          <w:lang w:val="en-GB"/>
        </w:rPr>
      </w:pPr>
      <w:r>
        <w:rPr>
          <w:rFonts w:ascii="Times New Roman" w:hAnsi="Times New Roman"/>
          <w:lang w:val="en-GB"/>
        </w:rPr>
        <w:t>The overall latency for completing 2 DL transmissions and the number of transmissions in 1ms bound for the following cases are given below:</w:t>
      </w:r>
    </w:p>
    <w:p w14:paraId="27D43F3A" w14:textId="77777777" w:rsidR="000F6BEB" w:rsidRPr="000F6BEB" w:rsidRDefault="000F6BEB" w:rsidP="002416BF">
      <w:pPr>
        <w:pStyle w:val="ListParagraph"/>
        <w:numPr>
          <w:ilvl w:val="1"/>
          <w:numId w:val="12"/>
        </w:numPr>
        <w:jc w:val="both"/>
        <w:rPr>
          <w:rFonts w:ascii="Times New Roman" w:hAnsi="Times New Roman"/>
          <w:b/>
          <w:u w:val="single"/>
        </w:rPr>
      </w:pPr>
      <w:r w:rsidRPr="000F6BEB">
        <w:rPr>
          <w:rFonts w:ascii="Times New Roman" w:hAnsi="Times New Roman"/>
          <w:b/>
          <w:u w:val="single"/>
        </w:rPr>
        <w:t>Case 1:</w:t>
      </w:r>
    </w:p>
    <w:tbl>
      <w:tblPr>
        <w:tblW w:w="9426" w:type="dxa"/>
        <w:tblCellMar>
          <w:left w:w="0" w:type="dxa"/>
          <w:right w:w="0" w:type="dxa"/>
        </w:tblCellMar>
        <w:tblLook w:val="0420" w:firstRow="1" w:lastRow="0" w:firstColumn="0" w:lastColumn="0" w:noHBand="0" w:noVBand="1"/>
      </w:tblPr>
      <w:tblGrid>
        <w:gridCol w:w="1052"/>
        <w:gridCol w:w="1088"/>
        <w:gridCol w:w="1363"/>
        <w:gridCol w:w="1046"/>
        <w:gridCol w:w="1039"/>
        <w:gridCol w:w="1361"/>
        <w:gridCol w:w="1229"/>
        <w:gridCol w:w="1248"/>
      </w:tblGrid>
      <w:tr w:rsidR="000F6BEB" w:rsidRPr="0007165A" w14:paraId="056CC70D" w14:textId="77777777" w:rsidTr="00715761">
        <w:trPr>
          <w:trHeight w:val="584"/>
        </w:trPr>
        <w:tc>
          <w:tcPr>
            <w:tcW w:w="1052"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148A59CB" w14:textId="77777777" w:rsidR="000F6BEB" w:rsidRPr="0007165A" w:rsidRDefault="000F6BEB" w:rsidP="00715761">
            <w:pPr>
              <w:jc w:val="both"/>
              <w:rPr>
                <w:b/>
              </w:rPr>
            </w:pPr>
            <w:r w:rsidRPr="0007165A">
              <w:rPr>
                <w:b/>
                <w:bCs/>
              </w:rPr>
              <w:t>PDSCH Length</w:t>
            </w:r>
          </w:p>
        </w:tc>
        <w:tc>
          <w:tcPr>
            <w:tcW w:w="1088"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1AA3880B" w14:textId="77777777" w:rsidR="000F6BEB" w:rsidRPr="0007165A" w:rsidRDefault="000F6BEB" w:rsidP="00715761">
            <w:pPr>
              <w:jc w:val="both"/>
              <w:rPr>
                <w:b/>
              </w:rPr>
            </w:pPr>
            <w:r w:rsidRPr="0007165A">
              <w:rPr>
                <w:b/>
                <w:bCs/>
              </w:rPr>
              <w:t>PDCCH Overlap</w:t>
            </w:r>
          </w:p>
        </w:tc>
        <w:tc>
          <w:tcPr>
            <w:tcW w:w="1363"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0EA6CE2D" w14:textId="77777777" w:rsidR="000F6BEB" w:rsidRPr="0007165A" w:rsidRDefault="000F6BEB" w:rsidP="00715761">
            <w:pPr>
              <w:jc w:val="both"/>
              <w:rPr>
                <w:b/>
              </w:rPr>
            </w:pPr>
            <w:r w:rsidRPr="0007165A">
              <w:rPr>
                <w:b/>
                <w:bCs/>
              </w:rPr>
              <w:t>PDCCH/slot</w:t>
            </w:r>
          </w:p>
        </w:tc>
        <w:tc>
          <w:tcPr>
            <w:tcW w:w="1046"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30404AB6" w14:textId="77777777" w:rsidR="000F6BEB" w:rsidRPr="0007165A" w:rsidRDefault="000F6BEB" w:rsidP="00715761">
            <w:pPr>
              <w:jc w:val="both"/>
              <w:rPr>
                <w:b/>
              </w:rPr>
            </w:pPr>
            <w:r w:rsidRPr="0007165A">
              <w:rPr>
                <w:b/>
                <w:bCs/>
              </w:rPr>
              <w:t>PDCCH length</w:t>
            </w:r>
          </w:p>
        </w:tc>
        <w:tc>
          <w:tcPr>
            <w:tcW w:w="1039"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2D7EE659" w14:textId="77777777" w:rsidR="000F6BEB" w:rsidRPr="0007165A" w:rsidRDefault="000F6BEB" w:rsidP="00715761">
            <w:pPr>
              <w:jc w:val="both"/>
              <w:rPr>
                <w:b/>
              </w:rPr>
            </w:pPr>
            <w:r w:rsidRPr="0007165A">
              <w:rPr>
                <w:b/>
                <w:bCs/>
              </w:rPr>
              <w:t>PUCCH length</w:t>
            </w:r>
          </w:p>
        </w:tc>
        <w:tc>
          <w:tcPr>
            <w:tcW w:w="1361"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7857A554" w14:textId="77777777" w:rsidR="000F6BEB" w:rsidRPr="0007165A" w:rsidRDefault="000F6BEB" w:rsidP="00715761">
            <w:pPr>
              <w:jc w:val="both"/>
              <w:rPr>
                <w:b/>
              </w:rPr>
            </w:pPr>
            <w:r w:rsidRPr="0007165A">
              <w:rPr>
                <w:b/>
                <w:bCs/>
              </w:rPr>
              <w:t>#HARQ/slot</w:t>
            </w:r>
          </w:p>
        </w:tc>
        <w:tc>
          <w:tcPr>
            <w:tcW w:w="1229"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556E8A87" w14:textId="77777777" w:rsidR="000F6BEB" w:rsidRPr="0007165A" w:rsidRDefault="000F6BEB" w:rsidP="00715761">
            <w:pPr>
              <w:jc w:val="both"/>
              <w:rPr>
                <w:b/>
              </w:rPr>
            </w:pPr>
            <w:r w:rsidRPr="0007165A">
              <w:rPr>
                <w:b/>
                <w:bCs/>
              </w:rPr>
              <w:t>HARQ-to-PDCCH @gNB</w:t>
            </w:r>
          </w:p>
        </w:tc>
        <w:tc>
          <w:tcPr>
            <w:tcW w:w="1248"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0CC53AC8" w14:textId="77777777" w:rsidR="000F6BEB" w:rsidRPr="0007165A" w:rsidRDefault="000F6BEB" w:rsidP="00715761">
            <w:pPr>
              <w:jc w:val="both"/>
              <w:rPr>
                <w:b/>
              </w:rPr>
            </w:pPr>
            <w:r w:rsidRPr="0007165A">
              <w:rPr>
                <w:b/>
                <w:bCs/>
              </w:rPr>
              <w:t>UE Decoding time</w:t>
            </w:r>
          </w:p>
        </w:tc>
      </w:tr>
      <w:tr w:rsidR="000F6BEB" w:rsidRPr="0007165A" w14:paraId="673D67D9" w14:textId="77777777" w:rsidTr="00715761">
        <w:trPr>
          <w:trHeight w:val="434"/>
        </w:trPr>
        <w:tc>
          <w:tcPr>
            <w:tcW w:w="1052"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391D00A2" w14:textId="77777777" w:rsidR="000F6BEB" w:rsidRPr="0007165A" w:rsidRDefault="000F6BEB" w:rsidP="00715761">
            <w:pPr>
              <w:jc w:val="center"/>
              <w:rPr>
                <w:b/>
              </w:rPr>
            </w:pPr>
            <w:r w:rsidRPr="0007165A">
              <w:rPr>
                <w:b/>
              </w:rPr>
              <w:t>2</w:t>
            </w:r>
          </w:p>
        </w:tc>
        <w:tc>
          <w:tcPr>
            <w:tcW w:w="108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28AE288F" w14:textId="77777777" w:rsidR="000F6BEB" w:rsidRPr="0007165A" w:rsidRDefault="000F6BEB" w:rsidP="00715761">
            <w:pPr>
              <w:jc w:val="center"/>
              <w:rPr>
                <w:b/>
              </w:rPr>
            </w:pPr>
            <w:r w:rsidRPr="0007165A">
              <w:rPr>
                <w:b/>
              </w:rPr>
              <w:t>1</w:t>
            </w:r>
          </w:p>
        </w:tc>
        <w:tc>
          <w:tcPr>
            <w:tcW w:w="1363"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3C56CA65" w14:textId="77777777" w:rsidR="000F6BEB" w:rsidRPr="0007165A" w:rsidRDefault="000F6BEB" w:rsidP="00715761">
            <w:pPr>
              <w:jc w:val="center"/>
              <w:rPr>
                <w:b/>
              </w:rPr>
            </w:pPr>
            <w:r w:rsidRPr="0007165A">
              <w:rPr>
                <w:b/>
              </w:rPr>
              <w:t>7</w:t>
            </w:r>
          </w:p>
        </w:tc>
        <w:tc>
          <w:tcPr>
            <w:tcW w:w="1046"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689F535D" w14:textId="77777777" w:rsidR="000F6BEB" w:rsidRPr="0007165A" w:rsidRDefault="000F6BEB" w:rsidP="00715761">
            <w:pPr>
              <w:jc w:val="center"/>
              <w:rPr>
                <w:b/>
              </w:rPr>
            </w:pPr>
            <w:r w:rsidRPr="0007165A">
              <w:rPr>
                <w:b/>
              </w:rPr>
              <w:t>1</w:t>
            </w:r>
          </w:p>
        </w:tc>
        <w:tc>
          <w:tcPr>
            <w:tcW w:w="1039"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434E0C59" w14:textId="77777777" w:rsidR="000F6BEB" w:rsidRPr="0007165A" w:rsidRDefault="000F6BEB" w:rsidP="00715761">
            <w:pPr>
              <w:jc w:val="center"/>
              <w:rPr>
                <w:b/>
              </w:rPr>
            </w:pPr>
            <w:r w:rsidRPr="0007165A">
              <w:rPr>
                <w:b/>
              </w:rPr>
              <w:t>1</w:t>
            </w:r>
          </w:p>
        </w:tc>
        <w:tc>
          <w:tcPr>
            <w:tcW w:w="1361"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243C8BF3" w14:textId="77777777" w:rsidR="000F6BEB" w:rsidRPr="0007165A" w:rsidRDefault="000F6BEB" w:rsidP="00715761">
            <w:pPr>
              <w:jc w:val="center"/>
              <w:rPr>
                <w:b/>
              </w:rPr>
            </w:pPr>
            <w:r w:rsidRPr="0007165A">
              <w:rPr>
                <w:b/>
              </w:rPr>
              <w:t>7</w:t>
            </w:r>
          </w:p>
        </w:tc>
        <w:tc>
          <w:tcPr>
            <w:tcW w:w="1229"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41D1A60B" w14:textId="77777777" w:rsidR="000F6BEB" w:rsidRPr="0007165A" w:rsidRDefault="000F6BEB" w:rsidP="00715761">
            <w:pPr>
              <w:jc w:val="center"/>
              <w:rPr>
                <w:b/>
              </w:rPr>
            </w:pPr>
            <w:r>
              <w:rPr>
                <w:b/>
              </w:rPr>
              <w:t>N1</w:t>
            </w:r>
          </w:p>
        </w:tc>
        <w:tc>
          <w:tcPr>
            <w:tcW w:w="124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22DBD9C0" w14:textId="77777777" w:rsidR="000F6BEB" w:rsidRPr="0007165A" w:rsidRDefault="000F6BEB" w:rsidP="00715761">
            <w:pPr>
              <w:jc w:val="center"/>
              <w:rPr>
                <w:b/>
              </w:rPr>
            </w:pPr>
            <w:r>
              <w:rPr>
                <w:b/>
              </w:rPr>
              <w:t>N1</w:t>
            </w:r>
          </w:p>
        </w:tc>
      </w:tr>
    </w:tbl>
    <w:p w14:paraId="39C5EC83" w14:textId="77777777" w:rsidR="000F6BEB" w:rsidRPr="000F6BEB" w:rsidRDefault="000F6BEB" w:rsidP="000F6BEB">
      <w:pPr>
        <w:pStyle w:val="ListParagraph"/>
        <w:jc w:val="both"/>
        <w:rPr>
          <w:b/>
        </w:rPr>
      </w:pPr>
    </w:p>
    <w:p w14:paraId="790F4104" w14:textId="77777777" w:rsidR="000F6BEB" w:rsidRPr="000F6BEB" w:rsidRDefault="000F6BEB" w:rsidP="002416BF">
      <w:pPr>
        <w:pStyle w:val="ListParagraph"/>
        <w:numPr>
          <w:ilvl w:val="1"/>
          <w:numId w:val="12"/>
        </w:numPr>
        <w:jc w:val="both"/>
        <w:rPr>
          <w:rFonts w:ascii="Times New Roman" w:hAnsi="Times New Roman"/>
          <w:b/>
          <w:u w:val="single"/>
        </w:rPr>
      </w:pPr>
      <w:r w:rsidRPr="000F6BEB">
        <w:rPr>
          <w:rFonts w:ascii="Times New Roman" w:hAnsi="Times New Roman"/>
          <w:b/>
          <w:u w:val="single"/>
        </w:rPr>
        <w:t xml:space="preserve">Case 2: </w:t>
      </w:r>
    </w:p>
    <w:tbl>
      <w:tblPr>
        <w:tblW w:w="9425" w:type="dxa"/>
        <w:tblCellMar>
          <w:left w:w="0" w:type="dxa"/>
          <w:right w:w="0" w:type="dxa"/>
        </w:tblCellMar>
        <w:tblLook w:val="0420" w:firstRow="1" w:lastRow="0" w:firstColumn="0" w:lastColumn="0" w:noHBand="0" w:noVBand="1"/>
      </w:tblPr>
      <w:tblGrid>
        <w:gridCol w:w="1054"/>
        <w:gridCol w:w="1089"/>
        <w:gridCol w:w="1363"/>
        <w:gridCol w:w="1043"/>
        <w:gridCol w:w="1039"/>
        <w:gridCol w:w="1358"/>
        <w:gridCol w:w="1228"/>
        <w:gridCol w:w="1251"/>
      </w:tblGrid>
      <w:tr w:rsidR="000F6BEB" w:rsidRPr="00F25C01" w14:paraId="37FBB5FA" w14:textId="77777777" w:rsidTr="00715761">
        <w:trPr>
          <w:trHeight w:val="584"/>
        </w:trPr>
        <w:tc>
          <w:tcPr>
            <w:tcW w:w="1054" w:type="dxa"/>
            <w:tcBorders>
              <w:top w:val="single" w:sz="8" w:space="0" w:color="000000"/>
              <w:left w:val="single" w:sz="8" w:space="0" w:color="000000"/>
              <w:bottom w:val="single" w:sz="8" w:space="0" w:color="000000"/>
              <w:right w:val="single" w:sz="8" w:space="0" w:color="000000"/>
            </w:tcBorders>
            <w:shd w:val="clear" w:color="auto" w:fill="89D1B2"/>
            <w:tcMar>
              <w:top w:w="72" w:type="dxa"/>
              <w:left w:w="144" w:type="dxa"/>
              <w:bottom w:w="72" w:type="dxa"/>
              <w:right w:w="144" w:type="dxa"/>
            </w:tcMar>
            <w:hideMark/>
          </w:tcPr>
          <w:p w14:paraId="593E3814" w14:textId="77777777" w:rsidR="000F6BEB" w:rsidRPr="00F25C01" w:rsidRDefault="000F6BEB" w:rsidP="00715761">
            <w:pPr>
              <w:jc w:val="both"/>
              <w:rPr>
                <w:b/>
              </w:rPr>
            </w:pPr>
            <w:r w:rsidRPr="00F25C01">
              <w:rPr>
                <w:b/>
                <w:bCs/>
              </w:rPr>
              <w:t>PDSCH Length</w:t>
            </w:r>
          </w:p>
        </w:tc>
        <w:tc>
          <w:tcPr>
            <w:tcW w:w="1089" w:type="dxa"/>
            <w:tcBorders>
              <w:top w:val="single" w:sz="8" w:space="0" w:color="000000"/>
              <w:left w:val="single" w:sz="8" w:space="0" w:color="000000"/>
              <w:bottom w:val="single" w:sz="8" w:space="0" w:color="000000"/>
              <w:right w:val="single" w:sz="8" w:space="0" w:color="000000"/>
            </w:tcBorders>
            <w:shd w:val="clear" w:color="auto" w:fill="89D1B2"/>
            <w:tcMar>
              <w:top w:w="72" w:type="dxa"/>
              <w:left w:w="144" w:type="dxa"/>
              <w:bottom w:w="72" w:type="dxa"/>
              <w:right w:w="144" w:type="dxa"/>
            </w:tcMar>
            <w:hideMark/>
          </w:tcPr>
          <w:p w14:paraId="42FA3A65" w14:textId="77777777" w:rsidR="000F6BEB" w:rsidRPr="00F25C01" w:rsidRDefault="000F6BEB" w:rsidP="00715761">
            <w:pPr>
              <w:jc w:val="both"/>
              <w:rPr>
                <w:b/>
              </w:rPr>
            </w:pPr>
            <w:r w:rsidRPr="00F25C01">
              <w:rPr>
                <w:b/>
                <w:bCs/>
              </w:rPr>
              <w:t>PDCCH Overlap</w:t>
            </w:r>
          </w:p>
        </w:tc>
        <w:tc>
          <w:tcPr>
            <w:tcW w:w="1363" w:type="dxa"/>
            <w:tcBorders>
              <w:top w:val="single" w:sz="8" w:space="0" w:color="000000"/>
              <w:left w:val="single" w:sz="8" w:space="0" w:color="000000"/>
              <w:bottom w:val="single" w:sz="8" w:space="0" w:color="000000"/>
              <w:right w:val="single" w:sz="8" w:space="0" w:color="000000"/>
            </w:tcBorders>
            <w:shd w:val="clear" w:color="auto" w:fill="89D1B2"/>
            <w:tcMar>
              <w:top w:w="72" w:type="dxa"/>
              <w:left w:w="144" w:type="dxa"/>
              <w:bottom w:w="72" w:type="dxa"/>
              <w:right w:w="144" w:type="dxa"/>
            </w:tcMar>
            <w:hideMark/>
          </w:tcPr>
          <w:p w14:paraId="149F1A72" w14:textId="77777777" w:rsidR="000F6BEB" w:rsidRPr="00F25C01" w:rsidRDefault="000F6BEB" w:rsidP="00715761">
            <w:pPr>
              <w:jc w:val="both"/>
              <w:rPr>
                <w:b/>
              </w:rPr>
            </w:pPr>
            <w:r w:rsidRPr="00F25C01">
              <w:rPr>
                <w:b/>
                <w:bCs/>
              </w:rPr>
              <w:t>PDCCH/slot</w:t>
            </w:r>
          </w:p>
        </w:tc>
        <w:tc>
          <w:tcPr>
            <w:tcW w:w="1043" w:type="dxa"/>
            <w:tcBorders>
              <w:top w:val="single" w:sz="8" w:space="0" w:color="000000"/>
              <w:left w:val="single" w:sz="8" w:space="0" w:color="000000"/>
              <w:bottom w:val="single" w:sz="8" w:space="0" w:color="000000"/>
              <w:right w:val="single" w:sz="8" w:space="0" w:color="000000"/>
            </w:tcBorders>
            <w:shd w:val="clear" w:color="auto" w:fill="89D1B2"/>
            <w:tcMar>
              <w:top w:w="72" w:type="dxa"/>
              <w:left w:w="144" w:type="dxa"/>
              <w:bottom w:w="72" w:type="dxa"/>
              <w:right w:w="144" w:type="dxa"/>
            </w:tcMar>
            <w:hideMark/>
          </w:tcPr>
          <w:p w14:paraId="36C65484" w14:textId="77777777" w:rsidR="000F6BEB" w:rsidRPr="00F25C01" w:rsidRDefault="000F6BEB" w:rsidP="00715761">
            <w:pPr>
              <w:jc w:val="both"/>
              <w:rPr>
                <w:b/>
              </w:rPr>
            </w:pPr>
            <w:r w:rsidRPr="00F25C01">
              <w:rPr>
                <w:b/>
                <w:bCs/>
              </w:rPr>
              <w:t>PDCCH length</w:t>
            </w:r>
          </w:p>
        </w:tc>
        <w:tc>
          <w:tcPr>
            <w:tcW w:w="1039" w:type="dxa"/>
            <w:tcBorders>
              <w:top w:val="single" w:sz="8" w:space="0" w:color="000000"/>
              <w:left w:val="single" w:sz="8" w:space="0" w:color="000000"/>
              <w:bottom w:val="single" w:sz="8" w:space="0" w:color="000000"/>
              <w:right w:val="single" w:sz="8" w:space="0" w:color="000000"/>
            </w:tcBorders>
            <w:shd w:val="clear" w:color="auto" w:fill="89D1B2"/>
            <w:tcMar>
              <w:top w:w="72" w:type="dxa"/>
              <w:left w:w="144" w:type="dxa"/>
              <w:bottom w:w="72" w:type="dxa"/>
              <w:right w:w="144" w:type="dxa"/>
            </w:tcMar>
            <w:hideMark/>
          </w:tcPr>
          <w:p w14:paraId="71A52245" w14:textId="77777777" w:rsidR="000F6BEB" w:rsidRPr="00F25C01" w:rsidRDefault="000F6BEB" w:rsidP="00715761">
            <w:pPr>
              <w:jc w:val="both"/>
              <w:rPr>
                <w:b/>
              </w:rPr>
            </w:pPr>
            <w:r w:rsidRPr="00F25C01">
              <w:rPr>
                <w:b/>
                <w:bCs/>
              </w:rPr>
              <w:t>PUCCH length</w:t>
            </w:r>
          </w:p>
        </w:tc>
        <w:tc>
          <w:tcPr>
            <w:tcW w:w="1358" w:type="dxa"/>
            <w:tcBorders>
              <w:top w:val="single" w:sz="8" w:space="0" w:color="000000"/>
              <w:left w:val="single" w:sz="8" w:space="0" w:color="000000"/>
              <w:bottom w:val="single" w:sz="8" w:space="0" w:color="000000"/>
              <w:right w:val="single" w:sz="8" w:space="0" w:color="000000"/>
            </w:tcBorders>
            <w:shd w:val="clear" w:color="auto" w:fill="89D1B2"/>
            <w:tcMar>
              <w:top w:w="72" w:type="dxa"/>
              <w:left w:w="144" w:type="dxa"/>
              <w:bottom w:w="72" w:type="dxa"/>
              <w:right w:w="144" w:type="dxa"/>
            </w:tcMar>
            <w:hideMark/>
          </w:tcPr>
          <w:p w14:paraId="6720947F" w14:textId="77777777" w:rsidR="000F6BEB" w:rsidRPr="00F25C01" w:rsidRDefault="000F6BEB" w:rsidP="00715761">
            <w:pPr>
              <w:jc w:val="both"/>
              <w:rPr>
                <w:b/>
              </w:rPr>
            </w:pPr>
            <w:r w:rsidRPr="00F25C01">
              <w:rPr>
                <w:b/>
                <w:bCs/>
              </w:rPr>
              <w:t>#HARQ/slot</w:t>
            </w:r>
          </w:p>
        </w:tc>
        <w:tc>
          <w:tcPr>
            <w:tcW w:w="1228" w:type="dxa"/>
            <w:tcBorders>
              <w:top w:val="single" w:sz="8" w:space="0" w:color="000000"/>
              <w:left w:val="single" w:sz="8" w:space="0" w:color="000000"/>
              <w:bottom w:val="single" w:sz="8" w:space="0" w:color="000000"/>
              <w:right w:val="single" w:sz="8" w:space="0" w:color="000000"/>
            </w:tcBorders>
            <w:shd w:val="clear" w:color="auto" w:fill="89D1B2"/>
            <w:tcMar>
              <w:top w:w="72" w:type="dxa"/>
              <w:left w:w="144" w:type="dxa"/>
              <w:bottom w:w="72" w:type="dxa"/>
              <w:right w:w="144" w:type="dxa"/>
            </w:tcMar>
            <w:hideMark/>
          </w:tcPr>
          <w:p w14:paraId="67EDA779" w14:textId="77777777" w:rsidR="000F6BEB" w:rsidRPr="00F25C01" w:rsidRDefault="000F6BEB" w:rsidP="00715761">
            <w:pPr>
              <w:jc w:val="both"/>
              <w:rPr>
                <w:b/>
              </w:rPr>
            </w:pPr>
            <w:r w:rsidRPr="00F25C01">
              <w:rPr>
                <w:b/>
                <w:bCs/>
              </w:rPr>
              <w:t>HARQ-to-PDCCH @gNB</w:t>
            </w:r>
          </w:p>
        </w:tc>
        <w:tc>
          <w:tcPr>
            <w:tcW w:w="1251" w:type="dxa"/>
            <w:tcBorders>
              <w:top w:val="single" w:sz="8" w:space="0" w:color="000000"/>
              <w:left w:val="single" w:sz="8" w:space="0" w:color="000000"/>
              <w:bottom w:val="single" w:sz="8" w:space="0" w:color="000000"/>
              <w:right w:val="single" w:sz="8" w:space="0" w:color="000000"/>
            </w:tcBorders>
            <w:shd w:val="clear" w:color="auto" w:fill="89D1B2"/>
            <w:tcMar>
              <w:top w:w="72" w:type="dxa"/>
              <w:left w:w="144" w:type="dxa"/>
              <w:bottom w:w="72" w:type="dxa"/>
              <w:right w:w="144" w:type="dxa"/>
            </w:tcMar>
            <w:hideMark/>
          </w:tcPr>
          <w:p w14:paraId="233EB6E8" w14:textId="77777777" w:rsidR="000F6BEB" w:rsidRPr="00F25C01" w:rsidRDefault="000F6BEB" w:rsidP="00715761">
            <w:pPr>
              <w:jc w:val="both"/>
              <w:rPr>
                <w:b/>
              </w:rPr>
            </w:pPr>
            <w:r w:rsidRPr="00F25C01">
              <w:rPr>
                <w:b/>
                <w:bCs/>
              </w:rPr>
              <w:t>UE Decoding time</w:t>
            </w:r>
          </w:p>
        </w:tc>
      </w:tr>
      <w:tr w:rsidR="000F6BEB" w:rsidRPr="00F25C01" w14:paraId="12E918D5" w14:textId="77777777" w:rsidTr="00715761">
        <w:trPr>
          <w:trHeight w:val="488"/>
        </w:trPr>
        <w:tc>
          <w:tcPr>
            <w:tcW w:w="1054" w:type="dxa"/>
            <w:tcBorders>
              <w:top w:val="single" w:sz="8" w:space="0" w:color="000000"/>
              <w:left w:val="single" w:sz="8" w:space="0" w:color="000000"/>
              <w:bottom w:val="single" w:sz="8" w:space="0" w:color="000000"/>
              <w:right w:val="single" w:sz="8" w:space="0" w:color="000000"/>
            </w:tcBorders>
            <w:shd w:val="clear" w:color="auto" w:fill="E7F6F0"/>
            <w:tcMar>
              <w:top w:w="72" w:type="dxa"/>
              <w:left w:w="144" w:type="dxa"/>
              <w:bottom w:w="72" w:type="dxa"/>
              <w:right w:w="144" w:type="dxa"/>
            </w:tcMar>
            <w:hideMark/>
          </w:tcPr>
          <w:p w14:paraId="4E810D8A" w14:textId="77777777" w:rsidR="000F6BEB" w:rsidRPr="00F25C01" w:rsidRDefault="000F6BEB" w:rsidP="00715761">
            <w:pPr>
              <w:jc w:val="center"/>
              <w:rPr>
                <w:b/>
              </w:rPr>
            </w:pPr>
            <w:r w:rsidRPr="00F25C01">
              <w:rPr>
                <w:b/>
              </w:rPr>
              <w:t>4</w:t>
            </w:r>
          </w:p>
        </w:tc>
        <w:tc>
          <w:tcPr>
            <w:tcW w:w="1089" w:type="dxa"/>
            <w:tcBorders>
              <w:top w:val="single" w:sz="8" w:space="0" w:color="000000"/>
              <w:left w:val="single" w:sz="8" w:space="0" w:color="000000"/>
              <w:bottom w:val="single" w:sz="8" w:space="0" w:color="000000"/>
              <w:right w:val="single" w:sz="8" w:space="0" w:color="000000"/>
            </w:tcBorders>
            <w:shd w:val="clear" w:color="auto" w:fill="E7F6F0"/>
            <w:tcMar>
              <w:top w:w="72" w:type="dxa"/>
              <w:left w:w="144" w:type="dxa"/>
              <w:bottom w:w="72" w:type="dxa"/>
              <w:right w:w="144" w:type="dxa"/>
            </w:tcMar>
            <w:hideMark/>
          </w:tcPr>
          <w:p w14:paraId="47F1392E" w14:textId="77777777" w:rsidR="000F6BEB" w:rsidRPr="00F25C01" w:rsidRDefault="000F6BEB" w:rsidP="00715761">
            <w:pPr>
              <w:jc w:val="center"/>
              <w:rPr>
                <w:b/>
              </w:rPr>
            </w:pPr>
            <w:r w:rsidRPr="00F25C01">
              <w:rPr>
                <w:b/>
              </w:rPr>
              <w:t>1</w:t>
            </w:r>
          </w:p>
        </w:tc>
        <w:tc>
          <w:tcPr>
            <w:tcW w:w="1363" w:type="dxa"/>
            <w:tcBorders>
              <w:top w:val="single" w:sz="8" w:space="0" w:color="000000"/>
              <w:left w:val="single" w:sz="8" w:space="0" w:color="000000"/>
              <w:bottom w:val="single" w:sz="8" w:space="0" w:color="000000"/>
              <w:right w:val="single" w:sz="8" w:space="0" w:color="000000"/>
            </w:tcBorders>
            <w:shd w:val="clear" w:color="auto" w:fill="E7F6F0"/>
            <w:tcMar>
              <w:top w:w="72" w:type="dxa"/>
              <w:left w:w="144" w:type="dxa"/>
              <w:bottom w:w="72" w:type="dxa"/>
              <w:right w:w="144" w:type="dxa"/>
            </w:tcMar>
            <w:hideMark/>
          </w:tcPr>
          <w:p w14:paraId="0C2B6F95" w14:textId="77777777" w:rsidR="000F6BEB" w:rsidRPr="00F25C01" w:rsidRDefault="000F6BEB" w:rsidP="00715761">
            <w:pPr>
              <w:jc w:val="center"/>
              <w:rPr>
                <w:b/>
              </w:rPr>
            </w:pPr>
            <w:r w:rsidRPr="00F25C01">
              <w:rPr>
                <w:b/>
              </w:rPr>
              <w:t>4</w:t>
            </w:r>
          </w:p>
        </w:tc>
        <w:tc>
          <w:tcPr>
            <w:tcW w:w="1043" w:type="dxa"/>
            <w:tcBorders>
              <w:top w:val="single" w:sz="8" w:space="0" w:color="000000"/>
              <w:left w:val="single" w:sz="8" w:space="0" w:color="000000"/>
              <w:bottom w:val="single" w:sz="8" w:space="0" w:color="000000"/>
              <w:right w:val="single" w:sz="8" w:space="0" w:color="000000"/>
            </w:tcBorders>
            <w:shd w:val="clear" w:color="auto" w:fill="E7F6F0"/>
            <w:tcMar>
              <w:top w:w="72" w:type="dxa"/>
              <w:left w:w="144" w:type="dxa"/>
              <w:bottom w:w="72" w:type="dxa"/>
              <w:right w:w="144" w:type="dxa"/>
            </w:tcMar>
            <w:hideMark/>
          </w:tcPr>
          <w:p w14:paraId="796460BF" w14:textId="77777777" w:rsidR="000F6BEB" w:rsidRPr="00F25C01" w:rsidRDefault="000F6BEB" w:rsidP="00715761">
            <w:pPr>
              <w:jc w:val="center"/>
              <w:rPr>
                <w:b/>
              </w:rPr>
            </w:pPr>
            <w:r w:rsidRPr="00F25C01">
              <w:rPr>
                <w:b/>
              </w:rPr>
              <w:t>1</w:t>
            </w:r>
          </w:p>
        </w:tc>
        <w:tc>
          <w:tcPr>
            <w:tcW w:w="1039" w:type="dxa"/>
            <w:tcBorders>
              <w:top w:val="single" w:sz="8" w:space="0" w:color="000000"/>
              <w:left w:val="single" w:sz="8" w:space="0" w:color="000000"/>
              <w:bottom w:val="single" w:sz="8" w:space="0" w:color="000000"/>
              <w:right w:val="single" w:sz="8" w:space="0" w:color="000000"/>
            </w:tcBorders>
            <w:shd w:val="clear" w:color="auto" w:fill="E7F6F0"/>
            <w:tcMar>
              <w:top w:w="72" w:type="dxa"/>
              <w:left w:w="144" w:type="dxa"/>
              <w:bottom w:w="72" w:type="dxa"/>
              <w:right w:w="144" w:type="dxa"/>
            </w:tcMar>
            <w:hideMark/>
          </w:tcPr>
          <w:p w14:paraId="1AE07361" w14:textId="77777777" w:rsidR="000F6BEB" w:rsidRPr="00F25C01" w:rsidRDefault="000F6BEB" w:rsidP="00715761">
            <w:pPr>
              <w:jc w:val="center"/>
              <w:rPr>
                <w:b/>
              </w:rPr>
            </w:pPr>
            <w:r w:rsidRPr="00F25C01">
              <w:rPr>
                <w:b/>
              </w:rPr>
              <w:t>1</w:t>
            </w:r>
          </w:p>
        </w:tc>
        <w:tc>
          <w:tcPr>
            <w:tcW w:w="1358" w:type="dxa"/>
            <w:tcBorders>
              <w:top w:val="single" w:sz="8" w:space="0" w:color="000000"/>
              <w:left w:val="single" w:sz="8" w:space="0" w:color="000000"/>
              <w:bottom w:val="single" w:sz="8" w:space="0" w:color="000000"/>
              <w:right w:val="single" w:sz="8" w:space="0" w:color="000000"/>
            </w:tcBorders>
            <w:shd w:val="clear" w:color="auto" w:fill="E7F6F0"/>
            <w:tcMar>
              <w:top w:w="72" w:type="dxa"/>
              <w:left w:w="144" w:type="dxa"/>
              <w:bottom w:w="72" w:type="dxa"/>
              <w:right w:w="144" w:type="dxa"/>
            </w:tcMar>
            <w:hideMark/>
          </w:tcPr>
          <w:p w14:paraId="2FB70A9C" w14:textId="77777777" w:rsidR="000F6BEB" w:rsidRPr="00F25C01" w:rsidRDefault="000F6BEB" w:rsidP="00715761">
            <w:pPr>
              <w:jc w:val="center"/>
              <w:rPr>
                <w:b/>
              </w:rPr>
            </w:pPr>
            <w:r w:rsidRPr="00F25C01">
              <w:rPr>
                <w:b/>
              </w:rPr>
              <w:t>4</w:t>
            </w:r>
          </w:p>
        </w:tc>
        <w:tc>
          <w:tcPr>
            <w:tcW w:w="1228" w:type="dxa"/>
            <w:tcBorders>
              <w:top w:val="single" w:sz="8" w:space="0" w:color="000000"/>
              <w:left w:val="single" w:sz="8" w:space="0" w:color="000000"/>
              <w:bottom w:val="single" w:sz="8" w:space="0" w:color="000000"/>
              <w:right w:val="single" w:sz="8" w:space="0" w:color="000000"/>
            </w:tcBorders>
            <w:shd w:val="clear" w:color="auto" w:fill="E7F6F0"/>
            <w:tcMar>
              <w:top w:w="72" w:type="dxa"/>
              <w:left w:w="144" w:type="dxa"/>
              <w:bottom w:w="72" w:type="dxa"/>
              <w:right w:w="144" w:type="dxa"/>
            </w:tcMar>
            <w:hideMark/>
          </w:tcPr>
          <w:p w14:paraId="1C1EC942" w14:textId="77777777" w:rsidR="000F6BEB" w:rsidRPr="00F25C01" w:rsidRDefault="000F6BEB" w:rsidP="00715761">
            <w:pPr>
              <w:jc w:val="center"/>
              <w:rPr>
                <w:b/>
              </w:rPr>
            </w:pPr>
            <w:r>
              <w:rPr>
                <w:b/>
              </w:rPr>
              <w:t>N1</w:t>
            </w:r>
          </w:p>
        </w:tc>
        <w:tc>
          <w:tcPr>
            <w:tcW w:w="1251" w:type="dxa"/>
            <w:tcBorders>
              <w:top w:val="single" w:sz="8" w:space="0" w:color="000000"/>
              <w:left w:val="single" w:sz="8" w:space="0" w:color="000000"/>
              <w:bottom w:val="single" w:sz="8" w:space="0" w:color="000000"/>
              <w:right w:val="single" w:sz="8" w:space="0" w:color="000000"/>
            </w:tcBorders>
            <w:shd w:val="clear" w:color="auto" w:fill="E7F6F0"/>
            <w:tcMar>
              <w:top w:w="72" w:type="dxa"/>
              <w:left w:w="144" w:type="dxa"/>
              <w:bottom w:w="72" w:type="dxa"/>
              <w:right w:w="144" w:type="dxa"/>
            </w:tcMar>
            <w:hideMark/>
          </w:tcPr>
          <w:p w14:paraId="641BA07F" w14:textId="77777777" w:rsidR="000F6BEB" w:rsidRPr="00F25C01" w:rsidRDefault="000F6BEB" w:rsidP="00715761">
            <w:pPr>
              <w:jc w:val="center"/>
              <w:rPr>
                <w:b/>
              </w:rPr>
            </w:pPr>
            <w:r>
              <w:rPr>
                <w:b/>
              </w:rPr>
              <w:t>N1</w:t>
            </w:r>
          </w:p>
        </w:tc>
      </w:tr>
    </w:tbl>
    <w:p w14:paraId="136A5E0D" w14:textId="77777777" w:rsidR="000F6BEB" w:rsidRPr="000F6BEB" w:rsidRDefault="000F6BEB" w:rsidP="000F6BEB">
      <w:pPr>
        <w:jc w:val="both"/>
        <w:rPr>
          <w:b/>
        </w:rPr>
      </w:pPr>
    </w:p>
    <w:p w14:paraId="72A6D4D0" w14:textId="77777777" w:rsidR="000F6BEB" w:rsidRPr="000F6BEB" w:rsidRDefault="000F6BEB" w:rsidP="002416BF">
      <w:pPr>
        <w:pStyle w:val="ListParagraph"/>
        <w:numPr>
          <w:ilvl w:val="1"/>
          <w:numId w:val="12"/>
        </w:numPr>
        <w:jc w:val="both"/>
        <w:rPr>
          <w:rFonts w:ascii="Times New Roman" w:hAnsi="Times New Roman"/>
          <w:b/>
          <w:u w:val="single"/>
        </w:rPr>
      </w:pPr>
      <w:r w:rsidRPr="000F6BEB">
        <w:rPr>
          <w:rFonts w:ascii="Times New Roman" w:hAnsi="Times New Roman"/>
          <w:b/>
          <w:u w:val="single"/>
        </w:rPr>
        <w:t>Case 3:</w:t>
      </w:r>
    </w:p>
    <w:tbl>
      <w:tblPr>
        <w:tblW w:w="9425" w:type="dxa"/>
        <w:tblCellMar>
          <w:left w:w="0" w:type="dxa"/>
          <w:right w:w="0" w:type="dxa"/>
        </w:tblCellMar>
        <w:tblLook w:val="0420" w:firstRow="1" w:lastRow="0" w:firstColumn="0" w:lastColumn="0" w:noHBand="0" w:noVBand="1"/>
      </w:tblPr>
      <w:tblGrid>
        <w:gridCol w:w="1054"/>
        <w:gridCol w:w="1089"/>
        <w:gridCol w:w="1363"/>
        <w:gridCol w:w="1043"/>
        <w:gridCol w:w="1039"/>
        <w:gridCol w:w="1358"/>
        <w:gridCol w:w="1228"/>
        <w:gridCol w:w="1251"/>
      </w:tblGrid>
      <w:tr w:rsidR="000F6BEB" w:rsidRPr="00F25C01" w14:paraId="610BD93F" w14:textId="77777777" w:rsidTr="00715761">
        <w:trPr>
          <w:trHeight w:val="584"/>
        </w:trPr>
        <w:tc>
          <w:tcPr>
            <w:tcW w:w="1054"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053F2355" w14:textId="77777777" w:rsidR="000F6BEB" w:rsidRPr="00F25C01" w:rsidRDefault="000F6BEB" w:rsidP="00715761">
            <w:pPr>
              <w:jc w:val="both"/>
              <w:rPr>
                <w:b/>
              </w:rPr>
            </w:pPr>
            <w:r w:rsidRPr="00F25C01">
              <w:rPr>
                <w:b/>
                <w:bCs/>
              </w:rPr>
              <w:t>PDSCH Length</w:t>
            </w:r>
          </w:p>
        </w:tc>
        <w:tc>
          <w:tcPr>
            <w:tcW w:w="1089"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623B196B" w14:textId="77777777" w:rsidR="000F6BEB" w:rsidRPr="00F25C01" w:rsidRDefault="000F6BEB" w:rsidP="00715761">
            <w:pPr>
              <w:jc w:val="both"/>
              <w:rPr>
                <w:b/>
              </w:rPr>
            </w:pPr>
            <w:r w:rsidRPr="00F25C01">
              <w:rPr>
                <w:b/>
                <w:bCs/>
              </w:rPr>
              <w:t>PDCCH Overlap</w:t>
            </w:r>
          </w:p>
        </w:tc>
        <w:tc>
          <w:tcPr>
            <w:tcW w:w="1363"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104AF7CA" w14:textId="77777777" w:rsidR="000F6BEB" w:rsidRPr="00F25C01" w:rsidRDefault="000F6BEB" w:rsidP="00715761">
            <w:pPr>
              <w:jc w:val="both"/>
              <w:rPr>
                <w:b/>
              </w:rPr>
            </w:pPr>
            <w:r w:rsidRPr="00F25C01">
              <w:rPr>
                <w:b/>
                <w:bCs/>
              </w:rPr>
              <w:t>PDCCH/slot</w:t>
            </w:r>
          </w:p>
        </w:tc>
        <w:tc>
          <w:tcPr>
            <w:tcW w:w="1043"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2710B2A9" w14:textId="77777777" w:rsidR="000F6BEB" w:rsidRPr="00F25C01" w:rsidRDefault="000F6BEB" w:rsidP="00715761">
            <w:pPr>
              <w:jc w:val="both"/>
              <w:rPr>
                <w:b/>
              </w:rPr>
            </w:pPr>
            <w:r w:rsidRPr="00F25C01">
              <w:rPr>
                <w:b/>
                <w:bCs/>
              </w:rPr>
              <w:t>PDCCH length</w:t>
            </w:r>
          </w:p>
        </w:tc>
        <w:tc>
          <w:tcPr>
            <w:tcW w:w="1039"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46A2D2AA" w14:textId="77777777" w:rsidR="000F6BEB" w:rsidRPr="00F25C01" w:rsidRDefault="000F6BEB" w:rsidP="00715761">
            <w:pPr>
              <w:jc w:val="both"/>
              <w:rPr>
                <w:b/>
              </w:rPr>
            </w:pPr>
            <w:r w:rsidRPr="00F25C01">
              <w:rPr>
                <w:b/>
                <w:bCs/>
              </w:rPr>
              <w:t>PUCCH length</w:t>
            </w:r>
          </w:p>
        </w:tc>
        <w:tc>
          <w:tcPr>
            <w:tcW w:w="1358"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6F78925B" w14:textId="77777777" w:rsidR="000F6BEB" w:rsidRPr="00F25C01" w:rsidRDefault="000F6BEB" w:rsidP="00715761">
            <w:pPr>
              <w:jc w:val="both"/>
              <w:rPr>
                <w:b/>
              </w:rPr>
            </w:pPr>
            <w:r w:rsidRPr="00F25C01">
              <w:rPr>
                <w:b/>
                <w:bCs/>
              </w:rPr>
              <w:t>#HARQ/slot</w:t>
            </w:r>
          </w:p>
        </w:tc>
        <w:tc>
          <w:tcPr>
            <w:tcW w:w="1228"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7F939BA6" w14:textId="77777777" w:rsidR="000F6BEB" w:rsidRPr="00F25C01" w:rsidRDefault="000F6BEB" w:rsidP="00715761">
            <w:pPr>
              <w:jc w:val="both"/>
              <w:rPr>
                <w:b/>
              </w:rPr>
            </w:pPr>
            <w:r w:rsidRPr="00F25C01">
              <w:rPr>
                <w:b/>
                <w:bCs/>
              </w:rPr>
              <w:t>HARQ-to-PDCCH @gNB</w:t>
            </w:r>
          </w:p>
        </w:tc>
        <w:tc>
          <w:tcPr>
            <w:tcW w:w="1251"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5CC73367" w14:textId="77777777" w:rsidR="000F6BEB" w:rsidRPr="00F25C01" w:rsidRDefault="000F6BEB" w:rsidP="00715761">
            <w:pPr>
              <w:jc w:val="both"/>
              <w:rPr>
                <w:b/>
              </w:rPr>
            </w:pPr>
            <w:r w:rsidRPr="00F25C01">
              <w:rPr>
                <w:b/>
                <w:bCs/>
              </w:rPr>
              <w:t>UE Decoding time</w:t>
            </w:r>
          </w:p>
        </w:tc>
      </w:tr>
      <w:tr w:rsidR="000F6BEB" w:rsidRPr="00F25C01" w14:paraId="39E80DF4" w14:textId="77777777" w:rsidTr="00715761">
        <w:trPr>
          <w:trHeight w:val="488"/>
        </w:trPr>
        <w:tc>
          <w:tcPr>
            <w:tcW w:w="1054"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1E9A3622" w14:textId="77777777" w:rsidR="000F6BEB" w:rsidRPr="00F25C01" w:rsidRDefault="000F6BEB" w:rsidP="00715761">
            <w:pPr>
              <w:jc w:val="center"/>
              <w:rPr>
                <w:b/>
              </w:rPr>
            </w:pPr>
            <w:r>
              <w:rPr>
                <w:b/>
              </w:rPr>
              <w:t>7</w:t>
            </w:r>
          </w:p>
        </w:tc>
        <w:tc>
          <w:tcPr>
            <w:tcW w:w="1089"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1D1B6D94" w14:textId="77777777" w:rsidR="000F6BEB" w:rsidRPr="00F25C01" w:rsidRDefault="000F6BEB" w:rsidP="00715761">
            <w:pPr>
              <w:jc w:val="center"/>
              <w:rPr>
                <w:b/>
              </w:rPr>
            </w:pPr>
            <w:r w:rsidRPr="00F25C01">
              <w:rPr>
                <w:b/>
              </w:rPr>
              <w:t>1</w:t>
            </w:r>
          </w:p>
        </w:tc>
        <w:tc>
          <w:tcPr>
            <w:tcW w:w="1363"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40477539" w14:textId="77777777" w:rsidR="000F6BEB" w:rsidRPr="00F25C01" w:rsidRDefault="000F6BEB" w:rsidP="00715761">
            <w:pPr>
              <w:jc w:val="center"/>
              <w:rPr>
                <w:b/>
              </w:rPr>
            </w:pPr>
            <w:r>
              <w:rPr>
                <w:b/>
              </w:rPr>
              <w:t>2</w:t>
            </w:r>
          </w:p>
        </w:tc>
        <w:tc>
          <w:tcPr>
            <w:tcW w:w="1043"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1068D6DD" w14:textId="77777777" w:rsidR="000F6BEB" w:rsidRPr="00F25C01" w:rsidRDefault="000F6BEB" w:rsidP="00715761">
            <w:pPr>
              <w:jc w:val="center"/>
              <w:rPr>
                <w:b/>
              </w:rPr>
            </w:pPr>
            <w:r w:rsidRPr="00F25C01">
              <w:rPr>
                <w:b/>
              </w:rPr>
              <w:t>1</w:t>
            </w:r>
          </w:p>
        </w:tc>
        <w:tc>
          <w:tcPr>
            <w:tcW w:w="1039"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210796E2" w14:textId="77777777" w:rsidR="000F6BEB" w:rsidRPr="00F25C01" w:rsidRDefault="000F6BEB" w:rsidP="00715761">
            <w:pPr>
              <w:jc w:val="center"/>
              <w:rPr>
                <w:b/>
              </w:rPr>
            </w:pPr>
            <w:r w:rsidRPr="00F25C01">
              <w:rPr>
                <w:b/>
              </w:rPr>
              <w:t>1</w:t>
            </w:r>
          </w:p>
        </w:tc>
        <w:tc>
          <w:tcPr>
            <w:tcW w:w="1358"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3B34113A" w14:textId="77777777" w:rsidR="000F6BEB" w:rsidRPr="00F25C01" w:rsidRDefault="000F6BEB" w:rsidP="00715761">
            <w:pPr>
              <w:jc w:val="center"/>
              <w:rPr>
                <w:b/>
              </w:rPr>
            </w:pPr>
            <w:r>
              <w:rPr>
                <w:b/>
              </w:rPr>
              <w:t>2</w:t>
            </w:r>
          </w:p>
        </w:tc>
        <w:tc>
          <w:tcPr>
            <w:tcW w:w="1228"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5785AF97" w14:textId="77777777" w:rsidR="000F6BEB" w:rsidRPr="00F25C01" w:rsidRDefault="000F6BEB" w:rsidP="00715761">
            <w:pPr>
              <w:jc w:val="center"/>
              <w:rPr>
                <w:b/>
              </w:rPr>
            </w:pPr>
            <w:r>
              <w:rPr>
                <w:b/>
              </w:rPr>
              <w:t>N1</w:t>
            </w:r>
          </w:p>
        </w:tc>
        <w:tc>
          <w:tcPr>
            <w:tcW w:w="1251"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3EAE25AC" w14:textId="77777777" w:rsidR="000F6BEB" w:rsidRPr="00F25C01" w:rsidRDefault="000F6BEB" w:rsidP="00715761">
            <w:pPr>
              <w:jc w:val="center"/>
              <w:rPr>
                <w:b/>
              </w:rPr>
            </w:pPr>
            <w:r>
              <w:rPr>
                <w:b/>
              </w:rPr>
              <w:t>N1</w:t>
            </w:r>
          </w:p>
        </w:tc>
      </w:tr>
    </w:tbl>
    <w:p w14:paraId="166C14A6" w14:textId="77777777" w:rsidR="000F6BEB" w:rsidRDefault="000F6BEB" w:rsidP="000F6BEB">
      <w:pPr>
        <w:rPr>
          <w:lang w:val="en-GB"/>
        </w:rPr>
      </w:pPr>
    </w:p>
    <w:p w14:paraId="4B60D0F6" w14:textId="77777777" w:rsidR="000F6BEB" w:rsidRPr="00861DA6" w:rsidRDefault="000F6BEB" w:rsidP="000F6BEB">
      <w:pPr>
        <w:pStyle w:val="Caption"/>
        <w:keepNext/>
        <w:jc w:val="center"/>
      </w:pPr>
      <w:r>
        <w:t xml:space="preserve">Number of completed transmissions per 1ms for both scenarios and 3 cases. </w:t>
      </w:r>
    </w:p>
    <w:tbl>
      <w:tblPr>
        <w:tblStyle w:val="TableGrid"/>
        <w:tblW w:w="0" w:type="auto"/>
        <w:tblLook w:val="04A0" w:firstRow="1" w:lastRow="0" w:firstColumn="1" w:lastColumn="0" w:noHBand="0" w:noVBand="1"/>
      </w:tblPr>
      <w:tblGrid>
        <w:gridCol w:w="2875"/>
        <w:gridCol w:w="3238"/>
        <w:gridCol w:w="3849"/>
      </w:tblGrid>
      <w:tr w:rsidR="00264240" w14:paraId="762A954C" w14:textId="77777777" w:rsidTr="00BF25CB">
        <w:tc>
          <w:tcPr>
            <w:tcW w:w="2875" w:type="dxa"/>
          </w:tcPr>
          <w:p w14:paraId="40260C7C" w14:textId="77777777" w:rsidR="00264240" w:rsidRPr="00861DA6" w:rsidRDefault="00264240" w:rsidP="00BF25CB">
            <w:pPr>
              <w:jc w:val="center"/>
            </w:pPr>
            <w:r>
              <w:t>Scenario/case</w:t>
            </w:r>
          </w:p>
        </w:tc>
        <w:tc>
          <w:tcPr>
            <w:tcW w:w="3238" w:type="dxa"/>
          </w:tcPr>
          <w:p w14:paraId="0EB9D7C7" w14:textId="77777777" w:rsidR="00264240" w:rsidRDefault="00264240" w:rsidP="00BF25CB">
            <w:pPr>
              <w:jc w:val="center"/>
            </w:pPr>
            <w:r>
              <w:t>SCS = 15KHz</w:t>
            </w:r>
          </w:p>
        </w:tc>
        <w:tc>
          <w:tcPr>
            <w:tcW w:w="3849" w:type="dxa"/>
          </w:tcPr>
          <w:p w14:paraId="0A97A1E5" w14:textId="77777777" w:rsidR="00264240" w:rsidRDefault="00264240" w:rsidP="00BF25CB">
            <w:pPr>
              <w:jc w:val="center"/>
            </w:pPr>
            <w:r>
              <w:t>SCS = 30KHz</w:t>
            </w:r>
          </w:p>
        </w:tc>
      </w:tr>
      <w:tr w:rsidR="00264240" w14:paraId="0EB06322" w14:textId="77777777" w:rsidTr="00BF25CB">
        <w:tc>
          <w:tcPr>
            <w:tcW w:w="2875" w:type="dxa"/>
          </w:tcPr>
          <w:p w14:paraId="5AAE6CE9" w14:textId="77777777" w:rsidR="00264240" w:rsidRPr="00861DA6" w:rsidRDefault="00264240" w:rsidP="00BF25CB">
            <w:pPr>
              <w:jc w:val="center"/>
            </w:pPr>
            <w:r w:rsidRPr="00861DA6">
              <w:t>Rel. 15 scenario under case 1</w:t>
            </w:r>
          </w:p>
        </w:tc>
        <w:tc>
          <w:tcPr>
            <w:tcW w:w="3238" w:type="dxa"/>
          </w:tcPr>
          <w:p w14:paraId="7094FA7D" w14:textId="77777777" w:rsidR="00264240" w:rsidRDefault="00264240" w:rsidP="00BF25CB">
            <w:pPr>
              <w:jc w:val="center"/>
            </w:pPr>
            <w:r>
              <w:t>1</w:t>
            </w:r>
          </w:p>
        </w:tc>
        <w:tc>
          <w:tcPr>
            <w:tcW w:w="3849" w:type="dxa"/>
          </w:tcPr>
          <w:p w14:paraId="1E5A7111" w14:textId="77777777" w:rsidR="00264240" w:rsidRDefault="00264240" w:rsidP="00BF25CB">
            <w:pPr>
              <w:jc w:val="center"/>
            </w:pPr>
            <w:r>
              <w:t>2</w:t>
            </w:r>
          </w:p>
        </w:tc>
      </w:tr>
      <w:tr w:rsidR="00264240" w14:paraId="61F676BC" w14:textId="77777777" w:rsidTr="00BF25CB">
        <w:tc>
          <w:tcPr>
            <w:tcW w:w="2875" w:type="dxa"/>
          </w:tcPr>
          <w:p w14:paraId="1FD7CD8B" w14:textId="77777777" w:rsidR="00264240" w:rsidRPr="00861DA6" w:rsidRDefault="00264240" w:rsidP="00BF25CB">
            <w:pPr>
              <w:jc w:val="center"/>
            </w:pPr>
            <w:r w:rsidRPr="00861DA6">
              <w:lastRenderedPageBreak/>
              <w:t>Rel. 16 scenario under case 1</w:t>
            </w:r>
          </w:p>
        </w:tc>
        <w:tc>
          <w:tcPr>
            <w:tcW w:w="3238" w:type="dxa"/>
          </w:tcPr>
          <w:p w14:paraId="34F51E32" w14:textId="77777777" w:rsidR="00264240" w:rsidRDefault="00264240" w:rsidP="00BF25CB">
            <w:pPr>
              <w:jc w:val="center"/>
            </w:pPr>
            <w:r>
              <w:t>2</w:t>
            </w:r>
          </w:p>
        </w:tc>
        <w:tc>
          <w:tcPr>
            <w:tcW w:w="3849" w:type="dxa"/>
          </w:tcPr>
          <w:p w14:paraId="3A942FB1" w14:textId="77777777" w:rsidR="00264240" w:rsidRDefault="00264240" w:rsidP="00BF25CB">
            <w:pPr>
              <w:jc w:val="center"/>
            </w:pPr>
            <w:r>
              <w:t>3</w:t>
            </w:r>
          </w:p>
        </w:tc>
      </w:tr>
      <w:tr w:rsidR="00264240" w14:paraId="57842CCD" w14:textId="77777777" w:rsidTr="00BF25CB">
        <w:tc>
          <w:tcPr>
            <w:tcW w:w="2875" w:type="dxa"/>
          </w:tcPr>
          <w:p w14:paraId="4735F78B" w14:textId="77777777" w:rsidR="00264240" w:rsidRPr="00861DA6" w:rsidRDefault="00264240" w:rsidP="00BF25CB">
            <w:pPr>
              <w:jc w:val="center"/>
            </w:pPr>
            <w:r w:rsidRPr="00861DA6">
              <w:t>Rel. 15 scenario under case 2</w:t>
            </w:r>
          </w:p>
        </w:tc>
        <w:tc>
          <w:tcPr>
            <w:tcW w:w="3238" w:type="dxa"/>
          </w:tcPr>
          <w:p w14:paraId="7C6662E3" w14:textId="77777777" w:rsidR="00264240" w:rsidRDefault="00264240" w:rsidP="00BF25CB">
            <w:pPr>
              <w:jc w:val="center"/>
            </w:pPr>
            <w:r>
              <w:t>1</w:t>
            </w:r>
          </w:p>
        </w:tc>
        <w:tc>
          <w:tcPr>
            <w:tcW w:w="3849" w:type="dxa"/>
          </w:tcPr>
          <w:p w14:paraId="7EECA508" w14:textId="77777777" w:rsidR="00264240" w:rsidRDefault="00264240" w:rsidP="00BF25CB">
            <w:pPr>
              <w:jc w:val="center"/>
            </w:pPr>
            <w:r>
              <w:t>1</w:t>
            </w:r>
          </w:p>
        </w:tc>
      </w:tr>
      <w:tr w:rsidR="00264240" w14:paraId="736AF490" w14:textId="77777777" w:rsidTr="00BF25CB">
        <w:tc>
          <w:tcPr>
            <w:tcW w:w="2875" w:type="dxa"/>
          </w:tcPr>
          <w:p w14:paraId="04B788EC" w14:textId="77777777" w:rsidR="00264240" w:rsidRDefault="00264240" w:rsidP="00BF25CB">
            <w:pPr>
              <w:jc w:val="center"/>
            </w:pPr>
            <w:r w:rsidRPr="00861DA6">
              <w:t>Rel. 16 scenario under case 2</w:t>
            </w:r>
          </w:p>
        </w:tc>
        <w:tc>
          <w:tcPr>
            <w:tcW w:w="3238" w:type="dxa"/>
          </w:tcPr>
          <w:p w14:paraId="100C6E0D" w14:textId="77777777" w:rsidR="00264240" w:rsidRDefault="00264240" w:rsidP="00BF25CB">
            <w:pPr>
              <w:jc w:val="center"/>
            </w:pPr>
            <w:r>
              <w:t>1</w:t>
            </w:r>
          </w:p>
        </w:tc>
        <w:tc>
          <w:tcPr>
            <w:tcW w:w="3849" w:type="dxa"/>
          </w:tcPr>
          <w:p w14:paraId="47E6918F" w14:textId="77777777" w:rsidR="00264240" w:rsidRDefault="00264240" w:rsidP="00BF25CB">
            <w:pPr>
              <w:jc w:val="center"/>
            </w:pPr>
            <w:r>
              <w:t>2</w:t>
            </w:r>
          </w:p>
        </w:tc>
      </w:tr>
      <w:tr w:rsidR="00264240" w14:paraId="2BC75166" w14:textId="77777777" w:rsidTr="00BF25CB">
        <w:tc>
          <w:tcPr>
            <w:tcW w:w="2875" w:type="dxa"/>
          </w:tcPr>
          <w:p w14:paraId="69351B71" w14:textId="77777777" w:rsidR="00264240" w:rsidRDefault="00264240" w:rsidP="00BF25CB">
            <w:pPr>
              <w:jc w:val="center"/>
            </w:pPr>
            <w:r w:rsidRPr="00861DA6">
              <w:t xml:space="preserve">Rel. 15 scenario under case </w:t>
            </w:r>
            <w:r>
              <w:t>3</w:t>
            </w:r>
          </w:p>
        </w:tc>
        <w:tc>
          <w:tcPr>
            <w:tcW w:w="3238" w:type="dxa"/>
          </w:tcPr>
          <w:p w14:paraId="356AA3E1" w14:textId="77777777" w:rsidR="00264240" w:rsidRDefault="00264240" w:rsidP="00BF25CB">
            <w:pPr>
              <w:jc w:val="center"/>
            </w:pPr>
            <w:r>
              <w:t>0</w:t>
            </w:r>
          </w:p>
        </w:tc>
        <w:tc>
          <w:tcPr>
            <w:tcW w:w="3849" w:type="dxa"/>
          </w:tcPr>
          <w:p w14:paraId="571DC2CF" w14:textId="77777777" w:rsidR="00264240" w:rsidRDefault="00264240" w:rsidP="00BF25CB">
            <w:pPr>
              <w:jc w:val="center"/>
            </w:pPr>
            <w:r>
              <w:t>1</w:t>
            </w:r>
          </w:p>
        </w:tc>
      </w:tr>
      <w:tr w:rsidR="00264240" w14:paraId="0511363A" w14:textId="77777777" w:rsidTr="00BF25CB">
        <w:tc>
          <w:tcPr>
            <w:tcW w:w="2875" w:type="dxa"/>
          </w:tcPr>
          <w:p w14:paraId="188A7380" w14:textId="77777777" w:rsidR="00264240" w:rsidRDefault="00264240" w:rsidP="00BF25CB">
            <w:pPr>
              <w:jc w:val="center"/>
            </w:pPr>
            <w:r w:rsidRPr="00861DA6">
              <w:t xml:space="preserve">Rel. 16 scenario under case </w:t>
            </w:r>
            <w:r>
              <w:t>3</w:t>
            </w:r>
          </w:p>
        </w:tc>
        <w:tc>
          <w:tcPr>
            <w:tcW w:w="3238" w:type="dxa"/>
          </w:tcPr>
          <w:p w14:paraId="127DA6E1" w14:textId="77777777" w:rsidR="00264240" w:rsidRDefault="00264240" w:rsidP="00BF25CB">
            <w:pPr>
              <w:jc w:val="center"/>
            </w:pPr>
            <w:r>
              <w:t>0</w:t>
            </w:r>
          </w:p>
        </w:tc>
        <w:tc>
          <w:tcPr>
            <w:tcW w:w="3849" w:type="dxa"/>
          </w:tcPr>
          <w:p w14:paraId="7977D41C" w14:textId="77777777" w:rsidR="00264240" w:rsidRDefault="00264240" w:rsidP="00BF25CB">
            <w:pPr>
              <w:jc w:val="center"/>
            </w:pPr>
            <w:r>
              <w:t>1</w:t>
            </w:r>
          </w:p>
        </w:tc>
      </w:tr>
    </w:tbl>
    <w:p w14:paraId="0F581BB4" w14:textId="77777777" w:rsidR="000F6BEB" w:rsidRDefault="000F6BEB" w:rsidP="000F6BEB">
      <w:pPr>
        <w:jc w:val="both"/>
      </w:pPr>
    </w:p>
    <w:p w14:paraId="422B6F81" w14:textId="77777777" w:rsidR="000F6BEB" w:rsidRPr="00861DA6" w:rsidRDefault="000F6BEB" w:rsidP="000F6BEB">
      <w:pPr>
        <w:pStyle w:val="Caption"/>
        <w:keepNext/>
        <w:jc w:val="center"/>
      </w:pPr>
      <w:r>
        <w:t>Totla latency (in #symb.) to complete 2 transmissions for both scenarios and 3 cases. The gains (X%) are derived for each specific case under Rel. 16 scenario as compared to the Rel. 15 scenario.</w:t>
      </w:r>
    </w:p>
    <w:tbl>
      <w:tblPr>
        <w:tblStyle w:val="TableGrid"/>
        <w:tblW w:w="0" w:type="auto"/>
        <w:jc w:val="center"/>
        <w:tblLook w:val="04A0" w:firstRow="1" w:lastRow="0" w:firstColumn="1" w:lastColumn="0" w:noHBand="0" w:noVBand="1"/>
      </w:tblPr>
      <w:tblGrid>
        <w:gridCol w:w="2875"/>
        <w:gridCol w:w="3238"/>
        <w:gridCol w:w="3849"/>
      </w:tblGrid>
      <w:tr w:rsidR="00264240" w14:paraId="7FCEEC22" w14:textId="77777777" w:rsidTr="00577321">
        <w:trPr>
          <w:jc w:val="center"/>
        </w:trPr>
        <w:tc>
          <w:tcPr>
            <w:tcW w:w="2875" w:type="dxa"/>
          </w:tcPr>
          <w:p w14:paraId="04DEA8A1" w14:textId="77777777" w:rsidR="00264240" w:rsidRPr="00861DA6" w:rsidRDefault="00264240" w:rsidP="00BF25CB">
            <w:pPr>
              <w:jc w:val="center"/>
            </w:pPr>
            <w:r>
              <w:t>Scenario/case</w:t>
            </w:r>
          </w:p>
        </w:tc>
        <w:tc>
          <w:tcPr>
            <w:tcW w:w="3238" w:type="dxa"/>
          </w:tcPr>
          <w:p w14:paraId="6CF7CC14" w14:textId="77777777" w:rsidR="00264240" w:rsidRDefault="00264240" w:rsidP="00BF25CB">
            <w:pPr>
              <w:jc w:val="center"/>
            </w:pPr>
            <w:r w:rsidRPr="00580616">
              <w:t>SCS = 15KHz</w:t>
            </w:r>
          </w:p>
        </w:tc>
        <w:tc>
          <w:tcPr>
            <w:tcW w:w="3849" w:type="dxa"/>
          </w:tcPr>
          <w:p w14:paraId="795CFFD1" w14:textId="77777777" w:rsidR="00264240" w:rsidRDefault="00264240" w:rsidP="00BF25CB">
            <w:pPr>
              <w:jc w:val="center"/>
            </w:pPr>
            <w:r>
              <w:t>SCS = 30KHz</w:t>
            </w:r>
          </w:p>
        </w:tc>
      </w:tr>
      <w:tr w:rsidR="00264240" w14:paraId="5FB87B74" w14:textId="77777777" w:rsidTr="00577321">
        <w:trPr>
          <w:jc w:val="center"/>
        </w:trPr>
        <w:tc>
          <w:tcPr>
            <w:tcW w:w="2875" w:type="dxa"/>
          </w:tcPr>
          <w:p w14:paraId="4045D441" w14:textId="77777777" w:rsidR="00264240" w:rsidRPr="00861DA6" w:rsidRDefault="00264240" w:rsidP="00BF25CB">
            <w:pPr>
              <w:jc w:val="center"/>
            </w:pPr>
            <w:r w:rsidRPr="00861DA6">
              <w:t>Rel. 15 scenario under case 1</w:t>
            </w:r>
          </w:p>
        </w:tc>
        <w:tc>
          <w:tcPr>
            <w:tcW w:w="3238" w:type="dxa"/>
          </w:tcPr>
          <w:p w14:paraId="51EC9DD9" w14:textId="77777777" w:rsidR="00264240" w:rsidRDefault="00264240" w:rsidP="00BF25CB">
            <w:pPr>
              <w:jc w:val="center"/>
            </w:pPr>
            <w:r>
              <w:t>20</w:t>
            </w:r>
          </w:p>
        </w:tc>
        <w:tc>
          <w:tcPr>
            <w:tcW w:w="3849" w:type="dxa"/>
          </w:tcPr>
          <w:p w14:paraId="7D707EAC" w14:textId="77777777" w:rsidR="00264240" w:rsidRDefault="00264240" w:rsidP="00BF25CB">
            <w:pPr>
              <w:jc w:val="center"/>
            </w:pPr>
            <w:r>
              <w:t>25.5</w:t>
            </w:r>
          </w:p>
        </w:tc>
      </w:tr>
      <w:tr w:rsidR="00264240" w14:paraId="0364CBB9" w14:textId="77777777" w:rsidTr="00577321">
        <w:trPr>
          <w:jc w:val="center"/>
        </w:trPr>
        <w:tc>
          <w:tcPr>
            <w:tcW w:w="2875" w:type="dxa"/>
          </w:tcPr>
          <w:p w14:paraId="4364EB6E" w14:textId="77777777" w:rsidR="00264240" w:rsidRPr="00861DA6" w:rsidRDefault="00264240" w:rsidP="00BF25CB">
            <w:pPr>
              <w:jc w:val="center"/>
            </w:pPr>
            <w:r w:rsidRPr="00861DA6">
              <w:t>Rel. 16 scenario under case 1</w:t>
            </w:r>
          </w:p>
        </w:tc>
        <w:tc>
          <w:tcPr>
            <w:tcW w:w="3238" w:type="dxa"/>
          </w:tcPr>
          <w:p w14:paraId="11A8B015" w14:textId="77777777" w:rsidR="00264240" w:rsidRDefault="00264240" w:rsidP="00BF25CB">
            <w:pPr>
              <w:jc w:val="center"/>
            </w:pPr>
            <w:r>
              <w:t>14 (+30%)</w:t>
            </w:r>
          </w:p>
        </w:tc>
        <w:tc>
          <w:tcPr>
            <w:tcW w:w="3849" w:type="dxa"/>
          </w:tcPr>
          <w:p w14:paraId="0F77D64C" w14:textId="77777777" w:rsidR="00264240" w:rsidRDefault="00264240" w:rsidP="00BF25CB">
            <w:pPr>
              <w:jc w:val="center"/>
            </w:pPr>
            <w:r>
              <w:t>17 (+33%)</w:t>
            </w:r>
          </w:p>
        </w:tc>
      </w:tr>
      <w:tr w:rsidR="00264240" w14:paraId="7898F689" w14:textId="77777777" w:rsidTr="00577321">
        <w:trPr>
          <w:jc w:val="center"/>
        </w:trPr>
        <w:tc>
          <w:tcPr>
            <w:tcW w:w="2875" w:type="dxa"/>
          </w:tcPr>
          <w:p w14:paraId="4CE82ED4" w14:textId="77777777" w:rsidR="00264240" w:rsidRPr="00861DA6" w:rsidRDefault="00264240" w:rsidP="00BF25CB">
            <w:pPr>
              <w:jc w:val="center"/>
            </w:pPr>
            <w:r w:rsidRPr="00861DA6">
              <w:t>Rel. 15 scenario under case 2</w:t>
            </w:r>
          </w:p>
        </w:tc>
        <w:tc>
          <w:tcPr>
            <w:tcW w:w="3238" w:type="dxa"/>
          </w:tcPr>
          <w:p w14:paraId="025964D2" w14:textId="77777777" w:rsidR="00264240" w:rsidRDefault="00264240" w:rsidP="00BF25CB">
            <w:pPr>
              <w:jc w:val="center"/>
            </w:pPr>
            <w:r>
              <w:t>28</w:t>
            </w:r>
          </w:p>
        </w:tc>
        <w:tc>
          <w:tcPr>
            <w:tcW w:w="3849" w:type="dxa"/>
          </w:tcPr>
          <w:p w14:paraId="3A7D6BAF" w14:textId="77777777" w:rsidR="00264240" w:rsidRDefault="00264240" w:rsidP="00BF25CB">
            <w:pPr>
              <w:jc w:val="center"/>
            </w:pPr>
            <w:r>
              <w:t>33.5</w:t>
            </w:r>
          </w:p>
        </w:tc>
      </w:tr>
      <w:tr w:rsidR="00264240" w14:paraId="720D50C7" w14:textId="77777777" w:rsidTr="00577321">
        <w:trPr>
          <w:jc w:val="center"/>
        </w:trPr>
        <w:tc>
          <w:tcPr>
            <w:tcW w:w="2875" w:type="dxa"/>
          </w:tcPr>
          <w:p w14:paraId="1F36CE12" w14:textId="77777777" w:rsidR="00264240" w:rsidRDefault="00264240" w:rsidP="00BF25CB">
            <w:pPr>
              <w:jc w:val="center"/>
            </w:pPr>
            <w:r w:rsidRPr="00861DA6">
              <w:t>Rel. 16 scenario under case 2</w:t>
            </w:r>
          </w:p>
        </w:tc>
        <w:tc>
          <w:tcPr>
            <w:tcW w:w="3238" w:type="dxa"/>
          </w:tcPr>
          <w:p w14:paraId="148C5C63" w14:textId="77777777" w:rsidR="00264240" w:rsidRDefault="00264240" w:rsidP="00BF25CB">
            <w:pPr>
              <w:jc w:val="center"/>
            </w:pPr>
            <w:r>
              <w:t>26 (+7%)</w:t>
            </w:r>
          </w:p>
        </w:tc>
        <w:tc>
          <w:tcPr>
            <w:tcW w:w="3849" w:type="dxa"/>
          </w:tcPr>
          <w:p w14:paraId="67C0FF41" w14:textId="77777777" w:rsidR="00264240" w:rsidRDefault="00264240" w:rsidP="00BF25CB">
            <w:pPr>
              <w:jc w:val="center"/>
            </w:pPr>
            <w:r>
              <w:t>27 (+16%)</w:t>
            </w:r>
          </w:p>
        </w:tc>
      </w:tr>
      <w:tr w:rsidR="00264240" w14:paraId="2F60675D" w14:textId="77777777" w:rsidTr="00577321">
        <w:trPr>
          <w:jc w:val="center"/>
        </w:trPr>
        <w:tc>
          <w:tcPr>
            <w:tcW w:w="2875" w:type="dxa"/>
          </w:tcPr>
          <w:p w14:paraId="03E0DF47" w14:textId="77777777" w:rsidR="00264240" w:rsidRDefault="00264240" w:rsidP="00BF25CB">
            <w:pPr>
              <w:jc w:val="center"/>
            </w:pPr>
            <w:r w:rsidRPr="00861DA6">
              <w:t xml:space="preserve">Rel. 15 scenario under case </w:t>
            </w:r>
            <w:r>
              <w:t>3</w:t>
            </w:r>
          </w:p>
        </w:tc>
        <w:tc>
          <w:tcPr>
            <w:tcW w:w="3238" w:type="dxa"/>
          </w:tcPr>
          <w:p w14:paraId="64E2595E" w14:textId="77777777" w:rsidR="00264240" w:rsidRDefault="00264240" w:rsidP="00BF25CB">
            <w:pPr>
              <w:jc w:val="center"/>
            </w:pPr>
            <w:r>
              <w:t>30</w:t>
            </w:r>
          </w:p>
        </w:tc>
        <w:tc>
          <w:tcPr>
            <w:tcW w:w="3849" w:type="dxa"/>
          </w:tcPr>
          <w:p w14:paraId="5A8B5C4A" w14:textId="77777777" w:rsidR="00264240" w:rsidRDefault="00264240" w:rsidP="00BF25CB">
            <w:pPr>
              <w:jc w:val="center"/>
            </w:pPr>
            <w:r>
              <w:t>39.5</w:t>
            </w:r>
          </w:p>
        </w:tc>
      </w:tr>
      <w:tr w:rsidR="00264240" w14:paraId="0C25E722" w14:textId="77777777" w:rsidTr="00577321">
        <w:trPr>
          <w:jc w:val="center"/>
        </w:trPr>
        <w:tc>
          <w:tcPr>
            <w:tcW w:w="2875" w:type="dxa"/>
          </w:tcPr>
          <w:p w14:paraId="206A2484" w14:textId="77777777" w:rsidR="00264240" w:rsidRDefault="00264240" w:rsidP="00BF25CB">
            <w:pPr>
              <w:jc w:val="center"/>
            </w:pPr>
            <w:r w:rsidRPr="00861DA6">
              <w:t xml:space="preserve">Rel. 16 scenario under case </w:t>
            </w:r>
            <w:r>
              <w:t>3</w:t>
            </w:r>
          </w:p>
        </w:tc>
        <w:tc>
          <w:tcPr>
            <w:tcW w:w="3238" w:type="dxa"/>
          </w:tcPr>
          <w:p w14:paraId="2307AB9B" w14:textId="77777777" w:rsidR="00264240" w:rsidRDefault="00264240" w:rsidP="00BF25CB">
            <w:pPr>
              <w:jc w:val="center"/>
            </w:pPr>
            <w:r>
              <w:t>29 (+3%)</w:t>
            </w:r>
          </w:p>
        </w:tc>
        <w:tc>
          <w:tcPr>
            <w:tcW w:w="3849" w:type="dxa"/>
          </w:tcPr>
          <w:p w14:paraId="784F1001" w14:textId="77777777" w:rsidR="00264240" w:rsidRDefault="00264240" w:rsidP="00BF25CB">
            <w:pPr>
              <w:jc w:val="center"/>
            </w:pPr>
            <w:r>
              <w:t>30 (+24%)</w:t>
            </w:r>
          </w:p>
        </w:tc>
      </w:tr>
    </w:tbl>
    <w:p w14:paraId="3DDD74E5" w14:textId="595602A5" w:rsidR="000F6BEB" w:rsidRDefault="000F6BEB" w:rsidP="00670054">
      <w:pPr>
        <w:jc w:val="both"/>
        <w:rPr>
          <w:lang w:val="en-GB"/>
        </w:rPr>
      </w:pPr>
    </w:p>
    <w:p w14:paraId="40930C3B" w14:textId="239D67AB" w:rsidR="00E00C1E" w:rsidRDefault="00E00C1E" w:rsidP="00E00C1E">
      <w:pPr>
        <w:pStyle w:val="ListParagraph"/>
        <w:numPr>
          <w:ilvl w:val="1"/>
          <w:numId w:val="12"/>
        </w:numPr>
        <w:jc w:val="both"/>
        <w:rPr>
          <w:rFonts w:ascii="Times New Roman" w:hAnsi="Times New Roman"/>
          <w:lang w:val="en-GB"/>
        </w:rPr>
      </w:pPr>
      <w:r>
        <w:rPr>
          <w:rFonts w:ascii="Times New Roman" w:hAnsi="Times New Roman"/>
          <w:lang w:val="en-GB"/>
        </w:rPr>
        <w:t>Besides the analysis for both dynamic uplink and uplink with configured grant, this paper further presents the eURLLC capacity for uplink with 2-symb PUSCH and 7 monitoring occasions per slot</w:t>
      </w:r>
      <w:r w:rsidR="00577321">
        <w:rPr>
          <w:rFonts w:ascii="Times New Roman" w:hAnsi="Times New Roman"/>
          <w:lang w:val="en-GB"/>
        </w:rPr>
        <w:t xml:space="preserve">, SCS = 30KHz and </w:t>
      </w:r>
      <w:r>
        <w:rPr>
          <w:rFonts w:ascii="Times New Roman" w:hAnsi="Times New Roman"/>
          <w:lang w:val="en-GB"/>
        </w:rPr>
        <w:t xml:space="preserve"> under cap#2 N2 on Rel. 15 and cap#3 N2 as mentioned above. It is shown that:</w:t>
      </w:r>
    </w:p>
    <w:tbl>
      <w:tblPr>
        <w:tblStyle w:val="TableGrid"/>
        <w:tblW w:w="0" w:type="auto"/>
        <w:jc w:val="center"/>
        <w:tblLook w:val="04A0" w:firstRow="1" w:lastRow="0" w:firstColumn="1" w:lastColumn="0" w:noHBand="0" w:noVBand="1"/>
      </w:tblPr>
      <w:tblGrid>
        <w:gridCol w:w="2027"/>
        <w:gridCol w:w="2558"/>
        <w:gridCol w:w="4331"/>
      </w:tblGrid>
      <w:tr w:rsidR="00577321" w14:paraId="0E8966C3" w14:textId="77777777" w:rsidTr="00577321">
        <w:trPr>
          <w:trHeight w:val="563"/>
          <w:jc w:val="center"/>
        </w:trPr>
        <w:tc>
          <w:tcPr>
            <w:tcW w:w="2027" w:type="dxa"/>
          </w:tcPr>
          <w:p w14:paraId="32EA123A" w14:textId="77777777" w:rsidR="00577321" w:rsidRDefault="00577321" w:rsidP="00BF25CB">
            <w:pPr>
              <w:rPr>
                <w:lang w:val="en-GB"/>
              </w:rPr>
            </w:pPr>
          </w:p>
        </w:tc>
        <w:tc>
          <w:tcPr>
            <w:tcW w:w="2558" w:type="dxa"/>
          </w:tcPr>
          <w:p w14:paraId="58CA0480" w14:textId="77777777" w:rsidR="00577321" w:rsidRDefault="00577321" w:rsidP="00BF25CB">
            <w:pPr>
              <w:rPr>
                <w:lang w:val="en-GB"/>
              </w:rPr>
            </w:pPr>
            <w:r>
              <w:rPr>
                <w:lang w:val="en-GB"/>
              </w:rPr>
              <w:t>R15/Case1/30KHz</w:t>
            </w:r>
          </w:p>
        </w:tc>
        <w:tc>
          <w:tcPr>
            <w:tcW w:w="4331" w:type="dxa"/>
          </w:tcPr>
          <w:p w14:paraId="591B7CA3" w14:textId="77777777" w:rsidR="00577321" w:rsidRDefault="00577321" w:rsidP="00BF25CB">
            <w:pPr>
              <w:rPr>
                <w:lang w:val="en-GB"/>
              </w:rPr>
            </w:pPr>
            <w:r>
              <w:rPr>
                <w:lang w:val="en-GB"/>
              </w:rPr>
              <w:t>R16/Case1/30KHz</w:t>
            </w:r>
          </w:p>
        </w:tc>
      </w:tr>
      <w:tr w:rsidR="00577321" w14:paraId="46D9012C" w14:textId="77777777" w:rsidTr="00577321">
        <w:trPr>
          <w:trHeight w:val="1114"/>
          <w:jc w:val="center"/>
        </w:trPr>
        <w:tc>
          <w:tcPr>
            <w:tcW w:w="2027" w:type="dxa"/>
          </w:tcPr>
          <w:p w14:paraId="48380FBF" w14:textId="77777777" w:rsidR="00577321" w:rsidRDefault="00577321" w:rsidP="00BF25CB">
            <w:pPr>
              <w:rPr>
                <w:lang w:val="en-GB"/>
              </w:rPr>
            </w:pPr>
            <w:r>
              <w:rPr>
                <w:lang w:val="en-GB"/>
              </w:rPr>
              <w:t>URLLC cell capacity</w:t>
            </w:r>
          </w:p>
        </w:tc>
        <w:tc>
          <w:tcPr>
            <w:tcW w:w="2558" w:type="dxa"/>
          </w:tcPr>
          <w:p w14:paraId="29C0E21D" w14:textId="77777777" w:rsidR="00577321" w:rsidRDefault="00577321" w:rsidP="00BF25CB">
            <w:pPr>
              <w:rPr>
                <w:lang w:val="en-GB"/>
              </w:rPr>
            </w:pPr>
            <w:r>
              <w:rPr>
                <w:lang w:val="en-GB"/>
              </w:rPr>
              <w:t>Cell-edge UE cannot satisfy QoS at 5 packets/sec/UE</w:t>
            </w:r>
          </w:p>
        </w:tc>
        <w:tc>
          <w:tcPr>
            <w:tcW w:w="4331" w:type="dxa"/>
          </w:tcPr>
          <w:p w14:paraId="67AF3033" w14:textId="77777777" w:rsidR="00577321" w:rsidRDefault="00577321" w:rsidP="00BF25CB">
            <w:pPr>
              <w:rPr>
                <w:lang w:val="en-GB"/>
              </w:rPr>
            </w:pPr>
            <w:r>
              <w:rPr>
                <w:lang w:val="en-GB"/>
              </w:rPr>
              <w:t>All URLLC UEs meet QoS at 2500 packets/sec/UE. The actual URLLC capacity can be higher than that.</w:t>
            </w:r>
          </w:p>
        </w:tc>
      </w:tr>
    </w:tbl>
    <w:p w14:paraId="3E95D92F" w14:textId="73F59904" w:rsidR="00E00C1E" w:rsidRPr="00E00C1E" w:rsidRDefault="00E00C1E" w:rsidP="00E00C1E">
      <w:pPr>
        <w:jc w:val="both"/>
        <w:rPr>
          <w:lang w:val="en-GB"/>
        </w:rPr>
      </w:pPr>
    </w:p>
    <w:p w14:paraId="588A70CB" w14:textId="77764C9C" w:rsidR="003E4146" w:rsidRPr="00577321" w:rsidRDefault="003E4146" w:rsidP="00577321">
      <w:pPr>
        <w:pStyle w:val="ListParagraph"/>
        <w:numPr>
          <w:ilvl w:val="1"/>
          <w:numId w:val="12"/>
        </w:numPr>
        <w:jc w:val="both"/>
        <w:rPr>
          <w:rFonts w:ascii="Times New Roman" w:hAnsi="Times New Roman"/>
          <w:lang w:val="en-GB"/>
        </w:rPr>
      </w:pPr>
      <w:r w:rsidRPr="003E4146">
        <w:rPr>
          <w:rFonts w:ascii="Times New Roman" w:hAnsi="Times New Roman"/>
          <w:lang w:val="en-GB"/>
        </w:rPr>
        <w:t>This paper further proposes to consider operational cosntraints such as limiting the number of CORESETs, #BDs/CCEs per monitoring occasion, TBS, RBs and/or layers in order to enable the capability timing #3 for DL/UL of NR eURLLC.</w:t>
      </w:r>
    </w:p>
    <w:p w14:paraId="307841C9" w14:textId="77777777" w:rsidR="003E4146" w:rsidRPr="003E4146" w:rsidRDefault="003E4146" w:rsidP="003E4146">
      <w:pPr>
        <w:pStyle w:val="ListParagraph"/>
        <w:ind w:left="1440"/>
        <w:jc w:val="both"/>
        <w:rPr>
          <w:lang w:val="en-GB"/>
        </w:rPr>
      </w:pPr>
    </w:p>
    <w:p w14:paraId="3E8B73ED" w14:textId="3DC28376" w:rsidR="00E25E24" w:rsidRDefault="00382CB0" w:rsidP="002416BF">
      <w:pPr>
        <w:pStyle w:val="ListParagraph"/>
        <w:numPr>
          <w:ilvl w:val="0"/>
          <w:numId w:val="12"/>
        </w:numPr>
        <w:jc w:val="both"/>
        <w:rPr>
          <w:rFonts w:ascii="Times New Roman" w:hAnsi="Times New Roman"/>
          <w:b/>
          <w:u w:val="single"/>
          <w:lang w:val="en-GB"/>
        </w:rPr>
      </w:pPr>
      <w:r>
        <w:rPr>
          <w:rFonts w:ascii="Times New Roman" w:hAnsi="Times New Roman"/>
          <w:b/>
          <w:highlight w:val="cyan"/>
          <w:u w:val="single"/>
          <w:lang w:val="en-GB"/>
        </w:rPr>
        <w:t>R1-1900930 “Nokia</w:t>
      </w:r>
      <w:r w:rsidR="00E25E24">
        <w:rPr>
          <w:rFonts w:ascii="Times New Roman" w:hAnsi="Times New Roman"/>
          <w:b/>
          <w:highlight w:val="cyan"/>
          <w:u w:val="single"/>
          <w:lang w:val="en-GB"/>
        </w:rPr>
        <w:t>” [1</w:t>
      </w:r>
      <w:r>
        <w:rPr>
          <w:rFonts w:ascii="Times New Roman" w:hAnsi="Times New Roman"/>
          <w:b/>
          <w:highlight w:val="cyan"/>
          <w:u w:val="single"/>
          <w:lang w:val="en-GB"/>
        </w:rPr>
        <w:t>6</w:t>
      </w:r>
      <w:r w:rsidR="00E25E24" w:rsidRPr="00A66B74">
        <w:rPr>
          <w:rFonts w:ascii="Times New Roman" w:hAnsi="Times New Roman"/>
          <w:b/>
          <w:highlight w:val="cyan"/>
          <w:u w:val="single"/>
          <w:lang w:val="en-GB"/>
        </w:rPr>
        <w:t>]:</w:t>
      </w:r>
    </w:p>
    <w:p w14:paraId="6A3A18BC" w14:textId="484344D6" w:rsidR="00235FA6" w:rsidRDefault="00235FA6" w:rsidP="002416BF">
      <w:pPr>
        <w:pStyle w:val="ListParagraph"/>
        <w:numPr>
          <w:ilvl w:val="1"/>
          <w:numId w:val="12"/>
        </w:numPr>
        <w:jc w:val="both"/>
        <w:rPr>
          <w:rFonts w:ascii="Times New Roman" w:hAnsi="Times New Roman"/>
          <w:lang w:val="en-GB"/>
        </w:rPr>
      </w:pPr>
      <w:r w:rsidRPr="00235FA6">
        <w:rPr>
          <w:rFonts w:ascii="Times New Roman" w:hAnsi="Times New Roman"/>
          <w:lang w:val="en-GB"/>
        </w:rPr>
        <w:lastRenderedPageBreak/>
        <w:t>The following are assumed: N1 = N2, the same gNB and UE processing time, and PDCCH monitoring periodicity of 1 symbol.</w:t>
      </w:r>
    </w:p>
    <w:p w14:paraId="57B4A6FF" w14:textId="13B54902" w:rsidR="00235FA6" w:rsidRDefault="00235FA6" w:rsidP="002416BF">
      <w:pPr>
        <w:pStyle w:val="ListParagraph"/>
        <w:numPr>
          <w:ilvl w:val="1"/>
          <w:numId w:val="12"/>
        </w:numPr>
        <w:jc w:val="both"/>
        <w:rPr>
          <w:rFonts w:ascii="Times New Roman" w:hAnsi="Times New Roman"/>
          <w:lang w:val="en-GB"/>
        </w:rPr>
      </w:pPr>
      <w:r>
        <w:rPr>
          <w:rFonts w:ascii="Times New Roman" w:hAnsi="Times New Roman"/>
          <w:lang w:val="en-GB"/>
        </w:rPr>
        <w:t>The latency vs. N1 curves for SCS = 15/30/60/120KHz are shown in the following figures:</w:t>
      </w:r>
    </w:p>
    <w:p w14:paraId="2CBEA0C7" w14:textId="7A0B031C" w:rsidR="00235FA6" w:rsidRDefault="00235FA6" w:rsidP="00235FA6">
      <w:pPr>
        <w:jc w:val="both"/>
        <w:rPr>
          <w:lang w:val="en-GB"/>
        </w:rPr>
      </w:pPr>
    </w:p>
    <w:p w14:paraId="2AF3E40B" w14:textId="77777777" w:rsidR="00235FA6" w:rsidRPr="00516792" w:rsidRDefault="00235FA6" w:rsidP="00235FA6">
      <w:pPr>
        <w:jc w:val="both"/>
      </w:pPr>
    </w:p>
    <w:p w14:paraId="69803CFB" w14:textId="77777777" w:rsidR="00235FA6" w:rsidRPr="00516792" w:rsidRDefault="00235FA6" w:rsidP="00235FA6">
      <w:pPr>
        <w:jc w:val="center"/>
      </w:pPr>
      <w:r w:rsidRPr="00516792">
        <w:rPr>
          <w:noProof/>
        </w:rPr>
        <w:drawing>
          <wp:inline distT="0" distB="0" distL="0" distR="0" wp14:anchorId="057AAF91" wp14:editId="4EAE075F">
            <wp:extent cx="3841200" cy="2880000"/>
            <wp:effectExtent l="0" t="0" r="6985" b="0"/>
            <wp:docPr id="6" name="Picture 5">
              <a:extLst xmlns:a="http://schemas.openxmlformats.org/drawingml/2006/main">
                <a:ext uri="{FF2B5EF4-FFF2-40B4-BE49-F238E27FC236}">
                  <a16:creationId xmlns:a16="http://schemas.microsoft.com/office/drawing/2014/main" id="{A8A272F3-E667-4A02-B534-472A9343A8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A8A272F3-E667-4A02-B534-472A9343A805}"/>
                        </a:ext>
                      </a:extLst>
                    </pic:cNvPr>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841200" cy="2880000"/>
                    </a:xfrm>
                    <a:prstGeom prst="rect">
                      <a:avLst/>
                    </a:prstGeom>
                  </pic:spPr>
                </pic:pic>
              </a:graphicData>
            </a:graphic>
          </wp:inline>
        </w:drawing>
      </w:r>
    </w:p>
    <w:p w14:paraId="77B051DB" w14:textId="7EF1DCAA" w:rsidR="00235FA6" w:rsidRPr="00516792" w:rsidRDefault="00235FA6" w:rsidP="00235FA6">
      <w:pPr>
        <w:jc w:val="center"/>
      </w:pPr>
      <w:r w:rsidRPr="00516792">
        <w:t>Latency vs. N1</w:t>
      </w:r>
      <w:r>
        <w:t xml:space="preserve"> (with N2=N1) </w:t>
      </w:r>
      <w:r w:rsidRPr="00516792">
        <w:t>for 15 kHz SCS.</w:t>
      </w:r>
    </w:p>
    <w:p w14:paraId="4241353F" w14:textId="77777777" w:rsidR="00235FA6" w:rsidRPr="00516792" w:rsidRDefault="00235FA6" w:rsidP="00235FA6">
      <w:pPr>
        <w:jc w:val="center"/>
      </w:pPr>
      <w:r w:rsidRPr="00516792">
        <w:rPr>
          <w:noProof/>
        </w:rPr>
        <w:drawing>
          <wp:inline distT="0" distB="0" distL="0" distR="0" wp14:anchorId="055D9C1C" wp14:editId="733A946B">
            <wp:extent cx="3841200" cy="2880000"/>
            <wp:effectExtent l="0" t="0" r="6985" b="0"/>
            <wp:docPr id="8" name="Picture 5">
              <a:extLst xmlns:a="http://schemas.openxmlformats.org/drawingml/2006/main">
                <a:ext uri="{FF2B5EF4-FFF2-40B4-BE49-F238E27FC236}">
                  <a16:creationId xmlns:a16="http://schemas.microsoft.com/office/drawing/2014/main" id="{DABF5419-A438-4749-AE0A-AAFD2D3540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DABF5419-A438-4749-AE0A-AAFD2D35400B}"/>
                        </a:ext>
                      </a:extLst>
                    </pic:cNvPr>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3841200" cy="2880000"/>
                    </a:xfrm>
                    <a:prstGeom prst="rect">
                      <a:avLst/>
                    </a:prstGeom>
                  </pic:spPr>
                </pic:pic>
              </a:graphicData>
            </a:graphic>
          </wp:inline>
        </w:drawing>
      </w:r>
    </w:p>
    <w:p w14:paraId="5AA480EF" w14:textId="745B0082" w:rsidR="00235FA6" w:rsidRPr="00516792" w:rsidRDefault="00235FA6" w:rsidP="00235FA6">
      <w:pPr>
        <w:jc w:val="center"/>
      </w:pPr>
      <w:r w:rsidRPr="00516792">
        <w:t>Latency vs. N1</w:t>
      </w:r>
      <w:r>
        <w:t xml:space="preserve"> (with N2=N1)</w:t>
      </w:r>
      <w:r w:rsidRPr="00516792">
        <w:t xml:space="preserve"> for 30 kHz SCS.</w:t>
      </w:r>
    </w:p>
    <w:p w14:paraId="73F342DD" w14:textId="77777777" w:rsidR="00235FA6" w:rsidRPr="00516792" w:rsidRDefault="00235FA6" w:rsidP="00235FA6">
      <w:pPr>
        <w:jc w:val="center"/>
      </w:pPr>
      <w:r w:rsidRPr="00516792">
        <w:rPr>
          <w:noProof/>
        </w:rPr>
        <w:lastRenderedPageBreak/>
        <w:drawing>
          <wp:inline distT="0" distB="0" distL="0" distR="0" wp14:anchorId="295CBA31" wp14:editId="655FC43D">
            <wp:extent cx="3841200" cy="2880000"/>
            <wp:effectExtent l="0" t="0" r="6985" b="0"/>
            <wp:docPr id="9" name="Picture 5">
              <a:extLst xmlns:a="http://schemas.openxmlformats.org/drawingml/2006/main">
                <a:ext uri="{FF2B5EF4-FFF2-40B4-BE49-F238E27FC236}">
                  <a16:creationId xmlns:a16="http://schemas.microsoft.com/office/drawing/2014/main" id="{F8140FD8-4780-4593-98E3-4771F40438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F8140FD8-4780-4593-98E3-4771F404380E}"/>
                        </a:ext>
                      </a:extLst>
                    </pic:cNvPr>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3841200" cy="2880000"/>
                    </a:xfrm>
                    <a:prstGeom prst="rect">
                      <a:avLst/>
                    </a:prstGeom>
                  </pic:spPr>
                </pic:pic>
              </a:graphicData>
            </a:graphic>
          </wp:inline>
        </w:drawing>
      </w:r>
    </w:p>
    <w:p w14:paraId="565903A8" w14:textId="3BCC19B4" w:rsidR="00235FA6" w:rsidRPr="00516792" w:rsidRDefault="00235FA6" w:rsidP="00235FA6">
      <w:pPr>
        <w:jc w:val="center"/>
      </w:pPr>
      <w:r w:rsidRPr="00516792">
        <w:t>Latency vs. N1</w:t>
      </w:r>
      <w:r>
        <w:t xml:space="preserve"> (with N2=N1)</w:t>
      </w:r>
      <w:r w:rsidRPr="00516792">
        <w:t xml:space="preserve"> for 60 kHz SCS.</w:t>
      </w:r>
    </w:p>
    <w:p w14:paraId="2FEE291C" w14:textId="77777777" w:rsidR="00235FA6" w:rsidRPr="00516792" w:rsidRDefault="00235FA6" w:rsidP="00235FA6">
      <w:pPr>
        <w:jc w:val="center"/>
      </w:pPr>
      <w:r w:rsidRPr="00516792">
        <w:rPr>
          <w:noProof/>
        </w:rPr>
        <w:drawing>
          <wp:inline distT="0" distB="0" distL="0" distR="0" wp14:anchorId="25F83B38" wp14:editId="3F048BC4">
            <wp:extent cx="3841200" cy="2880000"/>
            <wp:effectExtent l="0" t="0" r="6985" b="0"/>
            <wp:docPr id="7" name="Picture 6">
              <a:extLst xmlns:a="http://schemas.openxmlformats.org/drawingml/2006/main">
                <a:ext uri="{FF2B5EF4-FFF2-40B4-BE49-F238E27FC236}">
                  <a16:creationId xmlns:a16="http://schemas.microsoft.com/office/drawing/2014/main" id="{239084BB-5330-4262-95D4-2A7F4B0DFB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239084BB-5330-4262-95D4-2A7F4B0DFB2C}"/>
                        </a:ext>
                      </a:extLst>
                    </pic:cNvPr>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3841200" cy="2880000"/>
                    </a:xfrm>
                    <a:prstGeom prst="rect">
                      <a:avLst/>
                    </a:prstGeom>
                  </pic:spPr>
                </pic:pic>
              </a:graphicData>
            </a:graphic>
          </wp:inline>
        </w:drawing>
      </w:r>
    </w:p>
    <w:p w14:paraId="5EABF248" w14:textId="60478967" w:rsidR="00235FA6" w:rsidRPr="00516792" w:rsidRDefault="00235FA6" w:rsidP="00235FA6">
      <w:pPr>
        <w:jc w:val="center"/>
      </w:pPr>
      <w:r w:rsidRPr="00516792">
        <w:t>Latency vs. N1</w:t>
      </w:r>
      <w:r>
        <w:t xml:space="preserve"> (with N2=N1)</w:t>
      </w:r>
      <w:r w:rsidRPr="00516792">
        <w:t xml:space="preserve"> for 120 kHz SCS.</w:t>
      </w:r>
    </w:p>
    <w:p w14:paraId="138330CD" w14:textId="7DB7F6F8" w:rsidR="00235FA6" w:rsidRPr="001F0AE1" w:rsidRDefault="001F0AE1" w:rsidP="002416BF">
      <w:pPr>
        <w:pStyle w:val="ListParagraph"/>
        <w:numPr>
          <w:ilvl w:val="1"/>
          <w:numId w:val="12"/>
        </w:numPr>
        <w:jc w:val="both"/>
        <w:rPr>
          <w:rFonts w:ascii="Times New Roman" w:hAnsi="Times New Roman"/>
          <w:lang w:val="en-GB"/>
        </w:rPr>
      </w:pPr>
      <w:r w:rsidRPr="001F0AE1">
        <w:rPr>
          <w:rFonts w:ascii="Times New Roman" w:hAnsi="Times New Roman"/>
          <w:lang w:val="en-GB"/>
        </w:rPr>
        <w:t>Further, the DL latency comparison between UE capability 2 and 3 are given below:</w:t>
      </w:r>
    </w:p>
    <w:tbl>
      <w:tblPr>
        <w:tblW w:w="7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960"/>
        <w:gridCol w:w="960"/>
        <w:gridCol w:w="960"/>
        <w:gridCol w:w="960"/>
        <w:gridCol w:w="960"/>
        <w:gridCol w:w="960"/>
        <w:gridCol w:w="960"/>
      </w:tblGrid>
      <w:tr w:rsidR="001F0AE1" w:rsidRPr="004D12DB" w14:paraId="40FBF976" w14:textId="77777777" w:rsidTr="00715761">
        <w:trPr>
          <w:trHeight w:val="290"/>
          <w:jc w:val="center"/>
        </w:trPr>
        <w:tc>
          <w:tcPr>
            <w:tcW w:w="1920" w:type="dxa"/>
            <w:gridSpan w:val="2"/>
            <w:vMerge w:val="restart"/>
            <w:shd w:val="clear" w:color="auto" w:fill="auto"/>
            <w:vAlign w:val="center"/>
            <w:hideMark/>
          </w:tcPr>
          <w:p w14:paraId="029CDC41" w14:textId="77777777" w:rsidR="001F0AE1" w:rsidRPr="00415E2C" w:rsidRDefault="001F0AE1" w:rsidP="00715761">
            <w:pPr>
              <w:overflowPunct/>
              <w:autoSpaceDE/>
              <w:autoSpaceDN/>
              <w:adjustRightInd/>
              <w:spacing w:after="0"/>
              <w:jc w:val="both"/>
              <w:textAlignment w:val="auto"/>
              <w:rPr>
                <w:rFonts w:eastAsia="Times New Roman"/>
                <w:color w:val="000000"/>
                <w:sz w:val="16"/>
                <w:szCs w:val="16"/>
              </w:rPr>
            </w:pPr>
          </w:p>
        </w:tc>
        <w:tc>
          <w:tcPr>
            <w:tcW w:w="2880" w:type="dxa"/>
            <w:gridSpan w:val="3"/>
            <w:shd w:val="clear" w:color="auto" w:fill="auto"/>
            <w:vAlign w:val="center"/>
            <w:hideMark/>
          </w:tcPr>
          <w:p w14:paraId="56BA5273" w14:textId="77777777" w:rsidR="001F0AE1" w:rsidRPr="00415E2C" w:rsidRDefault="001F0AE1" w:rsidP="00715761">
            <w:pPr>
              <w:overflowPunct/>
              <w:autoSpaceDE/>
              <w:autoSpaceDN/>
              <w:adjustRightInd/>
              <w:spacing w:after="0"/>
              <w:jc w:val="center"/>
              <w:textAlignment w:val="auto"/>
              <w:rPr>
                <w:rFonts w:eastAsia="Times New Roman"/>
                <w:color w:val="000000"/>
                <w:sz w:val="16"/>
                <w:szCs w:val="16"/>
              </w:rPr>
            </w:pPr>
            <w:r w:rsidRPr="00415E2C">
              <w:rPr>
                <w:rFonts w:eastAsia="Times New Roman"/>
                <w:color w:val="000000"/>
                <w:sz w:val="16"/>
                <w:szCs w:val="16"/>
              </w:rPr>
              <w:t>UE capability 2</w:t>
            </w:r>
          </w:p>
        </w:tc>
        <w:tc>
          <w:tcPr>
            <w:tcW w:w="2880" w:type="dxa"/>
            <w:gridSpan w:val="3"/>
            <w:shd w:val="clear" w:color="auto" w:fill="auto"/>
            <w:vAlign w:val="center"/>
            <w:hideMark/>
          </w:tcPr>
          <w:p w14:paraId="44F9DF65" w14:textId="77777777" w:rsidR="001F0AE1" w:rsidRPr="00415E2C" w:rsidRDefault="001F0AE1" w:rsidP="00715761">
            <w:pPr>
              <w:overflowPunct/>
              <w:autoSpaceDE/>
              <w:autoSpaceDN/>
              <w:adjustRightInd/>
              <w:spacing w:after="0"/>
              <w:jc w:val="center"/>
              <w:textAlignment w:val="auto"/>
              <w:rPr>
                <w:rFonts w:eastAsia="Times New Roman"/>
                <w:color w:val="000000"/>
                <w:sz w:val="16"/>
                <w:szCs w:val="16"/>
              </w:rPr>
            </w:pPr>
            <w:r w:rsidRPr="00415E2C">
              <w:rPr>
                <w:rFonts w:eastAsia="Times New Roman"/>
                <w:color w:val="000000"/>
                <w:sz w:val="16"/>
                <w:szCs w:val="16"/>
              </w:rPr>
              <w:t>UE capability 3</w:t>
            </w:r>
          </w:p>
        </w:tc>
      </w:tr>
      <w:tr w:rsidR="001F0AE1" w:rsidRPr="004D12DB" w14:paraId="6DFB7FD7" w14:textId="77777777" w:rsidTr="00715761">
        <w:trPr>
          <w:trHeight w:val="290"/>
          <w:jc w:val="center"/>
        </w:trPr>
        <w:tc>
          <w:tcPr>
            <w:tcW w:w="1920" w:type="dxa"/>
            <w:gridSpan w:val="2"/>
            <w:vMerge/>
            <w:vAlign w:val="center"/>
            <w:hideMark/>
          </w:tcPr>
          <w:p w14:paraId="1D9E008E" w14:textId="77777777" w:rsidR="001F0AE1" w:rsidRPr="00FC062B" w:rsidRDefault="001F0AE1" w:rsidP="00715761">
            <w:pPr>
              <w:overflowPunct/>
              <w:autoSpaceDE/>
              <w:autoSpaceDN/>
              <w:adjustRightInd/>
              <w:spacing w:after="0"/>
              <w:textAlignment w:val="auto"/>
              <w:rPr>
                <w:rFonts w:eastAsia="Times New Roman"/>
                <w:color w:val="000000"/>
                <w:sz w:val="16"/>
                <w:szCs w:val="16"/>
              </w:rPr>
            </w:pPr>
          </w:p>
        </w:tc>
        <w:tc>
          <w:tcPr>
            <w:tcW w:w="2880" w:type="dxa"/>
            <w:gridSpan w:val="3"/>
            <w:shd w:val="clear" w:color="auto" w:fill="auto"/>
            <w:vAlign w:val="center"/>
            <w:hideMark/>
          </w:tcPr>
          <w:p w14:paraId="51881583"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SCS</w:t>
            </w:r>
          </w:p>
        </w:tc>
        <w:tc>
          <w:tcPr>
            <w:tcW w:w="2880" w:type="dxa"/>
            <w:gridSpan w:val="3"/>
            <w:shd w:val="clear" w:color="auto" w:fill="auto"/>
            <w:vAlign w:val="center"/>
            <w:hideMark/>
          </w:tcPr>
          <w:p w14:paraId="6CAE18D4"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SCS</w:t>
            </w:r>
          </w:p>
        </w:tc>
      </w:tr>
      <w:tr w:rsidR="001F0AE1" w:rsidRPr="004D12DB" w14:paraId="6B09CC16" w14:textId="77777777" w:rsidTr="00715761">
        <w:trPr>
          <w:trHeight w:val="290"/>
          <w:jc w:val="center"/>
        </w:trPr>
        <w:tc>
          <w:tcPr>
            <w:tcW w:w="1920" w:type="dxa"/>
            <w:gridSpan w:val="2"/>
            <w:vMerge/>
            <w:vAlign w:val="center"/>
            <w:hideMark/>
          </w:tcPr>
          <w:p w14:paraId="64643AA3" w14:textId="77777777" w:rsidR="001F0AE1" w:rsidRPr="00FC062B" w:rsidRDefault="001F0AE1" w:rsidP="00715761">
            <w:pPr>
              <w:overflowPunct/>
              <w:autoSpaceDE/>
              <w:autoSpaceDN/>
              <w:adjustRightInd/>
              <w:spacing w:after="0"/>
              <w:textAlignment w:val="auto"/>
              <w:rPr>
                <w:rFonts w:eastAsia="Times New Roman"/>
                <w:color w:val="000000"/>
                <w:sz w:val="16"/>
                <w:szCs w:val="16"/>
              </w:rPr>
            </w:pPr>
          </w:p>
        </w:tc>
        <w:tc>
          <w:tcPr>
            <w:tcW w:w="960" w:type="dxa"/>
            <w:shd w:val="clear" w:color="auto" w:fill="auto"/>
            <w:vAlign w:val="center"/>
            <w:hideMark/>
          </w:tcPr>
          <w:p w14:paraId="742A6FD4"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15 kHz</w:t>
            </w:r>
          </w:p>
        </w:tc>
        <w:tc>
          <w:tcPr>
            <w:tcW w:w="960" w:type="dxa"/>
            <w:shd w:val="clear" w:color="auto" w:fill="auto"/>
            <w:vAlign w:val="center"/>
            <w:hideMark/>
          </w:tcPr>
          <w:p w14:paraId="1B111872"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30 kHz</w:t>
            </w:r>
          </w:p>
        </w:tc>
        <w:tc>
          <w:tcPr>
            <w:tcW w:w="960" w:type="dxa"/>
            <w:shd w:val="clear" w:color="auto" w:fill="auto"/>
            <w:vAlign w:val="center"/>
            <w:hideMark/>
          </w:tcPr>
          <w:p w14:paraId="79E38DC6"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60 kHz</w:t>
            </w:r>
          </w:p>
        </w:tc>
        <w:tc>
          <w:tcPr>
            <w:tcW w:w="960" w:type="dxa"/>
            <w:shd w:val="clear" w:color="auto" w:fill="auto"/>
            <w:vAlign w:val="center"/>
            <w:hideMark/>
          </w:tcPr>
          <w:p w14:paraId="29C2E642"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15 kHz</w:t>
            </w:r>
          </w:p>
        </w:tc>
        <w:tc>
          <w:tcPr>
            <w:tcW w:w="960" w:type="dxa"/>
            <w:shd w:val="clear" w:color="auto" w:fill="auto"/>
            <w:vAlign w:val="center"/>
            <w:hideMark/>
          </w:tcPr>
          <w:p w14:paraId="3508393C"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30 kHz</w:t>
            </w:r>
          </w:p>
        </w:tc>
        <w:tc>
          <w:tcPr>
            <w:tcW w:w="960" w:type="dxa"/>
            <w:shd w:val="clear" w:color="auto" w:fill="auto"/>
            <w:vAlign w:val="center"/>
            <w:hideMark/>
          </w:tcPr>
          <w:p w14:paraId="178882AC"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60 kHz</w:t>
            </w:r>
          </w:p>
        </w:tc>
      </w:tr>
      <w:tr w:rsidR="001F0AE1" w:rsidRPr="004D12DB" w14:paraId="4453352E" w14:textId="77777777" w:rsidTr="00715761">
        <w:trPr>
          <w:trHeight w:val="290"/>
          <w:jc w:val="center"/>
        </w:trPr>
        <w:tc>
          <w:tcPr>
            <w:tcW w:w="960" w:type="dxa"/>
            <w:vMerge w:val="restart"/>
            <w:shd w:val="clear" w:color="auto" w:fill="auto"/>
            <w:vAlign w:val="center"/>
            <w:hideMark/>
          </w:tcPr>
          <w:p w14:paraId="71E74C65" w14:textId="77777777" w:rsidR="001F0AE1" w:rsidRPr="008D4E42" w:rsidRDefault="001F0AE1" w:rsidP="00715761">
            <w:pPr>
              <w:overflowPunct/>
              <w:autoSpaceDE/>
              <w:autoSpaceDN/>
              <w:adjustRightInd/>
              <w:spacing w:after="0"/>
              <w:textAlignment w:val="auto"/>
              <w:rPr>
                <w:rFonts w:eastAsia="Times New Roman"/>
                <w:color w:val="000000"/>
                <w:sz w:val="16"/>
                <w:szCs w:val="16"/>
              </w:rPr>
            </w:pPr>
            <w:r w:rsidRPr="008D4E42">
              <w:rPr>
                <w:rFonts w:eastAsia="Times New Roman"/>
                <w:color w:val="000000"/>
                <w:sz w:val="16"/>
                <w:szCs w:val="16"/>
              </w:rPr>
              <w:t>TTI=2 (2OS non-slot)</w:t>
            </w:r>
          </w:p>
        </w:tc>
        <w:tc>
          <w:tcPr>
            <w:tcW w:w="960" w:type="dxa"/>
            <w:shd w:val="clear" w:color="auto" w:fill="auto"/>
            <w:noWrap/>
            <w:vAlign w:val="center"/>
            <w:hideMark/>
          </w:tcPr>
          <w:p w14:paraId="516AA7D1" w14:textId="77777777" w:rsidR="001F0AE1" w:rsidRPr="008D4E42" w:rsidRDefault="001F0AE1" w:rsidP="00715761">
            <w:pPr>
              <w:overflowPunct/>
              <w:autoSpaceDE/>
              <w:autoSpaceDN/>
              <w:adjustRightInd/>
              <w:spacing w:after="0"/>
              <w:jc w:val="both"/>
              <w:textAlignment w:val="auto"/>
              <w:rPr>
                <w:rFonts w:eastAsia="Times New Roman"/>
                <w:color w:val="000000"/>
                <w:sz w:val="16"/>
                <w:szCs w:val="16"/>
              </w:rPr>
            </w:pPr>
            <w:r w:rsidRPr="008D4E42">
              <w:rPr>
                <w:rFonts w:eastAsia="Times New Roman"/>
                <w:color w:val="000000"/>
                <w:sz w:val="16"/>
                <w:szCs w:val="16"/>
              </w:rPr>
              <w:t>p=0</w:t>
            </w:r>
          </w:p>
        </w:tc>
        <w:tc>
          <w:tcPr>
            <w:tcW w:w="960" w:type="dxa"/>
            <w:shd w:val="clear" w:color="auto" w:fill="auto"/>
            <w:vAlign w:val="center"/>
            <w:hideMark/>
          </w:tcPr>
          <w:p w14:paraId="03B4D0C6"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0,607</w:t>
            </w:r>
          </w:p>
        </w:tc>
        <w:tc>
          <w:tcPr>
            <w:tcW w:w="960" w:type="dxa"/>
            <w:shd w:val="clear" w:color="auto" w:fill="auto"/>
            <w:vAlign w:val="center"/>
            <w:hideMark/>
          </w:tcPr>
          <w:p w14:paraId="4AB9F939"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0,339</w:t>
            </w:r>
          </w:p>
        </w:tc>
        <w:tc>
          <w:tcPr>
            <w:tcW w:w="960" w:type="dxa"/>
            <w:shd w:val="clear" w:color="auto" w:fill="auto"/>
            <w:vAlign w:val="center"/>
            <w:hideMark/>
          </w:tcPr>
          <w:p w14:paraId="5B9AC983"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0,258</w:t>
            </w:r>
          </w:p>
        </w:tc>
        <w:tc>
          <w:tcPr>
            <w:tcW w:w="960" w:type="dxa"/>
            <w:shd w:val="clear" w:color="auto" w:fill="auto"/>
            <w:vAlign w:val="center"/>
            <w:hideMark/>
          </w:tcPr>
          <w:p w14:paraId="5C317D35"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0,5</w:t>
            </w:r>
          </w:p>
        </w:tc>
        <w:tc>
          <w:tcPr>
            <w:tcW w:w="960" w:type="dxa"/>
            <w:shd w:val="clear" w:color="auto" w:fill="auto"/>
            <w:vAlign w:val="center"/>
            <w:hideMark/>
          </w:tcPr>
          <w:p w14:paraId="719D3331"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0,268</w:t>
            </w:r>
          </w:p>
        </w:tc>
        <w:tc>
          <w:tcPr>
            <w:tcW w:w="960" w:type="dxa"/>
            <w:shd w:val="clear" w:color="auto" w:fill="auto"/>
            <w:vAlign w:val="center"/>
            <w:hideMark/>
          </w:tcPr>
          <w:p w14:paraId="36C1CFF2"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0,188</w:t>
            </w:r>
          </w:p>
        </w:tc>
      </w:tr>
      <w:tr w:rsidR="001F0AE1" w:rsidRPr="004D12DB" w14:paraId="7F6D0C5D" w14:textId="77777777" w:rsidTr="00715761">
        <w:trPr>
          <w:trHeight w:val="290"/>
          <w:jc w:val="center"/>
        </w:trPr>
        <w:tc>
          <w:tcPr>
            <w:tcW w:w="960" w:type="dxa"/>
            <w:vMerge/>
            <w:vAlign w:val="center"/>
            <w:hideMark/>
          </w:tcPr>
          <w:p w14:paraId="472BFD60" w14:textId="77777777" w:rsidR="001F0AE1" w:rsidRPr="00FC062B" w:rsidRDefault="001F0AE1" w:rsidP="00715761">
            <w:pPr>
              <w:overflowPunct/>
              <w:autoSpaceDE/>
              <w:autoSpaceDN/>
              <w:adjustRightInd/>
              <w:spacing w:after="0"/>
              <w:textAlignment w:val="auto"/>
              <w:rPr>
                <w:rFonts w:eastAsia="Times New Roman"/>
                <w:color w:val="000000"/>
                <w:sz w:val="16"/>
                <w:szCs w:val="16"/>
              </w:rPr>
            </w:pPr>
          </w:p>
        </w:tc>
        <w:tc>
          <w:tcPr>
            <w:tcW w:w="960" w:type="dxa"/>
            <w:shd w:val="clear" w:color="auto" w:fill="auto"/>
            <w:noWrap/>
            <w:vAlign w:val="center"/>
            <w:hideMark/>
          </w:tcPr>
          <w:p w14:paraId="7DA439A4" w14:textId="77777777" w:rsidR="001F0AE1" w:rsidRPr="00FC062B" w:rsidRDefault="001F0AE1" w:rsidP="00715761">
            <w:pPr>
              <w:overflowPunct/>
              <w:autoSpaceDE/>
              <w:autoSpaceDN/>
              <w:adjustRightInd/>
              <w:spacing w:after="0"/>
              <w:jc w:val="both"/>
              <w:textAlignment w:val="auto"/>
              <w:rPr>
                <w:rFonts w:eastAsia="Times New Roman"/>
                <w:color w:val="000000"/>
                <w:sz w:val="16"/>
                <w:szCs w:val="16"/>
              </w:rPr>
            </w:pPr>
            <w:r w:rsidRPr="00FC062B">
              <w:rPr>
                <w:rFonts w:eastAsia="Times New Roman"/>
                <w:color w:val="000000"/>
                <w:sz w:val="16"/>
                <w:szCs w:val="16"/>
              </w:rPr>
              <w:t>p=1</w:t>
            </w:r>
          </w:p>
        </w:tc>
        <w:tc>
          <w:tcPr>
            <w:tcW w:w="960" w:type="dxa"/>
            <w:shd w:val="clear" w:color="auto" w:fill="auto"/>
            <w:vAlign w:val="center"/>
            <w:hideMark/>
          </w:tcPr>
          <w:p w14:paraId="20444CC1"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1,464</w:t>
            </w:r>
          </w:p>
        </w:tc>
        <w:tc>
          <w:tcPr>
            <w:tcW w:w="960" w:type="dxa"/>
            <w:shd w:val="clear" w:color="auto" w:fill="auto"/>
            <w:vAlign w:val="center"/>
            <w:hideMark/>
          </w:tcPr>
          <w:p w14:paraId="77414B79"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0,875</w:t>
            </w:r>
          </w:p>
        </w:tc>
        <w:tc>
          <w:tcPr>
            <w:tcW w:w="960" w:type="dxa"/>
            <w:shd w:val="clear" w:color="auto" w:fill="auto"/>
            <w:vAlign w:val="center"/>
            <w:hideMark/>
          </w:tcPr>
          <w:p w14:paraId="1EF9461D"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0,687</w:t>
            </w:r>
          </w:p>
        </w:tc>
        <w:tc>
          <w:tcPr>
            <w:tcW w:w="960" w:type="dxa"/>
            <w:shd w:val="clear" w:color="auto" w:fill="auto"/>
            <w:vAlign w:val="center"/>
            <w:hideMark/>
          </w:tcPr>
          <w:p w14:paraId="5C038267"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1,214</w:t>
            </w:r>
          </w:p>
        </w:tc>
        <w:tc>
          <w:tcPr>
            <w:tcW w:w="960" w:type="dxa"/>
            <w:shd w:val="clear" w:color="auto" w:fill="auto"/>
            <w:vAlign w:val="center"/>
            <w:hideMark/>
          </w:tcPr>
          <w:p w14:paraId="0DAE8848"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0,625</w:t>
            </w:r>
          </w:p>
        </w:tc>
        <w:tc>
          <w:tcPr>
            <w:tcW w:w="960" w:type="dxa"/>
            <w:shd w:val="clear" w:color="auto" w:fill="auto"/>
            <w:vAlign w:val="center"/>
            <w:hideMark/>
          </w:tcPr>
          <w:p w14:paraId="7BAEE3FB"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0,473</w:t>
            </w:r>
          </w:p>
        </w:tc>
      </w:tr>
      <w:tr w:rsidR="001F0AE1" w:rsidRPr="004D12DB" w14:paraId="3EFACCF5" w14:textId="77777777" w:rsidTr="00715761">
        <w:trPr>
          <w:trHeight w:val="290"/>
          <w:jc w:val="center"/>
        </w:trPr>
        <w:tc>
          <w:tcPr>
            <w:tcW w:w="960" w:type="dxa"/>
            <w:vMerge w:val="restart"/>
            <w:shd w:val="clear" w:color="auto" w:fill="auto"/>
            <w:vAlign w:val="center"/>
            <w:hideMark/>
          </w:tcPr>
          <w:p w14:paraId="1580597A" w14:textId="77777777" w:rsidR="001F0AE1" w:rsidRPr="00FC062B" w:rsidRDefault="001F0AE1" w:rsidP="00715761">
            <w:pPr>
              <w:overflowPunct/>
              <w:autoSpaceDE/>
              <w:autoSpaceDN/>
              <w:adjustRightInd/>
              <w:spacing w:after="0"/>
              <w:textAlignment w:val="auto"/>
              <w:rPr>
                <w:rFonts w:eastAsia="Times New Roman"/>
                <w:color w:val="000000"/>
                <w:sz w:val="16"/>
                <w:szCs w:val="16"/>
              </w:rPr>
            </w:pPr>
            <w:r w:rsidRPr="00FC062B">
              <w:rPr>
                <w:rFonts w:eastAsia="Times New Roman"/>
                <w:color w:val="000000"/>
                <w:sz w:val="16"/>
                <w:szCs w:val="16"/>
              </w:rPr>
              <w:t>TTI=4 (4OS non-slot)</w:t>
            </w:r>
          </w:p>
        </w:tc>
        <w:tc>
          <w:tcPr>
            <w:tcW w:w="960" w:type="dxa"/>
            <w:shd w:val="clear" w:color="auto" w:fill="auto"/>
            <w:noWrap/>
            <w:vAlign w:val="center"/>
            <w:hideMark/>
          </w:tcPr>
          <w:p w14:paraId="77F56360" w14:textId="77777777" w:rsidR="001F0AE1" w:rsidRPr="00FC062B" w:rsidRDefault="001F0AE1" w:rsidP="00715761">
            <w:pPr>
              <w:overflowPunct/>
              <w:autoSpaceDE/>
              <w:autoSpaceDN/>
              <w:adjustRightInd/>
              <w:spacing w:after="0"/>
              <w:jc w:val="both"/>
              <w:textAlignment w:val="auto"/>
              <w:rPr>
                <w:rFonts w:eastAsia="Times New Roman"/>
                <w:color w:val="000000"/>
                <w:sz w:val="16"/>
                <w:szCs w:val="16"/>
              </w:rPr>
            </w:pPr>
            <w:r w:rsidRPr="00FC062B">
              <w:rPr>
                <w:rFonts w:eastAsia="Times New Roman"/>
                <w:color w:val="000000"/>
                <w:sz w:val="16"/>
                <w:szCs w:val="16"/>
              </w:rPr>
              <w:t>p=0</w:t>
            </w:r>
          </w:p>
        </w:tc>
        <w:tc>
          <w:tcPr>
            <w:tcW w:w="960" w:type="dxa"/>
            <w:shd w:val="clear" w:color="auto" w:fill="auto"/>
            <w:vAlign w:val="center"/>
            <w:hideMark/>
          </w:tcPr>
          <w:p w14:paraId="1BF253B6"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0,893</w:t>
            </w:r>
          </w:p>
        </w:tc>
        <w:tc>
          <w:tcPr>
            <w:tcW w:w="960" w:type="dxa"/>
            <w:shd w:val="clear" w:color="auto" w:fill="auto"/>
            <w:vAlign w:val="center"/>
            <w:hideMark/>
          </w:tcPr>
          <w:p w14:paraId="3A822E15"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0,482</w:t>
            </w:r>
          </w:p>
        </w:tc>
        <w:tc>
          <w:tcPr>
            <w:tcW w:w="960" w:type="dxa"/>
            <w:shd w:val="clear" w:color="auto" w:fill="auto"/>
            <w:vAlign w:val="center"/>
            <w:hideMark/>
          </w:tcPr>
          <w:p w14:paraId="2F2EA19D"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0,33</w:t>
            </w:r>
          </w:p>
        </w:tc>
        <w:tc>
          <w:tcPr>
            <w:tcW w:w="960" w:type="dxa"/>
            <w:shd w:val="clear" w:color="auto" w:fill="auto"/>
            <w:vAlign w:val="center"/>
            <w:hideMark/>
          </w:tcPr>
          <w:p w14:paraId="2AFAD08A"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0,786</w:t>
            </w:r>
          </w:p>
        </w:tc>
        <w:tc>
          <w:tcPr>
            <w:tcW w:w="960" w:type="dxa"/>
            <w:shd w:val="clear" w:color="auto" w:fill="auto"/>
            <w:vAlign w:val="center"/>
            <w:hideMark/>
          </w:tcPr>
          <w:p w14:paraId="731F0310"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0,411</w:t>
            </w:r>
          </w:p>
        </w:tc>
        <w:tc>
          <w:tcPr>
            <w:tcW w:w="960" w:type="dxa"/>
            <w:shd w:val="clear" w:color="auto" w:fill="auto"/>
            <w:vAlign w:val="center"/>
            <w:hideMark/>
          </w:tcPr>
          <w:p w14:paraId="07C58137"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0,258</w:t>
            </w:r>
          </w:p>
        </w:tc>
      </w:tr>
      <w:tr w:rsidR="001F0AE1" w:rsidRPr="004D12DB" w14:paraId="56640271" w14:textId="77777777" w:rsidTr="00715761">
        <w:trPr>
          <w:trHeight w:val="290"/>
          <w:jc w:val="center"/>
        </w:trPr>
        <w:tc>
          <w:tcPr>
            <w:tcW w:w="960" w:type="dxa"/>
            <w:vMerge/>
            <w:vAlign w:val="center"/>
            <w:hideMark/>
          </w:tcPr>
          <w:p w14:paraId="3695B2C3" w14:textId="77777777" w:rsidR="001F0AE1" w:rsidRPr="00FC062B" w:rsidRDefault="001F0AE1" w:rsidP="00715761">
            <w:pPr>
              <w:overflowPunct/>
              <w:autoSpaceDE/>
              <w:autoSpaceDN/>
              <w:adjustRightInd/>
              <w:spacing w:after="0"/>
              <w:textAlignment w:val="auto"/>
              <w:rPr>
                <w:rFonts w:eastAsia="Times New Roman"/>
                <w:color w:val="000000"/>
                <w:sz w:val="16"/>
                <w:szCs w:val="16"/>
              </w:rPr>
            </w:pPr>
          </w:p>
        </w:tc>
        <w:tc>
          <w:tcPr>
            <w:tcW w:w="960" w:type="dxa"/>
            <w:shd w:val="clear" w:color="auto" w:fill="auto"/>
            <w:noWrap/>
            <w:vAlign w:val="center"/>
            <w:hideMark/>
          </w:tcPr>
          <w:p w14:paraId="27F7C1ED" w14:textId="77777777" w:rsidR="001F0AE1" w:rsidRPr="00FC062B" w:rsidRDefault="001F0AE1" w:rsidP="00715761">
            <w:pPr>
              <w:overflowPunct/>
              <w:autoSpaceDE/>
              <w:autoSpaceDN/>
              <w:adjustRightInd/>
              <w:spacing w:after="0"/>
              <w:jc w:val="both"/>
              <w:textAlignment w:val="auto"/>
              <w:rPr>
                <w:rFonts w:eastAsia="Times New Roman"/>
                <w:color w:val="000000"/>
                <w:sz w:val="16"/>
                <w:szCs w:val="16"/>
              </w:rPr>
            </w:pPr>
            <w:r w:rsidRPr="00FC062B">
              <w:rPr>
                <w:rFonts w:eastAsia="Times New Roman"/>
                <w:color w:val="000000"/>
                <w:sz w:val="16"/>
                <w:szCs w:val="16"/>
              </w:rPr>
              <w:t>p=1</w:t>
            </w:r>
          </w:p>
        </w:tc>
        <w:tc>
          <w:tcPr>
            <w:tcW w:w="960" w:type="dxa"/>
            <w:shd w:val="clear" w:color="auto" w:fill="auto"/>
            <w:vAlign w:val="center"/>
            <w:hideMark/>
          </w:tcPr>
          <w:p w14:paraId="66D767D4"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1,893</w:t>
            </w:r>
          </w:p>
        </w:tc>
        <w:tc>
          <w:tcPr>
            <w:tcW w:w="960" w:type="dxa"/>
            <w:shd w:val="clear" w:color="auto" w:fill="auto"/>
            <w:vAlign w:val="center"/>
            <w:hideMark/>
          </w:tcPr>
          <w:p w14:paraId="70B71BD6"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1,089</w:t>
            </w:r>
          </w:p>
        </w:tc>
        <w:tc>
          <w:tcPr>
            <w:tcW w:w="960" w:type="dxa"/>
            <w:shd w:val="clear" w:color="auto" w:fill="auto"/>
            <w:vAlign w:val="center"/>
            <w:hideMark/>
          </w:tcPr>
          <w:p w14:paraId="3BB3C931"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0,83</w:t>
            </w:r>
          </w:p>
        </w:tc>
        <w:tc>
          <w:tcPr>
            <w:tcW w:w="960" w:type="dxa"/>
            <w:shd w:val="clear" w:color="auto" w:fill="auto"/>
            <w:vAlign w:val="center"/>
            <w:hideMark/>
          </w:tcPr>
          <w:p w14:paraId="7B3A3EBB"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1,786</w:t>
            </w:r>
          </w:p>
        </w:tc>
        <w:tc>
          <w:tcPr>
            <w:tcW w:w="960" w:type="dxa"/>
            <w:shd w:val="clear" w:color="auto" w:fill="auto"/>
            <w:vAlign w:val="center"/>
            <w:hideMark/>
          </w:tcPr>
          <w:p w14:paraId="04857549"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0,911</w:t>
            </w:r>
          </w:p>
        </w:tc>
        <w:tc>
          <w:tcPr>
            <w:tcW w:w="960" w:type="dxa"/>
            <w:shd w:val="clear" w:color="auto" w:fill="auto"/>
            <w:vAlign w:val="center"/>
            <w:hideMark/>
          </w:tcPr>
          <w:p w14:paraId="0EF133FC"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0,58</w:t>
            </w:r>
          </w:p>
        </w:tc>
      </w:tr>
      <w:tr w:rsidR="001F0AE1" w:rsidRPr="004D12DB" w14:paraId="4431ED87" w14:textId="77777777" w:rsidTr="00715761">
        <w:trPr>
          <w:trHeight w:val="290"/>
          <w:jc w:val="center"/>
        </w:trPr>
        <w:tc>
          <w:tcPr>
            <w:tcW w:w="960" w:type="dxa"/>
            <w:vMerge w:val="restart"/>
            <w:shd w:val="clear" w:color="auto" w:fill="auto"/>
            <w:vAlign w:val="center"/>
            <w:hideMark/>
          </w:tcPr>
          <w:p w14:paraId="55BE9638" w14:textId="77777777" w:rsidR="001F0AE1" w:rsidRPr="00FC062B" w:rsidRDefault="001F0AE1" w:rsidP="00715761">
            <w:pPr>
              <w:overflowPunct/>
              <w:autoSpaceDE/>
              <w:autoSpaceDN/>
              <w:adjustRightInd/>
              <w:spacing w:after="0"/>
              <w:textAlignment w:val="auto"/>
              <w:rPr>
                <w:rFonts w:eastAsia="Times New Roman"/>
                <w:color w:val="000000"/>
                <w:sz w:val="16"/>
                <w:szCs w:val="16"/>
              </w:rPr>
            </w:pPr>
            <w:r w:rsidRPr="00FC062B">
              <w:rPr>
                <w:rFonts w:eastAsia="Times New Roman"/>
                <w:color w:val="000000"/>
                <w:sz w:val="16"/>
                <w:szCs w:val="16"/>
              </w:rPr>
              <w:t>TTI=7 (7OS non-slot)</w:t>
            </w:r>
          </w:p>
        </w:tc>
        <w:tc>
          <w:tcPr>
            <w:tcW w:w="960" w:type="dxa"/>
            <w:shd w:val="clear" w:color="auto" w:fill="auto"/>
            <w:noWrap/>
            <w:vAlign w:val="center"/>
            <w:hideMark/>
          </w:tcPr>
          <w:p w14:paraId="0B95D523" w14:textId="77777777" w:rsidR="001F0AE1" w:rsidRPr="00FC062B" w:rsidRDefault="001F0AE1" w:rsidP="00715761">
            <w:pPr>
              <w:overflowPunct/>
              <w:autoSpaceDE/>
              <w:autoSpaceDN/>
              <w:adjustRightInd/>
              <w:spacing w:after="0"/>
              <w:jc w:val="both"/>
              <w:textAlignment w:val="auto"/>
              <w:rPr>
                <w:rFonts w:eastAsia="Times New Roman"/>
                <w:color w:val="000000"/>
                <w:sz w:val="16"/>
                <w:szCs w:val="16"/>
              </w:rPr>
            </w:pPr>
            <w:r w:rsidRPr="00FC062B">
              <w:rPr>
                <w:rFonts w:eastAsia="Times New Roman"/>
                <w:color w:val="000000"/>
                <w:sz w:val="16"/>
                <w:szCs w:val="16"/>
              </w:rPr>
              <w:t>p=0</w:t>
            </w:r>
          </w:p>
        </w:tc>
        <w:tc>
          <w:tcPr>
            <w:tcW w:w="960" w:type="dxa"/>
            <w:shd w:val="clear" w:color="auto" w:fill="auto"/>
            <w:vAlign w:val="center"/>
            <w:hideMark/>
          </w:tcPr>
          <w:p w14:paraId="0E1E5DAF"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1,286</w:t>
            </w:r>
          </w:p>
        </w:tc>
        <w:tc>
          <w:tcPr>
            <w:tcW w:w="960" w:type="dxa"/>
            <w:shd w:val="clear" w:color="auto" w:fill="auto"/>
            <w:vAlign w:val="center"/>
            <w:hideMark/>
          </w:tcPr>
          <w:p w14:paraId="3DFCBE5E"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0,679</w:t>
            </w:r>
          </w:p>
        </w:tc>
        <w:tc>
          <w:tcPr>
            <w:tcW w:w="960" w:type="dxa"/>
            <w:shd w:val="clear" w:color="auto" w:fill="auto"/>
            <w:vAlign w:val="center"/>
            <w:hideMark/>
          </w:tcPr>
          <w:p w14:paraId="241FF40B"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0,429</w:t>
            </w:r>
          </w:p>
        </w:tc>
        <w:tc>
          <w:tcPr>
            <w:tcW w:w="960" w:type="dxa"/>
            <w:shd w:val="clear" w:color="auto" w:fill="auto"/>
            <w:vAlign w:val="center"/>
            <w:hideMark/>
          </w:tcPr>
          <w:p w14:paraId="78E1FFF1"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1,178</w:t>
            </w:r>
          </w:p>
        </w:tc>
        <w:tc>
          <w:tcPr>
            <w:tcW w:w="960" w:type="dxa"/>
            <w:shd w:val="clear" w:color="auto" w:fill="auto"/>
            <w:vAlign w:val="center"/>
            <w:hideMark/>
          </w:tcPr>
          <w:p w14:paraId="1124B85D"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0,607</w:t>
            </w:r>
          </w:p>
        </w:tc>
        <w:tc>
          <w:tcPr>
            <w:tcW w:w="960" w:type="dxa"/>
            <w:shd w:val="clear" w:color="auto" w:fill="auto"/>
            <w:vAlign w:val="center"/>
            <w:hideMark/>
          </w:tcPr>
          <w:p w14:paraId="48C18C58"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0,357</w:t>
            </w:r>
          </w:p>
        </w:tc>
      </w:tr>
      <w:tr w:rsidR="001F0AE1" w:rsidRPr="004D12DB" w14:paraId="5A82B7B7" w14:textId="77777777" w:rsidTr="00715761">
        <w:trPr>
          <w:trHeight w:val="290"/>
          <w:jc w:val="center"/>
        </w:trPr>
        <w:tc>
          <w:tcPr>
            <w:tcW w:w="960" w:type="dxa"/>
            <w:vMerge/>
            <w:vAlign w:val="center"/>
            <w:hideMark/>
          </w:tcPr>
          <w:p w14:paraId="4A721A8D" w14:textId="77777777" w:rsidR="001F0AE1" w:rsidRPr="00FC062B" w:rsidRDefault="001F0AE1" w:rsidP="00715761">
            <w:pPr>
              <w:overflowPunct/>
              <w:autoSpaceDE/>
              <w:autoSpaceDN/>
              <w:adjustRightInd/>
              <w:spacing w:after="0"/>
              <w:textAlignment w:val="auto"/>
              <w:rPr>
                <w:rFonts w:eastAsia="Times New Roman"/>
                <w:color w:val="000000"/>
                <w:sz w:val="16"/>
                <w:szCs w:val="16"/>
              </w:rPr>
            </w:pPr>
          </w:p>
        </w:tc>
        <w:tc>
          <w:tcPr>
            <w:tcW w:w="960" w:type="dxa"/>
            <w:shd w:val="clear" w:color="auto" w:fill="auto"/>
            <w:noWrap/>
            <w:vAlign w:val="center"/>
            <w:hideMark/>
          </w:tcPr>
          <w:p w14:paraId="16716A24" w14:textId="77777777" w:rsidR="001F0AE1" w:rsidRPr="00FC062B" w:rsidRDefault="001F0AE1" w:rsidP="00715761">
            <w:pPr>
              <w:overflowPunct/>
              <w:autoSpaceDE/>
              <w:autoSpaceDN/>
              <w:adjustRightInd/>
              <w:spacing w:after="0"/>
              <w:jc w:val="both"/>
              <w:textAlignment w:val="auto"/>
              <w:rPr>
                <w:rFonts w:eastAsia="Times New Roman"/>
                <w:color w:val="000000"/>
                <w:sz w:val="16"/>
                <w:szCs w:val="16"/>
              </w:rPr>
            </w:pPr>
            <w:r w:rsidRPr="00FC062B">
              <w:rPr>
                <w:rFonts w:eastAsia="Times New Roman"/>
                <w:color w:val="000000"/>
                <w:sz w:val="16"/>
                <w:szCs w:val="16"/>
              </w:rPr>
              <w:t>p=1</w:t>
            </w:r>
          </w:p>
        </w:tc>
        <w:tc>
          <w:tcPr>
            <w:tcW w:w="960" w:type="dxa"/>
            <w:shd w:val="clear" w:color="auto" w:fill="auto"/>
            <w:vAlign w:val="center"/>
            <w:hideMark/>
          </w:tcPr>
          <w:p w14:paraId="1801B588"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2,429</w:t>
            </w:r>
          </w:p>
        </w:tc>
        <w:tc>
          <w:tcPr>
            <w:tcW w:w="960" w:type="dxa"/>
            <w:shd w:val="clear" w:color="auto" w:fill="auto"/>
            <w:vAlign w:val="center"/>
            <w:hideMark/>
          </w:tcPr>
          <w:p w14:paraId="149DDCB4"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1,357</w:t>
            </w:r>
          </w:p>
        </w:tc>
        <w:tc>
          <w:tcPr>
            <w:tcW w:w="960" w:type="dxa"/>
            <w:shd w:val="clear" w:color="auto" w:fill="auto"/>
            <w:vAlign w:val="center"/>
            <w:hideMark/>
          </w:tcPr>
          <w:p w14:paraId="0728A502"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0,929</w:t>
            </w:r>
          </w:p>
        </w:tc>
        <w:tc>
          <w:tcPr>
            <w:tcW w:w="960" w:type="dxa"/>
            <w:shd w:val="clear" w:color="auto" w:fill="auto"/>
            <w:vAlign w:val="center"/>
            <w:hideMark/>
          </w:tcPr>
          <w:p w14:paraId="3D4EF95F"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2,178</w:t>
            </w:r>
          </w:p>
        </w:tc>
        <w:tc>
          <w:tcPr>
            <w:tcW w:w="960" w:type="dxa"/>
            <w:shd w:val="clear" w:color="auto" w:fill="auto"/>
            <w:vAlign w:val="center"/>
            <w:hideMark/>
          </w:tcPr>
          <w:p w14:paraId="19C17B78"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1,107</w:t>
            </w:r>
          </w:p>
        </w:tc>
        <w:tc>
          <w:tcPr>
            <w:tcW w:w="960" w:type="dxa"/>
            <w:shd w:val="clear" w:color="auto" w:fill="auto"/>
            <w:vAlign w:val="center"/>
            <w:hideMark/>
          </w:tcPr>
          <w:p w14:paraId="2EAA68C9"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0,714</w:t>
            </w:r>
          </w:p>
        </w:tc>
      </w:tr>
    </w:tbl>
    <w:p w14:paraId="72E10BB8" w14:textId="1ABC12E5" w:rsidR="00E25E24" w:rsidRDefault="00E25E24" w:rsidP="00670054">
      <w:pPr>
        <w:jc w:val="both"/>
        <w:rPr>
          <w:lang w:val="en-GB"/>
        </w:rPr>
      </w:pPr>
    </w:p>
    <w:p w14:paraId="3EBDBA24" w14:textId="6BE5FD4E" w:rsidR="006A15DE" w:rsidRDefault="002950BB" w:rsidP="002416BF">
      <w:pPr>
        <w:pStyle w:val="ListParagraph"/>
        <w:numPr>
          <w:ilvl w:val="0"/>
          <w:numId w:val="12"/>
        </w:numPr>
        <w:jc w:val="both"/>
        <w:rPr>
          <w:rFonts w:ascii="Times New Roman" w:hAnsi="Times New Roman"/>
          <w:b/>
          <w:u w:val="single"/>
          <w:lang w:val="en-GB"/>
        </w:rPr>
      </w:pPr>
      <w:r>
        <w:rPr>
          <w:rFonts w:ascii="Times New Roman" w:hAnsi="Times New Roman"/>
          <w:b/>
          <w:highlight w:val="cyan"/>
          <w:u w:val="single"/>
          <w:lang w:val="en-GB"/>
        </w:rPr>
        <w:t>R1-1901355</w:t>
      </w:r>
      <w:r w:rsidR="006A15DE">
        <w:rPr>
          <w:rFonts w:ascii="Times New Roman" w:hAnsi="Times New Roman"/>
          <w:b/>
          <w:highlight w:val="cyan"/>
          <w:u w:val="single"/>
          <w:lang w:val="en-GB"/>
        </w:rPr>
        <w:t xml:space="preserve"> “DOCOMO” [17</w:t>
      </w:r>
      <w:r w:rsidR="006A15DE" w:rsidRPr="00A66B74">
        <w:rPr>
          <w:rFonts w:ascii="Times New Roman" w:hAnsi="Times New Roman"/>
          <w:b/>
          <w:highlight w:val="cyan"/>
          <w:u w:val="single"/>
          <w:lang w:val="en-GB"/>
        </w:rPr>
        <w:t>]:</w:t>
      </w:r>
    </w:p>
    <w:p w14:paraId="3C2DA91E" w14:textId="3866E45D" w:rsidR="006A15DE" w:rsidRDefault="002D43DA" w:rsidP="002416BF">
      <w:pPr>
        <w:pStyle w:val="ListParagraph"/>
        <w:numPr>
          <w:ilvl w:val="1"/>
          <w:numId w:val="12"/>
        </w:numPr>
        <w:jc w:val="both"/>
        <w:rPr>
          <w:rFonts w:ascii="Times New Roman" w:hAnsi="Times New Roman"/>
          <w:lang w:val="en-GB"/>
        </w:rPr>
      </w:pPr>
      <w:r w:rsidRPr="00715761">
        <w:rPr>
          <w:rFonts w:ascii="Times New Roman" w:hAnsi="Times New Roman"/>
          <w:lang w:val="en-GB"/>
        </w:rPr>
        <w:t xml:space="preserve">This </w:t>
      </w:r>
      <w:r w:rsidR="00715761" w:rsidRPr="00715761">
        <w:rPr>
          <w:rFonts w:ascii="Times New Roman" w:hAnsi="Times New Roman"/>
          <w:lang w:val="en-GB"/>
        </w:rPr>
        <w:t>paper presents the latency analysis for both FR1</w:t>
      </w:r>
      <w:r w:rsidR="00715761">
        <w:rPr>
          <w:rFonts w:ascii="Times New Roman" w:hAnsi="Times New Roman"/>
          <w:lang w:val="en-GB"/>
        </w:rPr>
        <w:t xml:space="preserve"> (SCS = 30KHz)</w:t>
      </w:r>
      <w:r w:rsidR="00715761" w:rsidRPr="00715761">
        <w:rPr>
          <w:rFonts w:ascii="Times New Roman" w:hAnsi="Times New Roman"/>
          <w:lang w:val="en-GB"/>
        </w:rPr>
        <w:t xml:space="preserve"> and FR2</w:t>
      </w:r>
      <w:r w:rsidR="00715761">
        <w:rPr>
          <w:rFonts w:ascii="Times New Roman" w:hAnsi="Times New Roman"/>
          <w:lang w:val="en-GB"/>
        </w:rPr>
        <w:t xml:space="preserve"> (SCS = 120KHz)</w:t>
      </w:r>
      <w:r w:rsidR="00715761" w:rsidRPr="00715761">
        <w:rPr>
          <w:rFonts w:ascii="Times New Roman" w:hAnsi="Times New Roman"/>
          <w:lang w:val="en-GB"/>
        </w:rPr>
        <w:t xml:space="preserve"> with the following assumptions:</w:t>
      </w:r>
    </w:p>
    <w:tbl>
      <w:tblPr>
        <w:tblW w:w="1010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4252"/>
        <w:gridCol w:w="4291"/>
      </w:tblGrid>
      <w:tr w:rsidR="002752D2" w:rsidRPr="00B97995" w14:paraId="541C50C1" w14:textId="77777777" w:rsidTr="00BC0C77">
        <w:trPr>
          <w:trHeight w:val="265"/>
        </w:trPr>
        <w:tc>
          <w:tcPr>
            <w:tcW w:w="1560" w:type="dxa"/>
            <w:vMerge w:val="restart"/>
            <w:vAlign w:val="center"/>
          </w:tcPr>
          <w:p w14:paraId="0B703A3A" w14:textId="77777777" w:rsidR="002752D2" w:rsidRPr="00B97995" w:rsidRDefault="002752D2" w:rsidP="00BC0C77">
            <w:pPr>
              <w:jc w:val="center"/>
              <w:rPr>
                <w:rFonts w:eastAsia="DengXian"/>
                <w:b/>
                <w:bCs/>
                <w:color w:val="000000"/>
                <w:sz w:val="22"/>
                <w:szCs w:val="22"/>
                <w:lang w:eastAsia="zh-CN"/>
              </w:rPr>
            </w:pPr>
            <w:r w:rsidRPr="00B97995">
              <w:rPr>
                <w:rFonts w:eastAsia="DengXian"/>
                <w:b/>
                <w:bCs/>
                <w:color w:val="000000"/>
                <w:sz w:val="22"/>
                <w:szCs w:val="22"/>
                <w:lang w:eastAsia="zh-CN"/>
              </w:rPr>
              <w:t>FR1</w:t>
            </w:r>
          </w:p>
        </w:tc>
        <w:tc>
          <w:tcPr>
            <w:tcW w:w="4252" w:type="dxa"/>
            <w:shd w:val="clear" w:color="auto" w:fill="auto"/>
            <w:noWrap/>
            <w:vAlign w:val="center"/>
            <w:hideMark/>
          </w:tcPr>
          <w:p w14:paraId="6B766E74"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lang w:eastAsia="zh-CN"/>
              </w:rPr>
              <w:t>TDD</w:t>
            </w:r>
          </w:p>
        </w:tc>
        <w:tc>
          <w:tcPr>
            <w:tcW w:w="4291" w:type="dxa"/>
            <w:shd w:val="clear" w:color="auto" w:fill="auto"/>
            <w:noWrap/>
            <w:vAlign w:val="center"/>
            <w:hideMark/>
          </w:tcPr>
          <w:p w14:paraId="39783880"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lang w:eastAsia="zh-CN"/>
              </w:rPr>
              <w:t>SU (10D:2G:2U)</w:t>
            </w:r>
          </w:p>
        </w:tc>
      </w:tr>
      <w:tr w:rsidR="002752D2" w:rsidRPr="00B97995" w14:paraId="31F2F9FA" w14:textId="77777777" w:rsidTr="00BC0C77">
        <w:trPr>
          <w:trHeight w:val="265"/>
        </w:trPr>
        <w:tc>
          <w:tcPr>
            <w:tcW w:w="1560" w:type="dxa"/>
            <w:vMerge/>
            <w:vAlign w:val="center"/>
          </w:tcPr>
          <w:p w14:paraId="5D52D62D" w14:textId="77777777" w:rsidR="002752D2" w:rsidRPr="00B97995" w:rsidRDefault="002752D2" w:rsidP="00BC0C77">
            <w:pPr>
              <w:jc w:val="center"/>
              <w:rPr>
                <w:rFonts w:eastAsia="DengXian"/>
                <w:b/>
                <w:bCs/>
                <w:color w:val="000000"/>
                <w:sz w:val="22"/>
                <w:szCs w:val="22"/>
                <w:lang w:eastAsia="zh-CN"/>
              </w:rPr>
            </w:pPr>
          </w:p>
        </w:tc>
        <w:tc>
          <w:tcPr>
            <w:tcW w:w="4252" w:type="dxa"/>
            <w:shd w:val="clear" w:color="auto" w:fill="auto"/>
            <w:noWrap/>
            <w:vAlign w:val="center"/>
            <w:hideMark/>
          </w:tcPr>
          <w:p w14:paraId="4DEF62ED"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lang w:eastAsia="zh-CN"/>
              </w:rPr>
              <w:t>SCS</w:t>
            </w:r>
          </w:p>
        </w:tc>
        <w:tc>
          <w:tcPr>
            <w:tcW w:w="4291" w:type="dxa"/>
            <w:shd w:val="clear" w:color="auto" w:fill="auto"/>
            <w:noWrap/>
            <w:vAlign w:val="center"/>
            <w:hideMark/>
          </w:tcPr>
          <w:p w14:paraId="73B2EB1F"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lang w:eastAsia="zh-CN"/>
              </w:rPr>
              <w:t>30kHz</w:t>
            </w:r>
          </w:p>
        </w:tc>
      </w:tr>
      <w:tr w:rsidR="002752D2" w:rsidRPr="00B97995" w14:paraId="043D5D66" w14:textId="77777777" w:rsidTr="00BC0C77">
        <w:trPr>
          <w:trHeight w:val="265"/>
        </w:trPr>
        <w:tc>
          <w:tcPr>
            <w:tcW w:w="1560" w:type="dxa"/>
            <w:vMerge/>
            <w:vAlign w:val="center"/>
          </w:tcPr>
          <w:p w14:paraId="516CAD15" w14:textId="77777777" w:rsidR="002752D2" w:rsidRPr="00B97995" w:rsidRDefault="002752D2" w:rsidP="00BC0C77">
            <w:pPr>
              <w:jc w:val="center"/>
              <w:rPr>
                <w:rFonts w:eastAsia="DengXian"/>
                <w:b/>
                <w:bCs/>
                <w:color w:val="000000"/>
                <w:sz w:val="22"/>
                <w:szCs w:val="22"/>
                <w:lang w:eastAsia="zh-CN"/>
              </w:rPr>
            </w:pPr>
          </w:p>
        </w:tc>
        <w:tc>
          <w:tcPr>
            <w:tcW w:w="4252" w:type="dxa"/>
            <w:shd w:val="clear" w:color="auto" w:fill="auto"/>
            <w:vAlign w:val="center"/>
            <w:hideMark/>
          </w:tcPr>
          <w:p w14:paraId="5138E07C"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lang w:eastAsia="zh-CN"/>
              </w:rPr>
              <w:t>PDSCH length</w:t>
            </w:r>
          </w:p>
        </w:tc>
        <w:tc>
          <w:tcPr>
            <w:tcW w:w="4291" w:type="dxa"/>
            <w:shd w:val="clear" w:color="auto" w:fill="auto"/>
            <w:noWrap/>
            <w:vAlign w:val="center"/>
            <w:hideMark/>
          </w:tcPr>
          <w:p w14:paraId="0E08D76E"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lang w:eastAsia="zh-CN"/>
              </w:rPr>
              <w:t>2 symbols</w:t>
            </w:r>
          </w:p>
        </w:tc>
      </w:tr>
      <w:tr w:rsidR="002752D2" w:rsidRPr="00B97995" w14:paraId="5245FC7E" w14:textId="77777777" w:rsidTr="00BC0C77">
        <w:trPr>
          <w:trHeight w:val="265"/>
        </w:trPr>
        <w:tc>
          <w:tcPr>
            <w:tcW w:w="1560" w:type="dxa"/>
            <w:vMerge/>
            <w:vAlign w:val="center"/>
          </w:tcPr>
          <w:p w14:paraId="4134BBA4" w14:textId="77777777" w:rsidR="002752D2" w:rsidRPr="00B97995" w:rsidRDefault="002752D2" w:rsidP="00BC0C77">
            <w:pPr>
              <w:jc w:val="center"/>
              <w:rPr>
                <w:rFonts w:eastAsia="DengXian"/>
                <w:b/>
                <w:bCs/>
                <w:color w:val="000000"/>
                <w:sz w:val="22"/>
                <w:szCs w:val="22"/>
                <w:lang w:eastAsia="zh-CN"/>
              </w:rPr>
            </w:pPr>
          </w:p>
        </w:tc>
        <w:tc>
          <w:tcPr>
            <w:tcW w:w="4252" w:type="dxa"/>
            <w:shd w:val="clear" w:color="auto" w:fill="auto"/>
            <w:vAlign w:val="center"/>
          </w:tcPr>
          <w:p w14:paraId="1F0F5527"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lang w:eastAsia="zh-CN"/>
              </w:rPr>
              <w:t>PDCCH overlap with PDSCH</w:t>
            </w:r>
          </w:p>
        </w:tc>
        <w:tc>
          <w:tcPr>
            <w:tcW w:w="4291" w:type="dxa"/>
            <w:shd w:val="clear" w:color="auto" w:fill="auto"/>
            <w:noWrap/>
            <w:vAlign w:val="center"/>
          </w:tcPr>
          <w:p w14:paraId="2A427317" w14:textId="77777777" w:rsidR="002752D2" w:rsidRPr="00B97995" w:rsidRDefault="002752D2" w:rsidP="00BC0C77">
            <w:pPr>
              <w:rPr>
                <w:rFonts w:eastAsia="DengXian"/>
                <w:bCs/>
                <w:color w:val="000000"/>
                <w:sz w:val="22"/>
                <w:szCs w:val="22"/>
                <w:lang w:eastAsia="zh-CN"/>
              </w:rPr>
            </w:pPr>
            <w:r>
              <w:rPr>
                <w:rFonts w:eastAsia="DengXian"/>
                <w:bCs/>
                <w:color w:val="000000"/>
                <w:sz w:val="22"/>
                <w:szCs w:val="22"/>
                <w:lang w:eastAsia="zh-CN"/>
              </w:rPr>
              <w:t>1</w:t>
            </w:r>
          </w:p>
        </w:tc>
      </w:tr>
      <w:tr w:rsidR="002752D2" w:rsidRPr="00B97995" w14:paraId="54242FC9" w14:textId="77777777" w:rsidTr="00BC0C77">
        <w:trPr>
          <w:trHeight w:val="265"/>
        </w:trPr>
        <w:tc>
          <w:tcPr>
            <w:tcW w:w="1560" w:type="dxa"/>
            <w:vMerge/>
            <w:vAlign w:val="center"/>
          </w:tcPr>
          <w:p w14:paraId="61F43E05" w14:textId="77777777" w:rsidR="002752D2" w:rsidRPr="00B97995" w:rsidRDefault="002752D2" w:rsidP="00BC0C77">
            <w:pPr>
              <w:jc w:val="center"/>
              <w:rPr>
                <w:rFonts w:eastAsia="DengXian"/>
                <w:b/>
                <w:bCs/>
                <w:color w:val="000000"/>
                <w:sz w:val="22"/>
                <w:szCs w:val="22"/>
                <w:lang w:eastAsia="zh-CN"/>
              </w:rPr>
            </w:pPr>
          </w:p>
        </w:tc>
        <w:tc>
          <w:tcPr>
            <w:tcW w:w="4252" w:type="dxa"/>
            <w:shd w:val="clear" w:color="auto" w:fill="auto"/>
            <w:vAlign w:val="center"/>
          </w:tcPr>
          <w:p w14:paraId="71FC3442"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lang w:eastAsia="zh-CN"/>
              </w:rPr>
              <w:t>PDCCH length</w:t>
            </w:r>
          </w:p>
        </w:tc>
        <w:tc>
          <w:tcPr>
            <w:tcW w:w="4291" w:type="dxa"/>
            <w:shd w:val="clear" w:color="auto" w:fill="auto"/>
            <w:noWrap/>
            <w:vAlign w:val="center"/>
          </w:tcPr>
          <w:p w14:paraId="736DBE23"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lang w:eastAsia="zh-CN"/>
              </w:rPr>
              <w:t>1 symbol</w:t>
            </w:r>
          </w:p>
        </w:tc>
      </w:tr>
      <w:tr w:rsidR="002752D2" w:rsidRPr="00B97995" w14:paraId="3AAA31B3" w14:textId="77777777" w:rsidTr="00BC0C77">
        <w:trPr>
          <w:trHeight w:val="265"/>
        </w:trPr>
        <w:tc>
          <w:tcPr>
            <w:tcW w:w="1560" w:type="dxa"/>
            <w:vMerge/>
            <w:vAlign w:val="center"/>
          </w:tcPr>
          <w:p w14:paraId="0B4A2197" w14:textId="77777777" w:rsidR="002752D2" w:rsidRPr="00B97995" w:rsidRDefault="002752D2" w:rsidP="00BC0C77">
            <w:pPr>
              <w:jc w:val="center"/>
              <w:rPr>
                <w:rFonts w:eastAsia="DengXian"/>
                <w:b/>
                <w:bCs/>
                <w:color w:val="000000"/>
                <w:sz w:val="22"/>
                <w:szCs w:val="22"/>
                <w:lang w:eastAsia="zh-CN"/>
              </w:rPr>
            </w:pPr>
          </w:p>
        </w:tc>
        <w:tc>
          <w:tcPr>
            <w:tcW w:w="4252" w:type="dxa"/>
            <w:shd w:val="clear" w:color="auto" w:fill="auto"/>
            <w:vAlign w:val="center"/>
          </w:tcPr>
          <w:p w14:paraId="35F76317"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lang w:eastAsia="zh-CN"/>
              </w:rPr>
              <w:t>PUCCH length</w:t>
            </w:r>
          </w:p>
        </w:tc>
        <w:tc>
          <w:tcPr>
            <w:tcW w:w="4291" w:type="dxa"/>
            <w:shd w:val="clear" w:color="auto" w:fill="auto"/>
            <w:noWrap/>
            <w:vAlign w:val="center"/>
          </w:tcPr>
          <w:p w14:paraId="6EA13CE6"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lang w:eastAsia="zh-CN"/>
              </w:rPr>
              <w:t>1 symbol</w:t>
            </w:r>
          </w:p>
        </w:tc>
      </w:tr>
      <w:tr w:rsidR="002752D2" w:rsidRPr="00B97995" w14:paraId="59068E8F" w14:textId="77777777" w:rsidTr="00BC0C77">
        <w:trPr>
          <w:trHeight w:val="265"/>
        </w:trPr>
        <w:tc>
          <w:tcPr>
            <w:tcW w:w="1560" w:type="dxa"/>
            <w:vMerge/>
            <w:vAlign w:val="center"/>
          </w:tcPr>
          <w:p w14:paraId="2E417A78" w14:textId="77777777" w:rsidR="002752D2" w:rsidRPr="00B97995" w:rsidRDefault="002752D2" w:rsidP="00BC0C77">
            <w:pPr>
              <w:jc w:val="center"/>
              <w:rPr>
                <w:rFonts w:eastAsia="DengXian"/>
                <w:b/>
                <w:bCs/>
                <w:color w:val="000000"/>
                <w:sz w:val="22"/>
                <w:szCs w:val="22"/>
                <w:lang w:eastAsia="zh-CN"/>
              </w:rPr>
            </w:pPr>
          </w:p>
        </w:tc>
        <w:tc>
          <w:tcPr>
            <w:tcW w:w="4252" w:type="dxa"/>
            <w:shd w:val="clear" w:color="auto" w:fill="auto"/>
            <w:vAlign w:val="center"/>
          </w:tcPr>
          <w:p w14:paraId="21040A4A"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lang w:eastAsia="zh-CN"/>
              </w:rPr>
              <w:t>UE processing time</w:t>
            </w:r>
          </w:p>
        </w:tc>
        <w:tc>
          <w:tcPr>
            <w:tcW w:w="4291" w:type="dxa"/>
            <w:shd w:val="clear" w:color="auto" w:fill="auto"/>
            <w:noWrap/>
            <w:vAlign w:val="center"/>
          </w:tcPr>
          <w:p w14:paraId="330B714E"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lang w:eastAsia="zh-CN"/>
              </w:rPr>
              <w:t>4.5</w:t>
            </w:r>
            <w:r>
              <w:rPr>
                <w:rFonts w:eastAsia="DengXian"/>
                <w:bCs/>
                <w:color w:val="000000"/>
                <w:sz w:val="22"/>
                <w:szCs w:val="22"/>
                <w:lang w:eastAsia="zh-CN"/>
              </w:rPr>
              <w:t>+1</w:t>
            </w:r>
          </w:p>
        </w:tc>
      </w:tr>
      <w:tr w:rsidR="002752D2" w:rsidRPr="00B97995" w14:paraId="2F6DD5BF" w14:textId="77777777" w:rsidTr="00BC0C77">
        <w:trPr>
          <w:trHeight w:val="265"/>
        </w:trPr>
        <w:tc>
          <w:tcPr>
            <w:tcW w:w="1560" w:type="dxa"/>
            <w:vMerge/>
            <w:vAlign w:val="center"/>
          </w:tcPr>
          <w:p w14:paraId="6B97D9E4" w14:textId="77777777" w:rsidR="002752D2" w:rsidRPr="00B97995" w:rsidRDefault="002752D2" w:rsidP="00BC0C77">
            <w:pPr>
              <w:jc w:val="center"/>
              <w:rPr>
                <w:rFonts w:eastAsia="DengXian"/>
                <w:b/>
                <w:bCs/>
                <w:color w:val="000000"/>
                <w:sz w:val="22"/>
                <w:szCs w:val="22"/>
                <w:lang w:eastAsia="zh-CN"/>
              </w:rPr>
            </w:pPr>
          </w:p>
        </w:tc>
        <w:tc>
          <w:tcPr>
            <w:tcW w:w="4252" w:type="dxa"/>
            <w:shd w:val="clear" w:color="auto" w:fill="auto"/>
            <w:noWrap/>
            <w:vAlign w:val="center"/>
            <w:hideMark/>
          </w:tcPr>
          <w:p w14:paraId="3B8EE6C8"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lang w:eastAsia="zh-CN"/>
              </w:rPr>
              <w:t>gNB processing time</w:t>
            </w:r>
          </w:p>
        </w:tc>
        <w:tc>
          <w:tcPr>
            <w:tcW w:w="4291" w:type="dxa"/>
            <w:shd w:val="clear" w:color="auto" w:fill="auto"/>
            <w:noWrap/>
            <w:vAlign w:val="center"/>
            <w:hideMark/>
          </w:tcPr>
          <w:p w14:paraId="7438504F"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lang w:eastAsia="zh-CN"/>
              </w:rPr>
              <w:t>2*</w:t>
            </w:r>
            <w:r>
              <w:rPr>
                <w:rFonts w:eastAsia="DengXian"/>
                <w:bCs/>
                <w:color w:val="000000"/>
                <w:sz w:val="22"/>
                <w:szCs w:val="22"/>
                <w:lang w:eastAsia="zh-CN"/>
              </w:rPr>
              <w:t>(</w:t>
            </w:r>
            <w:r w:rsidRPr="00B97995">
              <w:rPr>
                <w:rFonts w:eastAsia="DengXian"/>
                <w:bCs/>
                <w:color w:val="000000"/>
                <w:sz w:val="22"/>
                <w:szCs w:val="22"/>
                <w:lang w:eastAsia="zh-CN"/>
              </w:rPr>
              <w:t>4.5</w:t>
            </w:r>
            <w:r>
              <w:rPr>
                <w:rFonts w:eastAsia="DengXian"/>
                <w:bCs/>
                <w:color w:val="000000"/>
                <w:sz w:val="22"/>
                <w:szCs w:val="22"/>
                <w:lang w:eastAsia="zh-CN"/>
              </w:rPr>
              <w:t>+1)</w:t>
            </w:r>
          </w:p>
        </w:tc>
      </w:tr>
      <w:tr w:rsidR="002752D2" w:rsidRPr="00B97995" w14:paraId="220CBB32" w14:textId="77777777" w:rsidTr="00BC0C77">
        <w:trPr>
          <w:trHeight w:val="265"/>
        </w:trPr>
        <w:tc>
          <w:tcPr>
            <w:tcW w:w="1560" w:type="dxa"/>
            <w:vMerge/>
            <w:vAlign w:val="center"/>
          </w:tcPr>
          <w:p w14:paraId="23ADBB5B" w14:textId="77777777" w:rsidR="002752D2" w:rsidRPr="00B97995" w:rsidRDefault="002752D2" w:rsidP="00BC0C77">
            <w:pPr>
              <w:jc w:val="center"/>
              <w:rPr>
                <w:rFonts w:eastAsia="DengXian"/>
                <w:b/>
                <w:bCs/>
                <w:color w:val="000000"/>
                <w:sz w:val="22"/>
                <w:szCs w:val="22"/>
                <w:lang w:eastAsia="zh-CN"/>
              </w:rPr>
            </w:pPr>
          </w:p>
        </w:tc>
        <w:tc>
          <w:tcPr>
            <w:tcW w:w="4252" w:type="dxa"/>
            <w:shd w:val="clear" w:color="auto" w:fill="auto"/>
            <w:noWrap/>
            <w:vAlign w:val="center"/>
          </w:tcPr>
          <w:p w14:paraId="5AF96A06"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lang w:eastAsia="zh-CN"/>
              </w:rPr>
              <w:t>PDCCH monitoring periodicity</w:t>
            </w:r>
          </w:p>
        </w:tc>
        <w:tc>
          <w:tcPr>
            <w:tcW w:w="4291" w:type="dxa"/>
            <w:shd w:val="clear" w:color="auto" w:fill="auto"/>
            <w:noWrap/>
            <w:vAlign w:val="center"/>
          </w:tcPr>
          <w:p w14:paraId="2D654B76"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lang w:eastAsia="zh-CN"/>
              </w:rPr>
              <w:t>2 symbols</w:t>
            </w:r>
          </w:p>
        </w:tc>
      </w:tr>
      <w:tr w:rsidR="002752D2" w:rsidRPr="00B97995" w14:paraId="0750ADD9" w14:textId="77777777" w:rsidTr="00BC0C77">
        <w:trPr>
          <w:trHeight w:val="265"/>
        </w:trPr>
        <w:tc>
          <w:tcPr>
            <w:tcW w:w="1560" w:type="dxa"/>
            <w:vMerge w:val="restart"/>
            <w:vAlign w:val="center"/>
          </w:tcPr>
          <w:p w14:paraId="5D763206" w14:textId="77777777" w:rsidR="002752D2" w:rsidRPr="00B97995" w:rsidRDefault="002752D2" w:rsidP="00BC0C77">
            <w:pPr>
              <w:jc w:val="center"/>
              <w:rPr>
                <w:rFonts w:eastAsia="DengXian"/>
                <w:b/>
                <w:bCs/>
                <w:color w:val="000000"/>
                <w:sz w:val="22"/>
                <w:szCs w:val="22"/>
                <w:lang w:eastAsia="zh-CN"/>
              </w:rPr>
            </w:pPr>
            <w:r w:rsidRPr="00B97995">
              <w:rPr>
                <w:rFonts w:eastAsia="DengXian"/>
                <w:b/>
                <w:bCs/>
                <w:color w:val="000000"/>
                <w:sz w:val="22"/>
                <w:szCs w:val="22"/>
                <w:lang w:eastAsia="zh-CN"/>
              </w:rPr>
              <w:t>FR2</w:t>
            </w:r>
          </w:p>
        </w:tc>
        <w:tc>
          <w:tcPr>
            <w:tcW w:w="4252" w:type="dxa"/>
            <w:shd w:val="clear" w:color="auto" w:fill="auto"/>
            <w:noWrap/>
            <w:vAlign w:val="center"/>
          </w:tcPr>
          <w:p w14:paraId="1A69E740"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rPr>
              <w:t>TDD</w:t>
            </w:r>
          </w:p>
        </w:tc>
        <w:tc>
          <w:tcPr>
            <w:tcW w:w="4291" w:type="dxa"/>
            <w:shd w:val="clear" w:color="auto" w:fill="auto"/>
            <w:noWrap/>
            <w:vAlign w:val="center"/>
          </w:tcPr>
          <w:p w14:paraId="6BD93845"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rPr>
              <w:t>DSUU (10D:2G:2U)</w:t>
            </w:r>
          </w:p>
        </w:tc>
      </w:tr>
      <w:tr w:rsidR="002752D2" w:rsidRPr="00B97995" w14:paraId="14E82D06" w14:textId="77777777" w:rsidTr="00BC0C77">
        <w:trPr>
          <w:trHeight w:val="265"/>
        </w:trPr>
        <w:tc>
          <w:tcPr>
            <w:tcW w:w="1560" w:type="dxa"/>
            <w:vMerge/>
          </w:tcPr>
          <w:p w14:paraId="3D2A1E32" w14:textId="77777777" w:rsidR="002752D2" w:rsidRPr="00B97995" w:rsidRDefault="002752D2" w:rsidP="00BC0C77">
            <w:pPr>
              <w:rPr>
                <w:rFonts w:eastAsia="DengXian"/>
                <w:b/>
                <w:bCs/>
                <w:color w:val="000000"/>
                <w:sz w:val="22"/>
                <w:szCs w:val="22"/>
                <w:lang w:eastAsia="zh-CN"/>
              </w:rPr>
            </w:pPr>
          </w:p>
        </w:tc>
        <w:tc>
          <w:tcPr>
            <w:tcW w:w="4252" w:type="dxa"/>
            <w:shd w:val="clear" w:color="auto" w:fill="auto"/>
            <w:noWrap/>
            <w:vAlign w:val="center"/>
          </w:tcPr>
          <w:p w14:paraId="13D53F21"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rPr>
              <w:t>SCS</w:t>
            </w:r>
          </w:p>
        </w:tc>
        <w:tc>
          <w:tcPr>
            <w:tcW w:w="4291" w:type="dxa"/>
            <w:shd w:val="clear" w:color="auto" w:fill="auto"/>
            <w:noWrap/>
            <w:vAlign w:val="center"/>
          </w:tcPr>
          <w:p w14:paraId="76E39C18"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rPr>
              <w:t>120kHz</w:t>
            </w:r>
          </w:p>
        </w:tc>
      </w:tr>
      <w:tr w:rsidR="002752D2" w:rsidRPr="00B97995" w14:paraId="16C328AA" w14:textId="77777777" w:rsidTr="00BC0C77">
        <w:trPr>
          <w:trHeight w:val="265"/>
        </w:trPr>
        <w:tc>
          <w:tcPr>
            <w:tcW w:w="1560" w:type="dxa"/>
            <w:vMerge/>
          </w:tcPr>
          <w:p w14:paraId="2A13ECAA" w14:textId="77777777" w:rsidR="002752D2" w:rsidRPr="00B97995" w:rsidRDefault="002752D2" w:rsidP="00BC0C77">
            <w:pPr>
              <w:rPr>
                <w:rFonts w:eastAsia="DengXian"/>
                <w:b/>
                <w:bCs/>
                <w:color w:val="000000"/>
                <w:sz w:val="22"/>
                <w:szCs w:val="22"/>
                <w:lang w:eastAsia="zh-CN"/>
              </w:rPr>
            </w:pPr>
          </w:p>
        </w:tc>
        <w:tc>
          <w:tcPr>
            <w:tcW w:w="4252" w:type="dxa"/>
            <w:shd w:val="clear" w:color="auto" w:fill="auto"/>
            <w:noWrap/>
            <w:vAlign w:val="center"/>
          </w:tcPr>
          <w:p w14:paraId="596AF30C"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rPr>
              <w:t>PDSCH length</w:t>
            </w:r>
          </w:p>
        </w:tc>
        <w:tc>
          <w:tcPr>
            <w:tcW w:w="4291" w:type="dxa"/>
            <w:shd w:val="clear" w:color="auto" w:fill="auto"/>
            <w:noWrap/>
            <w:vAlign w:val="center"/>
          </w:tcPr>
          <w:p w14:paraId="76FB0386"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rPr>
              <w:t>2 symbols</w:t>
            </w:r>
          </w:p>
        </w:tc>
      </w:tr>
      <w:tr w:rsidR="002752D2" w:rsidRPr="00B97995" w14:paraId="3C8EE36A" w14:textId="77777777" w:rsidTr="00BC0C77">
        <w:trPr>
          <w:trHeight w:val="265"/>
        </w:trPr>
        <w:tc>
          <w:tcPr>
            <w:tcW w:w="1560" w:type="dxa"/>
            <w:vMerge/>
          </w:tcPr>
          <w:p w14:paraId="57FBB455" w14:textId="77777777" w:rsidR="002752D2" w:rsidRPr="00B97995" w:rsidRDefault="002752D2" w:rsidP="00BC0C77">
            <w:pPr>
              <w:rPr>
                <w:rFonts w:eastAsia="DengXian"/>
                <w:b/>
                <w:bCs/>
                <w:color w:val="000000"/>
                <w:sz w:val="22"/>
                <w:szCs w:val="22"/>
                <w:lang w:eastAsia="zh-CN"/>
              </w:rPr>
            </w:pPr>
          </w:p>
        </w:tc>
        <w:tc>
          <w:tcPr>
            <w:tcW w:w="4252" w:type="dxa"/>
            <w:shd w:val="clear" w:color="auto" w:fill="auto"/>
            <w:noWrap/>
            <w:vAlign w:val="center"/>
          </w:tcPr>
          <w:p w14:paraId="6E421205" w14:textId="77777777" w:rsidR="002752D2" w:rsidRPr="00B97995" w:rsidRDefault="002752D2" w:rsidP="00BC0C77">
            <w:pPr>
              <w:rPr>
                <w:rFonts w:eastAsia="DengXian"/>
                <w:bCs/>
                <w:color w:val="000000"/>
                <w:sz w:val="22"/>
                <w:szCs w:val="22"/>
              </w:rPr>
            </w:pPr>
            <w:r w:rsidRPr="00B97995">
              <w:rPr>
                <w:rFonts w:eastAsia="DengXian"/>
                <w:bCs/>
                <w:color w:val="000000"/>
                <w:sz w:val="22"/>
                <w:szCs w:val="22"/>
                <w:lang w:eastAsia="zh-CN"/>
              </w:rPr>
              <w:t>PDCCH overlap with PDSCH</w:t>
            </w:r>
          </w:p>
        </w:tc>
        <w:tc>
          <w:tcPr>
            <w:tcW w:w="4291" w:type="dxa"/>
            <w:shd w:val="clear" w:color="auto" w:fill="auto"/>
            <w:noWrap/>
            <w:vAlign w:val="center"/>
          </w:tcPr>
          <w:p w14:paraId="77BA2E4B" w14:textId="77777777" w:rsidR="002752D2" w:rsidRPr="00B97995" w:rsidRDefault="002752D2" w:rsidP="00BC0C77">
            <w:pPr>
              <w:rPr>
                <w:rFonts w:eastAsia="DengXian"/>
                <w:bCs/>
                <w:color w:val="000000"/>
                <w:sz w:val="22"/>
                <w:szCs w:val="22"/>
              </w:rPr>
            </w:pPr>
            <w:r>
              <w:rPr>
                <w:rFonts w:eastAsia="DengXian"/>
                <w:bCs/>
                <w:color w:val="000000"/>
                <w:sz w:val="22"/>
                <w:szCs w:val="22"/>
                <w:lang w:eastAsia="zh-CN"/>
              </w:rPr>
              <w:t>1</w:t>
            </w:r>
          </w:p>
        </w:tc>
      </w:tr>
      <w:tr w:rsidR="002752D2" w:rsidRPr="00B97995" w14:paraId="7DB49BD2" w14:textId="77777777" w:rsidTr="00BC0C77">
        <w:trPr>
          <w:trHeight w:val="265"/>
        </w:trPr>
        <w:tc>
          <w:tcPr>
            <w:tcW w:w="1560" w:type="dxa"/>
            <w:vMerge/>
          </w:tcPr>
          <w:p w14:paraId="50B73033" w14:textId="77777777" w:rsidR="002752D2" w:rsidRPr="00B97995" w:rsidRDefault="002752D2" w:rsidP="00BC0C77">
            <w:pPr>
              <w:rPr>
                <w:rFonts w:eastAsia="DengXian"/>
                <w:b/>
                <w:bCs/>
                <w:color w:val="000000"/>
                <w:sz w:val="22"/>
                <w:szCs w:val="22"/>
                <w:lang w:eastAsia="zh-CN"/>
              </w:rPr>
            </w:pPr>
          </w:p>
        </w:tc>
        <w:tc>
          <w:tcPr>
            <w:tcW w:w="4252" w:type="dxa"/>
            <w:shd w:val="clear" w:color="auto" w:fill="auto"/>
            <w:noWrap/>
            <w:vAlign w:val="center"/>
          </w:tcPr>
          <w:p w14:paraId="1EC0F470" w14:textId="77777777" w:rsidR="002752D2" w:rsidRPr="00B97995" w:rsidRDefault="002752D2" w:rsidP="00BC0C77">
            <w:pPr>
              <w:rPr>
                <w:rFonts w:eastAsia="DengXian"/>
                <w:bCs/>
                <w:color w:val="000000"/>
                <w:sz w:val="22"/>
                <w:szCs w:val="22"/>
              </w:rPr>
            </w:pPr>
            <w:r w:rsidRPr="00B97995">
              <w:rPr>
                <w:rFonts w:eastAsia="DengXian"/>
                <w:bCs/>
                <w:color w:val="000000"/>
                <w:sz w:val="22"/>
                <w:szCs w:val="22"/>
                <w:lang w:eastAsia="zh-CN"/>
              </w:rPr>
              <w:t>PDCCH length</w:t>
            </w:r>
          </w:p>
        </w:tc>
        <w:tc>
          <w:tcPr>
            <w:tcW w:w="4291" w:type="dxa"/>
            <w:shd w:val="clear" w:color="auto" w:fill="auto"/>
            <w:noWrap/>
            <w:vAlign w:val="center"/>
          </w:tcPr>
          <w:p w14:paraId="6B6E3358" w14:textId="77777777" w:rsidR="002752D2" w:rsidRPr="00B97995" w:rsidRDefault="002752D2" w:rsidP="00BC0C77">
            <w:pPr>
              <w:rPr>
                <w:rFonts w:eastAsia="DengXian"/>
                <w:bCs/>
                <w:color w:val="000000"/>
                <w:sz w:val="22"/>
                <w:szCs w:val="22"/>
              </w:rPr>
            </w:pPr>
            <w:r w:rsidRPr="00B97995">
              <w:rPr>
                <w:rFonts w:eastAsia="DengXian"/>
                <w:bCs/>
                <w:color w:val="000000"/>
                <w:sz w:val="22"/>
                <w:szCs w:val="22"/>
                <w:lang w:eastAsia="zh-CN"/>
              </w:rPr>
              <w:t>1 symbol</w:t>
            </w:r>
          </w:p>
        </w:tc>
      </w:tr>
      <w:tr w:rsidR="002752D2" w:rsidRPr="00B97995" w14:paraId="139C863C" w14:textId="77777777" w:rsidTr="00BC0C77">
        <w:trPr>
          <w:trHeight w:val="265"/>
        </w:trPr>
        <w:tc>
          <w:tcPr>
            <w:tcW w:w="1560" w:type="dxa"/>
            <w:vMerge/>
          </w:tcPr>
          <w:p w14:paraId="14CAB403" w14:textId="77777777" w:rsidR="002752D2" w:rsidRPr="00B97995" w:rsidRDefault="002752D2" w:rsidP="00BC0C77">
            <w:pPr>
              <w:rPr>
                <w:rFonts w:eastAsia="DengXian"/>
                <w:b/>
                <w:bCs/>
                <w:color w:val="000000"/>
                <w:sz w:val="22"/>
                <w:szCs w:val="22"/>
                <w:lang w:eastAsia="zh-CN"/>
              </w:rPr>
            </w:pPr>
          </w:p>
        </w:tc>
        <w:tc>
          <w:tcPr>
            <w:tcW w:w="4252" w:type="dxa"/>
            <w:shd w:val="clear" w:color="auto" w:fill="auto"/>
            <w:noWrap/>
            <w:vAlign w:val="center"/>
          </w:tcPr>
          <w:p w14:paraId="3F68A025" w14:textId="77777777" w:rsidR="002752D2" w:rsidRPr="00B97995" w:rsidRDefault="002752D2" w:rsidP="00BC0C77">
            <w:pPr>
              <w:rPr>
                <w:rFonts w:eastAsia="DengXian"/>
                <w:bCs/>
                <w:color w:val="000000"/>
                <w:sz w:val="22"/>
                <w:szCs w:val="22"/>
              </w:rPr>
            </w:pPr>
            <w:r w:rsidRPr="00B97995">
              <w:rPr>
                <w:rFonts w:eastAsia="DengXian"/>
                <w:bCs/>
                <w:color w:val="000000"/>
                <w:sz w:val="22"/>
                <w:szCs w:val="22"/>
                <w:lang w:eastAsia="zh-CN"/>
              </w:rPr>
              <w:t>PUCCH length</w:t>
            </w:r>
          </w:p>
        </w:tc>
        <w:tc>
          <w:tcPr>
            <w:tcW w:w="4291" w:type="dxa"/>
            <w:shd w:val="clear" w:color="auto" w:fill="auto"/>
            <w:noWrap/>
            <w:vAlign w:val="center"/>
          </w:tcPr>
          <w:p w14:paraId="2BD4891A" w14:textId="77777777" w:rsidR="002752D2" w:rsidRPr="00B97995" w:rsidRDefault="002752D2" w:rsidP="00BC0C77">
            <w:pPr>
              <w:rPr>
                <w:rFonts w:eastAsia="DengXian"/>
                <w:bCs/>
                <w:color w:val="000000"/>
                <w:sz w:val="22"/>
                <w:szCs w:val="22"/>
              </w:rPr>
            </w:pPr>
            <w:r w:rsidRPr="00B97995">
              <w:rPr>
                <w:rFonts w:eastAsia="DengXian"/>
                <w:bCs/>
                <w:color w:val="000000"/>
                <w:sz w:val="22"/>
                <w:szCs w:val="22"/>
                <w:lang w:eastAsia="zh-CN"/>
              </w:rPr>
              <w:t>1 symbol</w:t>
            </w:r>
          </w:p>
        </w:tc>
      </w:tr>
      <w:tr w:rsidR="002752D2" w:rsidRPr="00B97995" w14:paraId="4E4E6CC2" w14:textId="77777777" w:rsidTr="00BC0C77">
        <w:trPr>
          <w:trHeight w:val="265"/>
        </w:trPr>
        <w:tc>
          <w:tcPr>
            <w:tcW w:w="1560" w:type="dxa"/>
            <w:vMerge/>
          </w:tcPr>
          <w:p w14:paraId="76D672D3" w14:textId="77777777" w:rsidR="002752D2" w:rsidRPr="00B97995" w:rsidRDefault="002752D2" w:rsidP="00BC0C77">
            <w:pPr>
              <w:rPr>
                <w:rFonts w:eastAsia="DengXian"/>
                <w:b/>
                <w:bCs/>
                <w:color w:val="000000"/>
                <w:sz w:val="22"/>
                <w:szCs w:val="22"/>
                <w:lang w:eastAsia="zh-CN"/>
              </w:rPr>
            </w:pPr>
          </w:p>
        </w:tc>
        <w:tc>
          <w:tcPr>
            <w:tcW w:w="4252" w:type="dxa"/>
            <w:shd w:val="clear" w:color="auto" w:fill="auto"/>
            <w:noWrap/>
            <w:vAlign w:val="center"/>
          </w:tcPr>
          <w:p w14:paraId="1C00105A"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rPr>
              <w:t>UE processing time</w:t>
            </w:r>
          </w:p>
        </w:tc>
        <w:tc>
          <w:tcPr>
            <w:tcW w:w="4291" w:type="dxa"/>
            <w:shd w:val="clear" w:color="auto" w:fill="auto"/>
            <w:noWrap/>
            <w:vAlign w:val="center"/>
          </w:tcPr>
          <w:p w14:paraId="497FFE5F"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rPr>
              <w:t>20+3</w:t>
            </w:r>
            <w:r>
              <w:rPr>
                <w:rFonts w:eastAsia="DengXian"/>
                <w:bCs/>
                <w:color w:val="000000"/>
                <w:sz w:val="22"/>
                <w:szCs w:val="22"/>
              </w:rPr>
              <w:t>+1</w:t>
            </w:r>
          </w:p>
        </w:tc>
      </w:tr>
      <w:tr w:rsidR="002752D2" w:rsidRPr="00B97995" w14:paraId="694E27FB" w14:textId="77777777" w:rsidTr="00BC0C77">
        <w:trPr>
          <w:trHeight w:val="265"/>
        </w:trPr>
        <w:tc>
          <w:tcPr>
            <w:tcW w:w="1560" w:type="dxa"/>
            <w:vMerge/>
          </w:tcPr>
          <w:p w14:paraId="31AF3E0C" w14:textId="77777777" w:rsidR="002752D2" w:rsidRPr="00B97995" w:rsidRDefault="002752D2" w:rsidP="00BC0C77">
            <w:pPr>
              <w:rPr>
                <w:rFonts w:eastAsia="DengXian"/>
                <w:b/>
                <w:bCs/>
                <w:color w:val="000000"/>
                <w:sz w:val="22"/>
                <w:szCs w:val="22"/>
                <w:lang w:eastAsia="zh-CN"/>
              </w:rPr>
            </w:pPr>
          </w:p>
        </w:tc>
        <w:tc>
          <w:tcPr>
            <w:tcW w:w="4252" w:type="dxa"/>
            <w:shd w:val="clear" w:color="auto" w:fill="auto"/>
            <w:noWrap/>
            <w:vAlign w:val="center"/>
          </w:tcPr>
          <w:p w14:paraId="2AEC1798"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rPr>
              <w:t>gNB processing time</w:t>
            </w:r>
          </w:p>
        </w:tc>
        <w:tc>
          <w:tcPr>
            <w:tcW w:w="4291" w:type="dxa"/>
            <w:shd w:val="clear" w:color="auto" w:fill="auto"/>
            <w:noWrap/>
            <w:vAlign w:val="center"/>
          </w:tcPr>
          <w:p w14:paraId="3E51F5C4"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rPr>
              <w:t>2*(20+3</w:t>
            </w:r>
            <w:r>
              <w:rPr>
                <w:rFonts w:eastAsia="DengXian"/>
                <w:bCs/>
                <w:color w:val="000000"/>
                <w:sz w:val="22"/>
                <w:szCs w:val="22"/>
              </w:rPr>
              <w:t>+1</w:t>
            </w:r>
            <w:r w:rsidRPr="00B97995">
              <w:rPr>
                <w:rFonts w:eastAsia="DengXian"/>
                <w:bCs/>
                <w:color w:val="000000"/>
                <w:sz w:val="22"/>
                <w:szCs w:val="22"/>
              </w:rPr>
              <w:t>)</w:t>
            </w:r>
          </w:p>
        </w:tc>
      </w:tr>
      <w:tr w:rsidR="002752D2" w:rsidRPr="00B97995" w14:paraId="24015ED4" w14:textId="77777777" w:rsidTr="00BC0C77">
        <w:trPr>
          <w:trHeight w:val="265"/>
        </w:trPr>
        <w:tc>
          <w:tcPr>
            <w:tcW w:w="1560" w:type="dxa"/>
            <w:vMerge/>
          </w:tcPr>
          <w:p w14:paraId="7660C8D5" w14:textId="77777777" w:rsidR="002752D2" w:rsidRPr="00B97995" w:rsidRDefault="002752D2" w:rsidP="00BC0C77">
            <w:pPr>
              <w:rPr>
                <w:rFonts w:eastAsia="DengXian"/>
                <w:b/>
                <w:bCs/>
                <w:color w:val="000000"/>
                <w:sz w:val="22"/>
                <w:szCs w:val="22"/>
                <w:lang w:eastAsia="zh-CN"/>
              </w:rPr>
            </w:pPr>
          </w:p>
        </w:tc>
        <w:tc>
          <w:tcPr>
            <w:tcW w:w="4252" w:type="dxa"/>
            <w:shd w:val="clear" w:color="auto" w:fill="auto"/>
            <w:noWrap/>
            <w:vAlign w:val="center"/>
          </w:tcPr>
          <w:p w14:paraId="7A058EDC" w14:textId="77777777" w:rsidR="002752D2" w:rsidRPr="00B97995" w:rsidRDefault="002752D2" w:rsidP="00BC0C77">
            <w:pPr>
              <w:rPr>
                <w:rFonts w:eastAsia="DengXian"/>
                <w:bCs/>
                <w:color w:val="000000"/>
                <w:sz w:val="22"/>
                <w:szCs w:val="22"/>
              </w:rPr>
            </w:pPr>
            <w:r w:rsidRPr="00B97995">
              <w:rPr>
                <w:rFonts w:eastAsia="DengXian"/>
                <w:bCs/>
                <w:color w:val="000000"/>
                <w:sz w:val="22"/>
                <w:szCs w:val="22"/>
                <w:lang w:eastAsia="zh-CN"/>
              </w:rPr>
              <w:t>PDCCH monitoring periodicity</w:t>
            </w:r>
          </w:p>
        </w:tc>
        <w:tc>
          <w:tcPr>
            <w:tcW w:w="4291" w:type="dxa"/>
            <w:shd w:val="clear" w:color="auto" w:fill="auto"/>
            <w:noWrap/>
            <w:vAlign w:val="center"/>
          </w:tcPr>
          <w:p w14:paraId="424674F3" w14:textId="77777777" w:rsidR="002752D2" w:rsidRPr="00B97995" w:rsidRDefault="002752D2" w:rsidP="00BC0C77">
            <w:pPr>
              <w:rPr>
                <w:rFonts w:eastAsia="DengXian"/>
                <w:bCs/>
                <w:color w:val="000000"/>
                <w:sz w:val="22"/>
                <w:szCs w:val="22"/>
              </w:rPr>
            </w:pPr>
            <w:r w:rsidRPr="00B97995">
              <w:rPr>
                <w:rFonts w:eastAsia="DengXian"/>
                <w:bCs/>
                <w:color w:val="000000"/>
                <w:sz w:val="22"/>
                <w:szCs w:val="22"/>
                <w:lang w:eastAsia="zh-CN"/>
              </w:rPr>
              <w:t>2 symbols</w:t>
            </w:r>
          </w:p>
        </w:tc>
      </w:tr>
    </w:tbl>
    <w:p w14:paraId="07ED275F" w14:textId="77777777" w:rsidR="00FC6365" w:rsidRPr="00FC6365" w:rsidRDefault="00FC6365" w:rsidP="00FC6365">
      <w:pPr>
        <w:jc w:val="both"/>
        <w:rPr>
          <w:lang w:val="en-GB"/>
        </w:rPr>
      </w:pPr>
    </w:p>
    <w:p w14:paraId="7F6F3CC6" w14:textId="77777777" w:rsidR="002752D2" w:rsidRPr="00FC6365" w:rsidRDefault="002752D2" w:rsidP="002752D2">
      <w:pPr>
        <w:pStyle w:val="ListParagraph"/>
        <w:numPr>
          <w:ilvl w:val="1"/>
          <w:numId w:val="12"/>
        </w:numPr>
        <w:jc w:val="both"/>
        <w:rPr>
          <w:rFonts w:ascii="Times New Roman" w:hAnsi="Times New Roman"/>
          <w:b/>
          <w:lang w:val="en-GB"/>
        </w:rPr>
      </w:pPr>
      <w:r w:rsidRPr="00FC6365">
        <w:rPr>
          <w:rFonts w:ascii="Times New Roman" w:hAnsi="Times New Roman"/>
          <w:b/>
          <w:u w:val="single"/>
          <w:lang w:val="en-GB"/>
        </w:rPr>
        <w:t>Feature lead comment</w:t>
      </w:r>
      <w:r w:rsidRPr="00FC6365">
        <w:rPr>
          <w:rFonts w:ascii="Times New Roman" w:hAnsi="Times New Roman"/>
          <w:b/>
          <w:lang w:val="en-GB"/>
        </w:rPr>
        <w:t>: For both FR1 and FR2, the gNB processing time is twice larger than the UE processing time.</w:t>
      </w:r>
    </w:p>
    <w:p w14:paraId="697B8086" w14:textId="77777777" w:rsidR="002752D2" w:rsidRDefault="002752D2" w:rsidP="002752D2">
      <w:pPr>
        <w:pStyle w:val="ListParagraph"/>
        <w:numPr>
          <w:ilvl w:val="1"/>
          <w:numId w:val="12"/>
        </w:numPr>
        <w:jc w:val="both"/>
        <w:rPr>
          <w:rFonts w:ascii="Times New Roman" w:hAnsi="Times New Roman"/>
          <w:lang w:val="en-GB"/>
        </w:rPr>
      </w:pPr>
      <w:r>
        <w:rPr>
          <w:rFonts w:ascii="Times New Roman" w:hAnsi="Times New Roman"/>
          <w:lang w:val="en-GB"/>
        </w:rPr>
        <w:t>The worst-case latency for both single-shot transmission and two transmissions are given below:</w:t>
      </w:r>
    </w:p>
    <w:p w14:paraId="41FE739D" w14:textId="77777777" w:rsidR="002752D2" w:rsidRDefault="002752D2" w:rsidP="002752D2">
      <w:pPr>
        <w:ind w:left="360"/>
        <w:jc w:val="center"/>
        <w:rPr>
          <w:lang w:eastAsia="zh-CN"/>
        </w:rPr>
      </w:pPr>
    </w:p>
    <w:p w14:paraId="59A62D31" w14:textId="77777777" w:rsidR="002752D2" w:rsidRPr="00DB3F6E" w:rsidRDefault="002752D2" w:rsidP="002752D2">
      <w:pPr>
        <w:ind w:left="360"/>
        <w:jc w:val="center"/>
        <w:rPr>
          <w:lang w:eastAsia="zh-CN"/>
        </w:rPr>
      </w:pPr>
      <w:r w:rsidRPr="00DB3F6E">
        <w:rPr>
          <w:lang w:eastAsia="zh-CN"/>
        </w:rPr>
        <w:t>Table.1 Summary of latency evaluations for baseline capability in Rel-15</w:t>
      </w:r>
    </w:p>
    <w:tbl>
      <w:tblPr>
        <w:tblStyle w:val="TableGrid"/>
        <w:tblW w:w="9764" w:type="dxa"/>
        <w:jc w:val="right"/>
        <w:tblLook w:val="04A0" w:firstRow="1" w:lastRow="0" w:firstColumn="1" w:lastColumn="0" w:noHBand="0" w:noVBand="1"/>
      </w:tblPr>
      <w:tblGrid>
        <w:gridCol w:w="1486"/>
        <w:gridCol w:w="3209"/>
        <w:gridCol w:w="2720"/>
        <w:gridCol w:w="2349"/>
      </w:tblGrid>
      <w:tr w:rsidR="002752D2" w:rsidRPr="002318B8" w14:paraId="6DA1B7C5" w14:textId="77777777" w:rsidTr="00BC0C77">
        <w:trPr>
          <w:trHeight w:val="88"/>
          <w:jc w:val="right"/>
        </w:trPr>
        <w:tc>
          <w:tcPr>
            <w:tcW w:w="4695" w:type="dxa"/>
            <w:gridSpan w:val="2"/>
            <w:vMerge w:val="restart"/>
            <w:noWrap/>
            <w:vAlign w:val="center"/>
          </w:tcPr>
          <w:p w14:paraId="5720A4DD" w14:textId="77777777" w:rsidR="002752D2" w:rsidRPr="002318B8" w:rsidRDefault="002752D2" w:rsidP="00BC0C77">
            <w:pPr>
              <w:jc w:val="center"/>
              <w:rPr>
                <w:rFonts w:eastAsia="DengXian"/>
                <w:b/>
                <w:bCs/>
                <w:sz w:val="22"/>
                <w:szCs w:val="22"/>
                <w:lang w:eastAsia="zh-CN"/>
              </w:rPr>
            </w:pPr>
            <w:r w:rsidRPr="002318B8">
              <w:rPr>
                <w:rFonts w:eastAsia="DengXian" w:hint="eastAsia"/>
                <w:b/>
                <w:bCs/>
                <w:sz w:val="22"/>
                <w:szCs w:val="22"/>
                <w:lang w:eastAsia="zh-CN"/>
              </w:rPr>
              <w:t xml:space="preserve">DL </w:t>
            </w:r>
            <w:r w:rsidRPr="002318B8">
              <w:rPr>
                <w:rFonts w:eastAsia="DengXian"/>
                <w:b/>
                <w:bCs/>
                <w:sz w:val="22"/>
                <w:szCs w:val="22"/>
                <w:lang w:eastAsia="zh-CN"/>
              </w:rPr>
              <w:t>latency</w:t>
            </w:r>
          </w:p>
        </w:tc>
        <w:tc>
          <w:tcPr>
            <w:tcW w:w="2720" w:type="dxa"/>
            <w:noWrap/>
          </w:tcPr>
          <w:p w14:paraId="1A6199FD" w14:textId="77777777" w:rsidR="002752D2" w:rsidRPr="002318B8" w:rsidRDefault="002752D2" w:rsidP="00BC0C77">
            <w:pPr>
              <w:jc w:val="center"/>
              <w:rPr>
                <w:rFonts w:eastAsia="DengXian"/>
                <w:b/>
                <w:bCs/>
                <w:sz w:val="22"/>
                <w:szCs w:val="22"/>
                <w:lang w:eastAsia="zh-CN"/>
              </w:rPr>
            </w:pPr>
            <w:r w:rsidRPr="002318B8">
              <w:rPr>
                <w:rFonts w:eastAsia="DengXian" w:hint="eastAsia"/>
                <w:b/>
                <w:bCs/>
                <w:sz w:val="22"/>
                <w:szCs w:val="22"/>
                <w:lang w:eastAsia="zh-CN"/>
              </w:rPr>
              <w:t>U</w:t>
            </w:r>
            <w:r w:rsidRPr="002318B8">
              <w:rPr>
                <w:rFonts w:eastAsia="DengXian"/>
                <w:b/>
                <w:bCs/>
                <w:sz w:val="22"/>
                <w:szCs w:val="22"/>
                <w:lang w:eastAsia="zh-CN"/>
              </w:rPr>
              <w:t>E capability#2</w:t>
            </w:r>
          </w:p>
        </w:tc>
        <w:tc>
          <w:tcPr>
            <w:tcW w:w="2349" w:type="dxa"/>
          </w:tcPr>
          <w:p w14:paraId="2D5D415F" w14:textId="77777777" w:rsidR="002752D2" w:rsidRPr="002318B8" w:rsidRDefault="002752D2" w:rsidP="00BC0C77">
            <w:pPr>
              <w:jc w:val="center"/>
              <w:rPr>
                <w:rFonts w:eastAsia="DengXian"/>
                <w:b/>
                <w:bCs/>
                <w:sz w:val="22"/>
                <w:szCs w:val="22"/>
                <w:lang w:eastAsia="zh-CN"/>
              </w:rPr>
            </w:pPr>
            <w:r w:rsidRPr="002318B8">
              <w:rPr>
                <w:rFonts w:eastAsia="DengXian" w:hint="eastAsia"/>
                <w:b/>
                <w:bCs/>
                <w:sz w:val="22"/>
                <w:szCs w:val="22"/>
                <w:lang w:eastAsia="zh-CN"/>
              </w:rPr>
              <w:t>UE</w:t>
            </w:r>
            <w:r w:rsidRPr="002318B8">
              <w:rPr>
                <w:rFonts w:eastAsia="DengXian"/>
                <w:b/>
                <w:bCs/>
                <w:sz w:val="22"/>
                <w:szCs w:val="22"/>
                <w:lang w:eastAsia="zh-CN"/>
              </w:rPr>
              <w:t xml:space="preserve"> capability #1</w:t>
            </w:r>
          </w:p>
        </w:tc>
      </w:tr>
      <w:tr w:rsidR="002752D2" w:rsidRPr="002318B8" w14:paraId="2E1BDDB5" w14:textId="77777777" w:rsidTr="00BC0C77">
        <w:trPr>
          <w:trHeight w:val="95"/>
          <w:jc w:val="right"/>
        </w:trPr>
        <w:tc>
          <w:tcPr>
            <w:tcW w:w="4695" w:type="dxa"/>
            <w:gridSpan w:val="2"/>
            <w:vMerge/>
            <w:noWrap/>
            <w:hideMark/>
          </w:tcPr>
          <w:p w14:paraId="7013EDBC" w14:textId="77777777" w:rsidR="002752D2" w:rsidRPr="002318B8" w:rsidRDefault="002752D2" w:rsidP="00BC0C77">
            <w:pPr>
              <w:rPr>
                <w:rFonts w:eastAsia="DengXian"/>
                <w:sz w:val="22"/>
                <w:szCs w:val="22"/>
                <w:lang w:eastAsia="zh-CN"/>
              </w:rPr>
            </w:pPr>
          </w:p>
        </w:tc>
        <w:tc>
          <w:tcPr>
            <w:tcW w:w="2720" w:type="dxa"/>
            <w:noWrap/>
          </w:tcPr>
          <w:p w14:paraId="47943829" w14:textId="77777777" w:rsidR="002752D2" w:rsidRPr="002318B8" w:rsidRDefault="002752D2" w:rsidP="00BC0C77">
            <w:pPr>
              <w:jc w:val="center"/>
              <w:rPr>
                <w:rFonts w:eastAsia="DengXian"/>
                <w:sz w:val="22"/>
                <w:szCs w:val="22"/>
                <w:lang w:eastAsia="zh-CN"/>
              </w:rPr>
            </w:pPr>
            <w:r w:rsidRPr="002318B8">
              <w:rPr>
                <w:rFonts w:eastAsia="DengXian"/>
                <w:sz w:val="22"/>
                <w:szCs w:val="22"/>
              </w:rPr>
              <w:t xml:space="preserve">SCS 30kHz </w:t>
            </w:r>
          </w:p>
        </w:tc>
        <w:tc>
          <w:tcPr>
            <w:tcW w:w="2349" w:type="dxa"/>
          </w:tcPr>
          <w:p w14:paraId="1C3B6845" w14:textId="77777777" w:rsidR="002752D2" w:rsidRPr="002318B8" w:rsidRDefault="002752D2" w:rsidP="00BC0C77">
            <w:pPr>
              <w:jc w:val="center"/>
              <w:rPr>
                <w:rFonts w:eastAsia="DengXian"/>
                <w:sz w:val="22"/>
                <w:szCs w:val="22"/>
                <w:lang w:eastAsia="zh-CN"/>
              </w:rPr>
            </w:pPr>
            <w:r w:rsidRPr="002318B8">
              <w:rPr>
                <w:rFonts w:eastAsia="DengXian"/>
                <w:sz w:val="22"/>
                <w:szCs w:val="22"/>
              </w:rPr>
              <w:t xml:space="preserve">SCS 120kHz </w:t>
            </w:r>
          </w:p>
        </w:tc>
      </w:tr>
      <w:tr w:rsidR="002752D2" w:rsidRPr="002318B8" w14:paraId="6147B8AD" w14:textId="77777777" w:rsidTr="00BC0C77">
        <w:trPr>
          <w:trHeight w:val="88"/>
          <w:jc w:val="right"/>
        </w:trPr>
        <w:tc>
          <w:tcPr>
            <w:tcW w:w="1486" w:type="dxa"/>
            <w:vMerge w:val="restart"/>
            <w:noWrap/>
            <w:hideMark/>
          </w:tcPr>
          <w:p w14:paraId="7E153CE5" w14:textId="77777777" w:rsidR="002752D2" w:rsidRPr="002318B8" w:rsidRDefault="002752D2" w:rsidP="00BC0C77">
            <w:pPr>
              <w:rPr>
                <w:rFonts w:eastAsia="DengXian"/>
                <w:sz w:val="22"/>
                <w:szCs w:val="22"/>
                <w:lang w:eastAsia="zh-CN"/>
              </w:rPr>
            </w:pPr>
            <w:r w:rsidRPr="002318B8">
              <w:rPr>
                <w:rFonts w:eastAsia="DengXian" w:hint="eastAsia"/>
                <w:sz w:val="22"/>
                <w:szCs w:val="22"/>
                <w:lang w:eastAsia="zh-CN"/>
              </w:rPr>
              <w:t>2</w:t>
            </w:r>
            <w:r w:rsidRPr="002318B8">
              <w:rPr>
                <w:rFonts w:eastAsia="DengXian"/>
                <w:sz w:val="22"/>
                <w:szCs w:val="22"/>
                <w:lang w:eastAsia="zh-CN"/>
              </w:rPr>
              <w:t>-OS PDSCH</w:t>
            </w:r>
          </w:p>
        </w:tc>
        <w:tc>
          <w:tcPr>
            <w:tcW w:w="3209" w:type="dxa"/>
          </w:tcPr>
          <w:p w14:paraId="0FCE1CB9" w14:textId="77777777" w:rsidR="002752D2" w:rsidRPr="002318B8" w:rsidRDefault="002752D2" w:rsidP="00BC0C77">
            <w:pPr>
              <w:rPr>
                <w:rFonts w:eastAsia="DengXian"/>
                <w:sz w:val="22"/>
                <w:szCs w:val="22"/>
                <w:lang w:eastAsia="zh-CN"/>
              </w:rPr>
            </w:pPr>
            <w:r w:rsidRPr="002318B8">
              <w:rPr>
                <w:rFonts w:eastAsia="DengXian"/>
                <w:sz w:val="22"/>
                <w:szCs w:val="22"/>
                <w:lang w:eastAsia="zh-CN"/>
              </w:rPr>
              <w:t>One-shot transmission</w:t>
            </w:r>
          </w:p>
        </w:tc>
        <w:tc>
          <w:tcPr>
            <w:tcW w:w="2720" w:type="dxa"/>
          </w:tcPr>
          <w:p w14:paraId="71309EAD" w14:textId="77777777" w:rsidR="002752D2" w:rsidRPr="002318B8" w:rsidRDefault="002752D2" w:rsidP="00BC0C77">
            <w:pPr>
              <w:jc w:val="center"/>
              <w:rPr>
                <w:rFonts w:eastAsia="DengXian"/>
                <w:sz w:val="22"/>
                <w:szCs w:val="22"/>
                <w:lang w:eastAsia="zh-CN"/>
              </w:rPr>
            </w:pPr>
            <w:r w:rsidRPr="002318B8">
              <w:rPr>
                <w:rFonts w:eastAsia="DengXian"/>
                <w:sz w:val="22"/>
                <w:szCs w:val="22"/>
              </w:rPr>
              <w:t>1.24</w:t>
            </w:r>
          </w:p>
        </w:tc>
        <w:tc>
          <w:tcPr>
            <w:tcW w:w="2349" w:type="dxa"/>
          </w:tcPr>
          <w:p w14:paraId="714438E6" w14:textId="77777777" w:rsidR="002752D2" w:rsidRPr="002318B8" w:rsidRDefault="002752D2" w:rsidP="00BC0C77">
            <w:pPr>
              <w:jc w:val="center"/>
              <w:rPr>
                <w:rFonts w:eastAsia="DengXian"/>
                <w:sz w:val="22"/>
                <w:szCs w:val="22"/>
                <w:lang w:eastAsia="zh-CN"/>
              </w:rPr>
            </w:pPr>
            <w:r w:rsidRPr="002318B8">
              <w:rPr>
                <w:rFonts w:eastAsia="DengXian"/>
                <w:sz w:val="22"/>
                <w:szCs w:val="22"/>
              </w:rPr>
              <w:t>0.85</w:t>
            </w:r>
          </w:p>
        </w:tc>
      </w:tr>
      <w:tr w:rsidR="002752D2" w:rsidRPr="002318B8" w14:paraId="0CDE1BCB" w14:textId="77777777" w:rsidTr="00BC0C77">
        <w:trPr>
          <w:trHeight w:val="6"/>
          <w:jc w:val="right"/>
        </w:trPr>
        <w:tc>
          <w:tcPr>
            <w:tcW w:w="1486" w:type="dxa"/>
            <w:vMerge/>
            <w:noWrap/>
            <w:hideMark/>
          </w:tcPr>
          <w:p w14:paraId="1784BF0F" w14:textId="77777777" w:rsidR="002752D2" w:rsidRPr="002318B8" w:rsidRDefault="002752D2" w:rsidP="00BC0C77">
            <w:pPr>
              <w:jc w:val="center"/>
              <w:rPr>
                <w:rFonts w:eastAsia="DengXian"/>
                <w:sz w:val="22"/>
                <w:szCs w:val="22"/>
                <w:lang w:eastAsia="zh-CN"/>
              </w:rPr>
            </w:pPr>
          </w:p>
        </w:tc>
        <w:tc>
          <w:tcPr>
            <w:tcW w:w="3209" w:type="dxa"/>
          </w:tcPr>
          <w:p w14:paraId="5AA25FBD" w14:textId="77777777" w:rsidR="002752D2" w:rsidRPr="002318B8" w:rsidRDefault="002752D2" w:rsidP="00BC0C77">
            <w:pPr>
              <w:rPr>
                <w:rFonts w:eastAsia="DengXian"/>
                <w:sz w:val="22"/>
                <w:szCs w:val="22"/>
                <w:lang w:eastAsia="zh-CN"/>
              </w:rPr>
            </w:pPr>
            <w:r w:rsidRPr="002318B8">
              <w:rPr>
                <w:rFonts w:eastAsia="DengXian" w:hint="eastAsia"/>
                <w:sz w:val="22"/>
                <w:szCs w:val="22"/>
                <w:lang w:eastAsia="zh-CN"/>
              </w:rPr>
              <w:t>T</w:t>
            </w:r>
            <w:r w:rsidRPr="002318B8">
              <w:rPr>
                <w:rFonts w:eastAsia="DengXian"/>
                <w:sz w:val="22"/>
                <w:szCs w:val="22"/>
                <w:lang w:eastAsia="zh-CN"/>
              </w:rPr>
              <w:t>wo transmissions</w:t>
            </w:r>
          </w:p>
        </w:tc>
        <w:tc>
          <w:tcPr>
            <w:tcW w:w="2720" w:type="dxa"/>
          </w:tcPr>
          <w:p w14:paraId="223FC5D4" w14:textId="77777777" w:rsidR="002752D2" w:rsidRPr="002318B8" w:rsidRDefault="002752D2" w:rsidP="00BC0C77">
            <w:pPr>
              <w:jc w:val="center"/>
              <w:rPr>
                <w:rFonts w:eastAsia="DengXian"/>
                <w:sz w:val="22"/>
                <w:szCs w:val="22"/>
                <w:lang w:eastAsia="zh-CN"/>
              </w:rPr>
            </w:pPr>
            <w:r w:rsidRPr="002318B8">
              <w:rPr>
                <w:rFonts w:eastAsia="DengXian"/>
                <w:sz w:val="22"/>
                <w:szCs w:val="22"/>
              </w:rPr>
              <w:t>2.24</w:t>
            </w:r>
          </w:p>
        </w:tc>
        <w:tc>
          <w:tcPr>
            <w:tcW w:w="2349" w:type="dxa"/>
          </w:tcPr>
          <w:p w14:paraId="03952CA3" w14:textId="77777777" w:rsidR="002752D2" w:rsidRPr="002318B8" w:rsidRDefault="002752D2" w:rsidP="00BC0C77">
            <w:pPr>
              <w:jc w:val="center"/>
              <w:rPr>
                <w:rFonts w:eastAsia="DengXian"/>
                <w:sz w:val="22"/>
                <w:szCs w:val="22"/>
                <w:lang w:eastAsia="zh-CN"/>
              </w:rPr>
            </w:pPr>
            <w:r w:rsidRPr="002318B8">
              <w:rPr>
                <w:rFonts w:eastAsia="DengXian"/>
                <w:sz w:val="22"/>
                <w:szCs w:val="22"/>
              </w:rPr>
              <w:t>1.53</w:t>
            </w:r>
          </w:p>
        </w:tc>
      </w:tr>
    </w:tbl>
    <w:p w14:paraId="3FDD0586" w14:textId="77777777" w:rsidR="002752D2" w:rsidRPr="00DB3F6E" w:rsidRDefault="002752D2" w:rsidP="002752D2">
      <w:pPr>
        <w:jc w:val="both"/>
        <w:rPr>
          <w:lang w:val="en-GB"/>
        </w:rPr>
      </w:pPr>
    </w:p>
    <w:p w14:paraId="1D29CA29" w14:textId="77777777" w:rsidR="002752D2" w:rsidRPr="00DB3F6E" w:rsidRDefault="002752D2" w:rsidP="002752D2">
      <w:pPr>
        <w:ind w:left="360"/>
        <w:jc w:val="center"/>
        <w:rPr>
          <w:lang w:eastAsia="zh-CN"/>
        </w:rPr>
      </w:pPr>
      <w:r w:rsidRPr="00DB3F6E">
        <w:rPr>
          <w:lang w:eastAsia="zh-CN"/>
        </w:rPr>
        <w:t>Table.2 Summary of latency evaluations for baseline capability in Rel-15</w:t>
      </w:r>
    </w:p>
    <w:tbl>
      <w:tblPr>
        <w:tblStyle w:val="TableGrid"/>
        <w:tblW w:w="9764" w:type="dxa"/>
        <w:jc w:val="right"/>
        <w:tblLook w:val="04A0" w:firstRow="1" w:lastRow="0" w:firstColumn="1" w:lastColumn="0" w:noHBand="0" w:noVBand="1"/>
      </w:tblPr>
      <w:tblGrid>
        <w:gridCol w:w="1486"/>
        <w:gridCol w:w="3209"/>
        <w:gridCol w:w="2720"/>
        <w:gridCol w:w="2349"/>
      </w:tblGrid>
      <w:tr w:rsidR="002752D2" w:rsidRPr="00FE3CCE" w14:paraId="1FC70BED" w14:textId="77777777" w:rsidTr="00BC0C77">
        <w:trPr>
          <w:trHeight w:val="88"/>
          <w:jc w:val="right"/>
        </w:trPr>
        <w:tc>
          <w:tcPr>
            <w:tcW w:w="4695" w:type="dxa"/>
            <w:gridSpan w:val="2"/>
            <w:vMerge w:val="restart"/>
            <w:noWrap/>
            <w:vAlign w:val="center"/>
          </w:tcPr>
          <w:p w14:paraId="673D509F" w14:textId="77777777" w:rsidR="002752D2" w:rsidRPr="00FE3CCE" w:rsidRDefault="002752D2" w:rsidP="00BC0C77">
            <w:pPr>
              <w:jc w:val="center"/>
              <w:rPr>
                <w:rFonts w:eastAsia="DengXian"/>
                <w:b/>
                <w:bCs/>
                <w:sz w:val="22"/>
                <w:szCs w:val="22"/>
                <w:lang w:eastAsia="zh-CN"/>
              </w:rPr>
            </w:pPr>
            <w:r w:rsidRPr="00FE3CCE">
              <w:rPr>
                <w:rFonts w:eastAsia="DengXian"/>
                <w:b/>
                <w:bCs/>
                <w:sz w:val="22"/>
                <w:szCs w:val="22"/>
                <w:lang w:eastAsia="zh-CN"/>
              </w:rPr>
              <w:t>U</w:t>
            </w:r>
            <w:r w:rsidRPr="00FE3CCE">
              <w:rPr>
                <w:rFonts w:eastAsia="DengXian" w:hint="eastAsia"/>
                <w:b/>
                <w:bCs/>
                <w:sz w:val="22"/>
                <w:szCs w:val="22"/>
                <w:lang w:eastAsia="zh-CN"/>
              </w:rPr>
              <w:t xml:space="preserve">L </w:t>
            </w:r>
            <w:r w:rsidRPr="00FE3CCE">
              <w:rPr>
                <w:rFonts w:eastAsia="DengXian"/>
                <w:b/>
                <w:bCs/>
                <w:sz w:val="22"/>
                <w:szCs w:val="22"/>
                <w:lang w:eastAsia="zh-CN"/>
              </w:rPr>
              <w:t>grant-based latency</w:t>
            </w:r>
          </w:p>
          <w:p w14:paraId="364AD9C6" w14:textId="77777777" w:rsidR="002752D2" w:rsidRPr="00FE3CCE" w:rsidRDefault="002752D2" w:rsidP="00BC0C77">
            <w:pPr>
              <w:jc w:val="center"/>
              <w:rPr>
                <w:rFonts w:eastAsia="DengXian"/>
                <w:b/>
                <w:bCs/>
                <w:sz w:val="22"/>
                <w:szCs w:val="22"/>
                <w:lang w:eastAsia="zh-CN"/>
              </w:rPr>
            </w:pPr>
          </w:p>
        </w:tc>
        <w:tc>
          <w:tcPr>
            <w:tcW w:w="2720" w:type="dxa"/>
            <w:noWrap/>
          </w:tcPr>
          <w:p w14:paraId="70915DFD" w14:textId="77777777" w:rsidR="002752D2" w:rsidRPr="00FE3CCE" w:rsidRDefault="002752D2" w:rsidP="00BC0C77">
            <w:pPr>
              <w:jc w:val="center"/>
              <w:rPr>
                <w:rFonts w:eastAsia="DengXian"/>
                <w:b/>
                <w:bCs/>
                <w:sz w:val="22"/>
                <w:szCs w:val="22"/>
                <w:lang w:eastAsia="zh-CN"/>
              </w:rPr>
            </w:pPr>
            <w:r w:rsidRPr="00FE3CCE">
              <w:rPr>
                <w:rFonts w:eastAsia="DengXian" w:hint="eastAsia"/>
                <w:b/>
                <w:bCs/>
                <w:sz w:val="22"/>
                <w:szCs w:val="22"/>
                <w:lang w:eastAsia="zh-CN"/>
              </w:rPr>
              <w:t>U</w:t>
            </w:r>
            <w:r w:rsidRPr="00FE3CCE">
              <w:rPr>
                <w:rFonts w:eastAsia="DengXian"/>
                <w:b/>
                <w:bCs/>
                <w:sz w:val="22"/>
                <w:szCs w:val="22"/>
                <w:lang w:eastAsia="zh-CN"/>
              </w:rPr>
              <w:t>E capability#2</w:t>
            </w:r>
          </w:p>
        </w:tc>
        <w:tc>
          <w:tcPr>
            <w:tcW w:w="2349" w:type="dxa"/>
          </w:tcPr>
          <w:p w14:paraId="13CFA3AE" w14:textId="77777777" w:rsidR="002752D2" w:rsidRPr="00FE3CCE" w:rsidRDefault="002752D2" w:rsidP="00BC0C77">
            <w:pPr>
              <w:jc w:val="center"/>
              <w:rPr>
                <w:rFonts w:eastAsia="DengXian"/>
                <w:b/>
                <w:bCs/>
                <w:sz w:val="22"/>
                <w:szCs w:val="22"/>
                <w:lang w:eastAsia="zh-CN"/>
              </w:rPr>
            </w:pPr>
            <w:r w:rsidRPr="00FE3CCE">
              <w:rPr>
                <w:rFonts w:eastAsia="DengXian" w:hint="eastAsia"/>
                <w:b/>
                <w:bCs/>
                <w:sz w:val="22"/>
                <w:szCs w:val="22"/>
                <w:lang w:eastAsia="zh-CN"/>
              </w:rPr>
              <w:t>UE</w:t>
            </w:r>
            <w:r w:rsidRPr="00FE3CCE">
              <w:rPr>
                <w:rFonts w:eastAsia="DengXian"/>
                <w:b/>
                <w:bCs/>
                <w:sz w:val="22"/>
                <w:szCs w:val="22"/>
                <w:lang w:eastAsia="zh-CN"/>
              </w:rPr>
              <w:t xml:space="preserve"> capability #1</w:t>
            </w:r>
          </w:p>
        </w:tc>
      </w:tr>
      <w:tr w:rsidR="002752D2" w:rsidRPr="00FE3CCE" w14:paraId="1B3B137F" w14:textId="77777777" w:rsidTr="00BC0C77">
        <w:trPr>
          <w:trHeight w:val="95"/>
          <w:jc w:val="right"/>
        </w:trPr>
        <w:tc>
          <w:tcPr>
            <w:tcW w:w="4695" w:type="dxa"/>
            <w:gridSpan w:val="2"/>
            <w:vMerge/>
            <w:noWrap/>
            <w:hideMark/>
          </w:tcPr>
          <w:p w14:paraId="3221420A" w14:textId="77777777" w:rsidR="002752D2" w:rsidRPr="00FE3CCE" w:rsidRDefault="002752D2" w:rsidP="00BC0C77">
            <w:pPr>
              <w:rPr>
                <w:rFonts w:eastAsia="DengXian"/>
                <w:sz w:val="22"/>
                <w:szCs w:val="22"/>
                <w:lang w:eastAsia="zh-CN"/>
              </w:rPr>
            </w:pPr>
          </w:p>
        </w:tc>
        <w:tc>
          <w:tcPr>
            <w:tcW w:w="2720" w:type="dxa"/>
            <w:noWrap/>
          </w:tcPr>
          <w:p w14:paraId="40EF434A" w14:textId="77777777" w:rsidR="002752D2" w:rsidRPr="00FE3CCE" w:rsidRDefault="002752D2" w:rsidP="00BC0C77">
            <w:pPr>
              <w:jc w:val="center"/>
              <w:rPr>
                <w:rFonts w:eastAsia="DengXian"/>
                <w:sz w:val="22"/>
                <w:szCs w:val="22"/>
                <w:lang w:eastAsia="zh-CN"/>
              </w:rPr>
            </w:pPr>
            <w:r w:rsidRPr="00FE3CCE">
              <w:rPr>
                <w:rFonts w:eastAsia="DengXian"/>
                <w:sz w:val="22"/>
                <w:szCs w:val="22"/>
              </w:rPr>
              <w:t xml:space="preserve">SCS 30kHz </w:t>
            </w:r>
          </w:p>
        </w:tc>
        <w:tc>
          <w:tcPr>
            <w:tcW w:w="2349" w:type="dxa"/>
          </w:tcPr>
          <w:p w14:paraId="35F53690" w14:textId="77777777" w:rsidR="002752D2" w:rsidRPr="00FE3CCE" w:rsidRDefault="002752D2" w:rsidP="00BC0C77">
            <w:pPr>
              <w:jc w:val="center"/>
              <w:rPr>
                <w:rFonts w:eastAsia="DengXian"/>
                <w:sz w:val="22"/>
                <w:szCs w:val="22"/>
                <w:lang w:eastAsia="zh-CN"/>
              </w:rPr>
            </w:pPr>
            <w:r w:rsidRPr="00FE3CCE">
              <w:rPr>
                <w:rFonts w:eastAsia="DengXian"/>
                <w:sz w:val="22"/>
                <w:szCs w:val="22"/>
              </w:rPr>
              <w:t xml:space="preserve">SCS 120kHz </w:t>
            </w:r>
          </w:p>
        </w:tc>
      </w:tr>
      <w:tr w:rsidR="002752D2" w:rsidRPr="00FE3CCE" w14:paraId="509A75F1" w14:textId="77777777" w:rsidTr="00BC0C77">
        <w:trPr>
          <w:trHeight w:val="88"/>
          <w:jc w:val="right"/>
        </w:trPr>
        <w:tc>
          <w:tcPr>
            <w:tcW w:w="1486" w:type="dxa"/>
            <w:vMerge w:val="restart"/>
            <w:noWrap/>
            <w:hideMark/>
          </w:tcPr>
          <w:p w14:paraId="4467B92A" w14:textId="77777777" w:rsidR="002752D2" w:rsidRPr="00FE3CCE" w:rsidRDefault="002752D2" w:rsidP="00BC0C77">
            <w:pPr>
              <w:rPr>
                <w:rFonts w:eastAsia="DengXian"/>
                <w:sz w:val="22"/>
                <w:szCs w:val="22"/>
                <w:lang w:eastAsia="zh-CN"/>
              </w:rPr>
            </w:pPr>
            <w:r w:rsidRPr="00FE3CCE">
              <w:rPr>
                <w:rFonts w:eastAsia="DengXian" w:hint="eastAsia"/>
                <w:sz w:val="22"/>
                <w:szCs w:val="22"/>
                <w:lang w:eastAsia="zh-CN"/>
              </w:rPr>
              <w:t>2</w:t>
            </w:r>
            <w:r w:rsidRPr="00FE3CCE">
              <w:rPr>
                <w:rFonts w:eastAsia="DengXian"/>
                <w:sz w:val="22"/>
                <w:szCs w:val="22"/>
                <w:lang w:eastAsia="zh-CN"/>
              </w:rPr>
              <w:t>-OS PUSCH</w:t>
            </w:r>
          </w:p>
        </w:tc>
        <w:tc>
          <w:tcPr>
            <w:tcW w:w="3209" w:type="dxa"/>
          </w:tcPr>
          <w:p w14:paraId="5A376BC7" w14:textId="77777777" w:rsidR="002752D2" w:rsidRPr="00FE3CCE" w:rsidRDefault="002752D2" w:rsidP="00BC0C77">
            <w:pPr>
              <w:rPr>
                <w:rFonts w:eastAsia="DengXian"/>
                <w:sz w:val="22"/>
                <w:szCs w:val="22"/>
                <w:lang w:eastAsia="zh-CN"/>
              </w:rPr>
            </w:pPr>
            <w:r w:rsidRPr="00FE3CCE">
              <w:rPr>
                <w:rFonts w:eastAsia="DengXian"/>
                <w:sz w:val="22"/>
                <w:szCs w:val="22"/>
                <w:lang w:eastAsia="zh-CN"/>
              </w:rPr>
              <w:t>One-shot transmission</w:t>
            </w:r>
          </w:p>
        </w:tc>
        <w:tc>
          <w:tcPr>
            <w:tcW w:w="2720" w:type="dxa"/>
          </w:tcPr>
          <w:p w14:paraId="1B2EA43C" w14:textId="77777777" w:rsidR="002752D2" w:rsidRPr="00FE3CCE" w:rsidRDefault="002752D2" w:rsidP="00BC0C77">
            <w:pPr>
              <w:jc w:val="center"/>
              <w:rPr>
                <w:rFonts w:eastAsia="DengXian"/>
                <w:sz w:val="22"/>
                <w:szCs w:val="22"/>
                <w:lang w:eastAsia="zh-CN"/>
              </w:rPr>
            </w:pPr>
            <w:r w:rsidRPr="00FE3CCE">
              <w:rPr>
                <w:rFonts w:eastAsia="DengXian"/>
                <w:sz w:val="22"/>
                <w:szCs w:val="22"/>
              </w:rPr>
              <w:t>1.77</w:t>
            </w:r>
          </w:p>
        </w:tc>
        <w:tc>
          <w:tcPr>
            <w:tcW w:w="2349" w:type="dxa"/>
          </w:tcPr>
          <w:p w14:paraId="675F5DB2" w14:textId="77777777" w:rsidR="002752D2" w:rsidRPr="00FE3CCE" w:rsidRDefault="002752D2" w:rsidP="00BC0C77">
            <w:pPr>
              <w:jc w:val="center"/>
              <w:rPr>
                <w:rFonts w:eastAsia="DengXian"/>
                <w:sz w:val="22"/>
                <w:szCs w:val="22"/>
                <w:lang w:eastAsia="zh-CN"/>
              </w:rPr>
            </w:pPr>
            <w:r w:rsidRPr="00FE3CCE">
              <w:rPr>
                <w:rFonts w:eastAsia="DengXian"/>
                <w:sz w:val="22"/>
                <w:szCs w:val="22"/>
              </w:rPr>
              <w:t>1.20</w:t>
            </w:r>
          </w:p>
        </w:tc>
      </w:tr>
      <w:tr w:rsidR="002752D2" w:rsidRPr="00FE3CCE" w14:paraId="2E345E70" w14:textId="77777777" w:rsidTr="00BC0C77">
        <w:trPr>
          <w:trHeight w:val="6"/>
          <w:jc w:val="right"/>
        </w:trPr>
        <w:tc>
          <w:tcPr>
            <w:tcW w:w="1486" w:type="dxa"/>
            <w:vMerge/>
            <w:noWrap/>
            <w:hideMark/>
          </w:tcPr>
          <w:p w14:paraId="50AB7731" w14:textId="77777777" w:rsidR="002752D2" w:rsidRPr="00FE3CCE" w:rsidRDefault="002752D2" w:rsidP="00BC0C77">
            <w:pPr>
              <w:jc w:val="center"/>
              <w:rPr>
                <w:rFonts w:eastAsia="DengXian"/>
                <w:sz w:val="22"/>
                <w:szCs w:val="22"/>
                <w:lang w:eastAsia="zh-CN"/>
              </w:rPr>
            </w:pPr>
          </w:p>
        </w:tc>
        <w:tc>
          <w:tcPr>
            <w:tcW w:w="3209" w:type="dxa"/>
          </w:tcPr>
          <w:p w14:paraId="5D086811" w14:textId="77777777" w:rsidR="002752D2" w:rsidRPr="00FE3CCE" w:rsidRDefault="002752D2" w:rsidP="00BC0C77">
            <w:pPr>
              <w:rPr>
                <w:rFonts w:eastAsia="DengXian"/>
                <w:sz w:val="22"/>
                <w:szCs w:val="22"/>
                <w:lang w:eastAsia="zh-CN"/>
              </w:rPr>
            </w:pPr>
            <w:r w:rsidRPr="00FE3CCE">
              <w:rPr>
                <w:rFonts w:eastAsia="DengXian" w:hint="eastAsia"/>
                <w:sz w:val="22"/>
                <w:szCs w:val="22"/>
                <w:lang w:eastAsia="zh-CN"/>
              </w:rPr>
              <w:t>T</w:t>
            </w:r>
            <w:r w:rsidRPr="00FE3CCE">
              <w:rPr>
                <w:rFonts w:eastAsia="DengXian"/>
                <w:sz w:val="22"/>
                <w:szCs w:val="22"/>
                <w:lang w:eastAsia="zh-CN"/>
              </w:rPr>
              <w:t>wo transmissions</w:t>
            </w:r>
          </w:p>
        </w:tc>
        <w:tc>
          <w:tcPr>
            <w:tcW w:w="2720" w:type="dxa"/>
          </w:tcPr>
          <w:p w14:paraId="268D4924" w14:textId="77777777" w:rsidR="002752D2" w:rsidRPr="00FE3CCE" w:rsidRDefault="002752D2" w:rsidP="00BC0C77">
            <w:pPr>
              <w:jc w:val="center"/>
              <w:rPr>
                <w:rFonts w:eastAsia="DengXian"/>
                <w:sz w:val="22"/>
                <w:szCs w:val="22"/>
                <w:lang w:eastAsia="zh-CN"/>
              </w:rPr>
            </w:pPr>
            <w:r w:rsidRPr="00FE3CCE">
              <w:rPr>
                <w:rFonts w:eastAsia="DengXian"/>
                <w:sz w:val="22"/>
                <w:szCs w:val="22"/>
              </w:rPr>
              <w:t>2.77</w:t>
            </w:r>
          </w:p>
        </w:tc>
        <w:tc>
          <w:tcPr>
            <w:tcW w:w="2349" w:type="dxa"/>
          </w:tcPr>
          <w:p w14:paraId="153BB250" w14:textId="77777777" w:rsidR="002752D2" w:rsidRPr="00FE3CCE" w:rsidRDefault="002752D2" w:rsidP="00BC0C77">
            <w:pPr>
              <w:jc w:val="center"/>
              <w:rPr>
                <w:rFonts w:eastAsia="DengXian"/>
                <w:sz w:val="22"/>
                <w:szCs w:val="22"/>
                <w:lang w:eastAsia="zh-CN"/>
              </w:rPr>
            </w:pPr>
            <w:r w:rsidRPr="00FE3CCE">
              <w:rPr>
                <w:rFonts w:eastAsia="DengXian"/>
                <w:sz w:val="22"/>
                <w:szCs w:val="22"/>
              </w:rPr>
              <w:t>2.21</w:t>
            </w:r>
          </w:p>
        </w:tc>
      </w:tr>
    </w:tbl>
    <w:p w14:paraId="2A17AB15" w14:textId="77777777" w:rsidR="002752D2" w:rsidRPr="00DB3F6E" w:rsidRDefault="002752D2" w:rsidP="002752D2">
      <w:pPr>
        <w:ind w:left="360"/>
        <w:jc w:val="both"/>
        <w:rPr>
          <w:lang w:val="en-GB"/>
        </w:rPr>
      </w:pPr>
    </w:p>
    <w:p w14:paraId="690B078A" w14:textId="77777777" w:rsidR="002752D2" w:rsidRPr="00DB3F6E" w:rsidRDefault="002752D2" w:rsidP="002752D2">
      <w:pPr>
        <w:ind w:left="360"/>
        <w:jc w:val="center"/>
        <w:rPr>
          <w:lang w:eastAsia="zh-CN"/>
        </w:rPr>
      </w:pPr>
      <w:r w:rsidRPr="00DB3F6E">
        <w:rPr>
          <w:lang w:eastAsia="zh-CN"/>
        </w:rPr>
        <w:t>Table.3 Summary of latency evaluations for baseline capability in Rel-15</w:t>
      </w:r>
    </w:p>
    <w:tbl>
      <w:tblPr>
        <w:tblStyle w:val="TableGrid"/>
        <w:tblW w:w="9764" w:type="dxa"/>
        <w:jc w:val="right"/>
        <w:tblLook w:val="04A0" w:firstRow="1" w:lastRow="0" w:firstColumn="1" w:lastColumn="0" w:noHBand="0" w:noVBand="1"/>
      </w:tblPr>
      <w:tblGrid>
        <w:gridCol w:w="1486"/>
        <w:gridCol w:w="3209"/>
        <w:gridCol w:w="2720"/>
        <w:gridCol w:w="2349"/>
      </w:tblGrid>
      <w:tr w:rsidR="002752D2" w:rsidRPr="00F17B96" w14:paraId="6A5B50BA" w14:textId="77777777" w:rsidTr="00BC0C77">
        <w:trPr>
          <w:trHeight w:val="88"/>
          <w:jc w:val="right"/>
        </w:trPr>
        <w:tc>
          <w:tcPr>
            <w:tcW w:w="4695" w:type="dxa"/>
            <w:gridSpan w:val="2"/>
            <w:vMerge w:val="restart"/>
            <w:noWrap/>
            <w:vAlign w:val="center"/>
          </w:tcPr>
          <w:p w14:paraId="672D1AD6" w14:textId="77777777" w:rsidR="002752D2" w:rsidRPr="00F17B96" w:rsidRDefault="002752D2" w:rsidP="00BC0C77">
            <w:pPr>
              <w:jc w:val="center"/>
              <w:rPr>
                <w:rFonts w:eastAsia="DengXian"/>
                <w:b/>
                <w:bCs/>
                <w:sz w:val="22"/>
                <w:szCs w:val="22"/>
                <w:lang w:eastAsia="zh-CN"/>
              </w:rPr>
            </w:pPr>
            <w:r w:rsidRPr="00F17B96">
              <w:rPr>
                <w:rFonts w:eastAsia="DengXian"/>
                <w:b/>
                <w:bCs/>
                <w:sz w:val="22"/>
                <w:szCs w:val="22"/>
                <w:lang w:eastAsia="zh-CN"/>
              </w:rPr>
              <w:t>U</w:t>
            </w:r>
            <w:r w:rsidRPr="00F17B96">
              <w:rPr>
                <w:rFonts w:eastAsia="DengXian" w:hint="eastAsia"/>
                <w:b/>
                <w:bCs/>
                <w:sz w:val="22"/>
                <w:szCs w:val="22"/>
                <w:lang w:eastAsia="zh-CN"/>
              </w:rPr>
              <w:t xml:space="preserve">L </w:t>
            </w:r>
            <w:r w:rsidRPr="00F17B96">
              <w:rPr>
                <w:rFonts w:eastAsia="DengXian"/>
                <w:b/>
                <w:bCs/>
                <w:sz w:val="22"/>
                <w:szCs w:val="22"/>
                <w:lang w:eastAsia="zh-CN"/>
              </w:rPr>
              <w:t>configured grant latency</w:t>
            </w:r>
          </w:p>
          <w:p w14:paraId="486B7E8D" w14:textId="77777777" w:rsidR="002752D2" w:rsidRPr="00F17B96" w:rsidRDefault="002752D2" w:rsidP="00BC0C77">
            <w:pPr>
              <w:jc w:val="center"/>
              <w:rPr>
                <w:rFonts w:eastAsia="DengXian"/>
                <w:b/>
                <w:bCs/>
                <w:sz w:val="22"/>
                <w:szCs w:val="22"/>
                <w:lang w:eastAsia="zh-CN"/>
              </w:rPr>
            </w:pPr>
          </w:p>
        </w:tc>
        <w:tc>
          <w:tcPr>
            <w:tcW w:w="2720" w:type="dxa"/>
            <w:noWrap/>
          </w:tcPr>
          <w:p w14:paraId="5EE2B5E5" w14:textId="77777777" w:rsidR="002752D2" w:rsidRPr="00F17B96" w:rsidRDefault="002752D2" w:rsidP="00BC0C77">
            <w:pPr>
              <w:jc w:val="center"/>
              <w:rPr>
                <w:rFonts w:eastAsia="DengXian"/>
                <w:b/>
                <w:bCs/>
                <w:sz w:val="22"/>
                <w:szCs w:val="22"/>
                <w:lang w:eastAsia="zh-CN"/>
              </w:rPr>
            </w:pPr>
            <w:r w:rsidRPr="00F17B96">
              <w:rPr>
                <w:rFonts w:eastAsia="DengXian" w:hint="eastAsia"/>
                <w:b/>
                <w:bCs/>
                <w:sz w:val="22"/>
                <w:szCs w:val="22"/>
                <w:lang w:eastAsia="zh-CN"/>
              </w:rPr>
              <w:t>U</w:t>
            </w:r>
            <w:r w:rsidRPr="00F17B96">
              <w:rPr>
                <w:rFonts w:eastAsia="DengXian"/>
                <w:b/>
                <w:bCs/>
                <w:sz w:val="22"/>
                <w:szCs w:val="22"/>
                <w:lang w:eastAsia="zh-CN"/>
              </w:rPr>
              <w:t>E capability#2</w:t>
            </w:r>
          </w:p>
        </w:tc>
        <w:tc>
          <w:tcPr>
            <w:tcW w:w="2349" w:type="dxa"/>
          </w:tcPr>
          <w:p w14:paraId="3A6907C1" w14:textId="77777777" w:rsidR="002752D2" w:rsidRPr="00F17B96" w:rsidRDefault="002752D2" w:rsidP="00BC0C77">
            <w:pPr>
              <w:jc w:val="center"/>
              <w:rPr>
                <w:rFonts w:eastAsia="DengXian"/>
                <w:b/>
                <w:bCs/>
                <w:sz w:val="22"/>
                <w:szCs w:val="22"/>
                <w:lang w:eastAsia="zh-CN"/>
              </w:rPr>
            </w:pPr>
            <w:r w:rsidRPr="00F17B96">
              <w:rPr>
                <w:rFonts w:eastAsia="DengXian" w:hint="eastAsia"/>
                <w:b/>
                <w:bCs/>
                <w:sz w:val="22"/>
                <w:szCs w:val="22"/>
                <w:lang w:eastAsia="zh-CN"/>
              </w:rPr>
              <w:t>UE</w:t>
            </w:r>
            <w:r w:rsidRPr="00F17B96">
              <w:rPr>
                <w:rFonts w:eastAsia="DengXian"/>
                <w:b/>
                <w:bCs/>
                <w:sz w:val="22"/>
                <w:szCs w:val="22"/>
                <w:lang w:eastAsia="zh-CN"/>
              </w:rPr>
              <w:t xml:space="preserve"> capability #1</w:t>
            </w:r>
          </w:p>
        </w:tc>
      </w:tr>
      <w:tr w:rsidR="002752D2" w:rsidRPr="00F17B96" w14:paraId="17110BCC" w14:textId="77777777" w:rsidTr="00BC0C77">
        <w:trPr>
          <w:trHeight w:val="95"/>
          <w:jc w:val="right"/>
        </w:trPr>
        <w:tc>
          <w:tcPr>
            <w:tcW w:w="4695" w:type="dxa"/>
            <w:gridSpan w:val="2"/>
            <w:vMerge/>
            <w:noWrap/>
            <w:hideMark/>
          </w:tcPr>
          <w:p w14:paraId="4C34D2B3" w14:textId="77777777" w:rsidR="002752D2" w:rsidRPr="00F17B96" w:rsidRDefault="002752D2" w:rsidP="00BC0C77">
            <w:pPr>
              <w:rPr>
                <w:rFonts w:eastAsia="DengXian"/>
                <w:sz w:val="22"/>
                <w:szCs w:val="22"/>
                <w:lang w:eastAsia="zh-CN"/>
              </w:rPr>
            </w:pPr>
          </w:p>
        </w:tc>
        <w:tc>
          <w:tcPr>
            <w:tcW w:w="2720" w:type="dxa"/>
            <w:noWrap/>
          </w:tcPr>
          <w:p w14:paraId="218402C8" w14:textId="77777777" w:rsidR="002752D2" w:rsidRPr="00F17B96" w:rsidRDefault="002752D2" w:rsidP="00BC0C77">
            <w:pPr>
              <w:jc w:val="center"/>
              <w:rPr>
                <w:rFonts w:eastAsia="DengXian"/>
                <w:sz w:val="22"/>
                <w:szCs w:val="22"/>
                <w:lang w:eastAsia="zh-CN"/>
              </w:rPr>
            </w:pPr>
            <w:r w:rsidRPr="00F17B96">
              <w:rPr>
                <w:rFonts w:eastAsia="DengXian"/>
                <w:sz w:val="22"/>
                <w:szCs w:val="22"/>
              </w:rPr>
              <w:t xml:space="preserve">SCS 30kHz </w:t>
            </w:r>
          </w:p>
        </w:tc>
        <w:tc>
          <w:tcPr>
            <w:tcW w:w="2349" w:type="dxa"/>
          </w:tcPr>
          <w:p w14:paraId="606B7FC1" w14:textId="77777777" w:rsidR="002752D2" w:rsidRPr="00F17B96" w:rsidRDefault="002752D2" w:rsidP="00BC0C77">
            <w:pPr>
              <w:jc w:val="center"/>
              <w:rPr>
                <w:rFonts w:eastAsia="DengXian"/>
                <w:sz w:val="22"/>
                <w:szCs w:val="22"/>
                <w:lang w:eastAsia="zh-CN"/>
              </w:rPr>
            </w:pPr>
            <w:r w:rsidRPr="00F17B96">
              <w:rPr>
                <w:rFonts w:eastAsia="DengXian"/>
                <w:sz w:val="22"/>
                <w:szCs w:val="22"/>
              </w:rPr>
              <w:t xml:space="preserve">SCS 120kHz </w:t>
            </w:r>
          </w:p>
        </w:tc>
      </w:tr>
      <w:tr w:rsidR="002752D2" w:rsidRPr="00F17B96" w14:paraId="6EAE5663" w14:textId="77777777" w:rsidTr="00BC0C77">
        <w:trPr>
          <w:trHeight w:val="88"/>
          <w:jc w:val="right"/>
        </w:trPr>
        <w:tc>
          <w:tcPr>
            <w:tcW w:w="1486" w:type="dxa"/>
            <w:vMerge w:val="restart"/>
            <w:noWrap/>
            <w:hideMark/>
          </w:tcPr>
          <w:p w14:paraId="03FE4E2E" w14:textId="77777777" w:rsidR="002752D2" w:rsidRPr="00F17B96" w:rsidRDefault="002752D2" w:rsidP="00BC0C77">
            <w:pPr>
              <w:rPr>
                <w:rFonts w:eastAsia="DengXian"/>
                <w:sz w:val="22"/>
                <w:szCs w:val="22"/>
                <w:lang w:eastAsia="zh-CN"/>
              </w:rPr>
            </w:pPr>
            <w:r w:rsidRPr="00F17B96">
              <w:rPr>
                <w:rFonts w:eastAsia="DengXian" w:hint="eastAsia"/>
                <w:sz w:val="22"/>
                <w:szCs w:val="22"/>
                <w:lang w:eastAsia="zh-CN"/>
              </w:rPr>
              <w:t>2</w:t>
            </w:r>
            <w:r w:rsidRPr="00F17B96">
              <w:rPr>
                <w:rFonts w:eastAsia="DengXian"/>
                <w:sz w:val="22"/>
                <w:szCs w:val="22"/>
                <w:lang w:eastAsia="zh-CN"/>
              </w:rPr>
              <w:t>-OS PUSCH</w:t>
            </w:r>
          </w:p>
        </w:tc>
        <w:tc>
          <w:tcPr>
            <w:tcW w:w="3209" w:type="dxa"/>
          </w:tcPr>
          <w:p w14:paraId="4E09EF9C" w14:textId="77777777" w:rsidR="002752D2" w:rsidRPr="00F17B96" w:rsidRDefault="002752D2" w:rsidP="00BC0C77">
            <w:pPr>
              <w:rPr>
                <w:rFonts w:eastAsia="DengXian"/>
                <w:sz w:val="22"/>
                <w:szCs w:val="22"/>
                <w:lang w:eastAsia="zh-CN"/>
              </w:rPr>
            </w:pPr>
            <w:r w:rsidRPr="00F17B96">
              <w:rPr>
                <w:rFonts w:eastAsia="DengXian"/>
                <w:sz w:val="22"/>
                <w:szCs w:val="22"/>
                <w:lang w:eastAsia="zh-CN"/>
              </w:rPr>
              <w:t>One-shot transmission</w:t>
            </w:r>
          </w:p>
        </w:tc>
        <w:tc>
          <w:tcPr>
            <w:tcW w:w="2720" w:type="dxa"/>
          </w:tcPr>
          <w:p w14:paraId="6E3A16A6" w14:textId="77777777" w:rsidR="002752D2" w:rsidRPr="00F17B96" w:rsidRDefault="002752D2" w:rsidP="00BC0C77">
            <w:pPr>
              <w:jc w:val="center"/>
              <w:rPr>
                <w:rFonts w:eastAsia="DengXian"/>
                <w:sz w:val="22"/>
                <w:szCs w:val="22"/>
                <w:lang w:eastAsia="zh-CN"/>
              </w:rPr>
            </w:pPr>
            <w:r w:rsidRPr="00F17B96">
              <w:rPr>
                <w:rFonts w:eastAsia="DengXian"/>
                <w:sz w:val="22"/>
                <w:szCs w:val="22"/>
              </w:rPr>
              <w:t>1.02</w:t>
            </w:r>
          </w:p>
        </w:tc>
        <w:tc>
          <w:tcPr>
            <w:tcW w:w="2349" w:type="dxa"/>
          </w:tcPr>
          <w:p w14:paraId="4583DC7C" w14:textId="77777777" w:rsidR="002752D2" w:rsidRPr="00F17B96" w:rsidRDefault="002752D2" w:rsidP="00BC0C77">
            <w:pPr>
              <w:jc w:val="center"/>
              <w:rPr>
                <w:rFonts w:eastAsia="DengXian"/>
                <w:sz w:val="22"/>
                <w:szCs w:val="22"/>
                <w:lang w:eastAsia="zh-CN"/>
              </w:rPr>
            </w:pPr>
            <w:r w:rsidRPr="00F17B96">
              <w:rPr>
                <w:rFonts w:eastAsia="DengXian"/>
                <w:sz w:val="22"/>
                <w:szCs w:val="22"/>
              </w:rPr>
              <w:t>0.92</w:t>
            </w:r>
          </w:p>
        </w:tc>
      </w:tr>
      <w:tr w:rsidR="002752D2" w:rsidRPr="00F17B96" w14:paraId="576FBF40" w14:textId="77777777" w:rsidTr="00BC0C77">
        <w:trPr>
          <w:trHeight w:val="6"/>
          <w:jc w:val="right"/>
        </w:trPr>
        <w:tc>
          <w:tcPr>
            <w:tcW w:w="1486" w:type="dxa"/>
            <w:vMerge/>
            <w:noWrap/>
            <w:hideMark/>
          </w:tcPr>
          <w:p w14:paraId="31350FE6" w14:textId="77777777" w:rsidR="002752D2" w:rsidRPr="00F17B96" w:rsidRDefault="002752D2" w:rsidP="00BC0C77">
            <w:pPr>
              <w:jc w:val="center"/>
              <w:rPr>
                <w:rFonts w:eastAsia="DengXian"/>
                <w:sz w:val="22"/>
                <w:szCs w:val="22"/>
                <w:lang w:eastAsia="zh-CN"/>
              </w:rPr>
            </w:pPr>
          </w:p>
        </w:tc>
        <w:tc>
          <w:tcPr>
            <w:tcW w:w="3209" w:type="dxa"/>
          </w:tcPr>
          <w:p w14:paraId="5BAFAED0" w14:textId="77777777" w:rsidR="002752D2" w:rsidRPr="00F17B96" w:rsidRDefault="002752D2" w:rsidP="00BC0C77">
            <w:pPr>
              <w:rPr>
                <w:rFonts w:eastAsia="DengXian"/>
                <w:sz w:val="22"/>
                <w:szCs w:val="22"/>
                <w:lang w:eastAsia="zh-CN"/>
              </w:rPr>
            </w:pPr>
            <w:r w:rsidRPr="00F17B96">
              <w:rPr>
                <w:rFonts w:eastAsia="DengXian" w:hint="eastAsia"/>
                <w:sz w:val="22"/>
                <w:szCs w:val="22"/>
                <w:lang w:eastAsia="zh-CN"/>
              </w:rPr>
              <w:t>T</w:t>
            </w:r>
            <w:r w:rsidRPr="00F17B96">
              <w:rPr>
                <w:rFonts w:eastAsia="DengXian"/>
                <w:sz w:val="22"/>
                <w:szCs w:val="22"/>
                <w:lang w:eastAsia="zh-CN"/>
              </w:rPr>
              <w:t>wo transmissions</w:t>
            </w:r>
          </w:p>
        </w:tc>
        <w:tc>
          <w:tcPr>
            <w:tcW w:w="2720" w:type="dxa"/>
          </w:tcPr>
          <w:p w14:paraId="7DD24D9B" w14:textId="77777777" w:rsidR="002752D2" w:rsidRPr="00F17B96" w:rsidRDefault="002752D2" w:rsidP="00BC0C77">
            <w:pPr>
              <w:jc w:val="center"/>
              <w:rPr>
                <w:rFonts w:eastAsia="DengXian"/>
                <w:sz w:val="22"/>
                <w:szCs w:val="22"/>
                <w:lang w:eastAsia="zh-CN"/>
              </w:rPr>
            </w:pPr>
            <w:r w:rsidRPr="00F17B96">
              <w:rPr>
                <w:rFonts w:eastAsia="DengXian"/>
                <w:sz w:val="22"/>
                <w:szCs w:val="22"/>
              </w:rPr>
              <w:t>2.02</w:t>
            </w:r>
          </w:p>
        </w:tc>
        <w:tc>
          <w:tcPr>
            <w:tcW w:w="2349" w:type="dxa"/>
          </w:tcPr>
          <w:p w14:paraId="07F830AB" w14:textId="77777777" w:rsidR="002752D2" w:rsidRPr="00F17B96" w:rsidRDefault="002752D2" w:rsidP="00BC0C77">
            <w:pPr>
              <w:jc w:val="center"/>
              <w:rPr>
                <w:rFonts w:eastAsia="DengXian"/>
                <w:sz w:val="22"/>
                <w:szCs w:val="22"/>
                <w:lang w:eastAsia="zh-CN"/>
              </w:rPr>
            </w:pPr>
            <w:r w:rsidRPr="00F17B96">
              <w:rPr>
                <w:rFonts w:eastAsia="DengXian"/>
                <w:sz w:val="22"/>
                <w:szCs w:val="22"/>
              </w:rPr>
              <w:t>2.03</w:t>
            </w:r>
          </w:p>
        </w:tc>
      </w:tr>
    </w:tbl>
    <w:p w14:paraId="073219C9" w14:textId="2813F3B6" w:rsidR="001648C3" w:rsidRDefault="001648C3" w:rsidP="001648C3">
      <w:pPr>
        <w:pStyle w:val="ListParagraph"/>
        <w:ind w:left="1440"/>
        <w:jc w:val="both"/>
        <w:rPr>
          <w:rFonts w:ascii="Times New Roman" w:hAnsi="Times New Roman"/>
          <w:lang w:val="en-GB"/>
        </w:rPr>
      </w:pPr>
    </w:p>
    <w:p w14:paraId="20794FBB" w14:textId="297D764B" w:rsidR="001648C3" w:rsidRDefault="001648C3" w:rsidP="001648C3">
      <w:pPr>
        <w:pStyle w:val="ListParagraph"/>
        <w:ind w:left="1440"/>
        <w:jc w:val="both"/>
        <w:rPr>
          <w:rFonts w:ascii="Times New Roman" w:hAnsi="Times New Roman"/>
          <w:lang w:val="en-GB"/>
        </w:rPr>
      </w:pPr>
      <w:r>
        <w:rPr>
          <w:rFonts w:eastAsia="SimSun"/>
          <w:noProof/>
        </w:rPr>
        <w:drawing>
          <wp:inline distT="0" distB="0" distL="0" distR="0" wp14:anchorId="46392354" wp14:editId="190D2CD4">
            <wp:extent cx="4910447" cy="1801257"/>
            <wp:effectExtent l="0" t="0" r="5080"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21384" cy="1805269"/>
                    </a:xfrm>
                    <a:prstGeom prst="rect">
                      <a:avLst/>
                    </a:prstGeom>
                    <a:noFill/>
                  </pic:spPr>
                </pic:pic>
              </a:graphicData>
            </a:graphic>
          </wp:inline>
        </w:drawing>
      </w:r>
    </w:p>
    <w:p w14:paraId="4D2FD457" w14:textId="5D479B68" w:rsidR="001648C3" w:rsidRDefault="001648C3" w:rsidP="001648C3">
      <w:pPr>
        <w:pStyle w:val="ListParagraph"/>
        <w:ind w:left="1440"/>
        <w:jc w:val="both"/>
        <w:rPr>
          <w:rFonts w:ascii="Times New Roman" w:hAnsi="Times New Roman"/>
          <w:lang w:val="en-GB"/>
        </w:rPr>
      </w:pPr>
    </w:p>
    <w:p w14:paraId="1F21CC42" w14:textId="77777777" w:rsidR="001648C3" w:rsidRDefault="001648C3" w:rsidP="001648C3">
      <w:pPr>
        <w:pStyle w:val="ListParagraph"/>
        <w:ind w:left="1440"/>
        <w:jc w:val="both"/>
        <w:rPr>
          <w:rFonts w:ascii="Times New Roman" w:hAnsi="Times New Roman"/>
          <w:lang w:val="en-GB"/>
        </w:rPr>
      </w:pPr>
    </w:p>
    <w:p w14:paraId="06B00A23" w14:textId="77777777" w:rsidR="001648C3" w:rsidRDefault="001648C3" w:rsidP="001648C3">
      <w:pPr>
        <w:pStyle w:val="ListParagraph"/>
        <w:ind w:left="1440"/>
        <w:jc w:val="both"/>
        <w:rPr>
          <w:rFonts w:ascii="Times New Roman" w:hAnsi="Times New Roman"/>
          <w:lang w:val="en-GB"/>
        </w:rPr>
      </w:pPr>
    </w:p>
    <w:p w14:paraId="18BCE59C" w14:textId="3E3F3416" w:rsidR="00715761" w:rsidRDefault="00715761" w:rsidP="002416BF">
      <w:pPr>
        <w:pStyle w:val="ListParagraph"/>
        <w:numPr>
          <w:ilvl w:val="1"/>
          <w:numId w:val="12"/>
        </w:numPr>
        <w:jc w:val="both"/>
        <w:rPr>
          <w:rFonts w:ascii="Times New Roman" w:hAnsi="Times New Roman"/>
          <w:lang w:val="en-GB"/>
        </w:rPr>
      </w:pPr>
      <w:r>
        <w:rPr>
          <w:rFonts w:ascii="Times New Roman" w:hAnsi="Times New Roman"/>
          <w:lang w:val="en-GB"/>
        </w:rPr>
        <w:t>Based on the results</w:t>
      </w:r>
      <w:r w:rsidR="001648C3">
        <w:rPr>
          <w:rFonts w:ascii="Times New Roman" w:hAnsi="Times New Roman"/>
          <w:lang w:val="en-GB"/>
        </w:rPr>
        <w:t>, it is observed that for TDD and</w:t>
      </w:r>
      <w:r>
        <w:rPr>
          <w:rFonts w:ascii="Times New Roman" w:hAnsi="Times New Roman"/>
          <w:lang w:val="en-GB"/>
        </w:rPr>
        <w:t xml:space="preserve"> FR1, assuming timing capability 2, HARQ-based re-transmission is not possible.</w:t>
      </w:r>
    </w:p>
    <w:p w14:paraId="289A4EE3" w14:textId="14B0DC6B" w:rsidR="00715761" w:rsidRDefault="00715761" w:rsidP="002416BF">
      <w:pPr>
        <w:pStyle w:val="ListParagraph"/>
        <w:numPr>
          <w:ilvl w:val="1"/>
          <w:numId w:val="12"/>
        </w:numPr>
        <w:jc w:val="both"/>
        <w:rPr>
          <w:rFonts w:ascii="Times New Roman" w:hAnsi="Times New Roman"/>
          <w:lang w:val="en-GB"/>
        </w:rPr>
      </w:pPr>
      <w:r>
        <w:rPr>
          <w:rFonts w:ascii="Times New Roman" w:hAnsi="Times New Roman"/>
          <w:lang w:val="en-GB"/>
        </w:rPr>
        <w:t xml:space="preserve">It is also observed that for TDD and FR2 with capability timing 1, HARQ-based re-transmission is not possible. </w:t>
      </w:r>
    </w:p>
    <w:p w14:paraId="6004A725" w14:textId="39CCF8CD" w:rsidR="00715761" w:rsidRDefault="00715761" w:rsidP="002416BF">
      <w:pPr>
        <w:pStyle w:val="ListParagraph"/>
        <w:numPr>
          <w:ilvl w:val="1"/>
          <w:numId w:val="12"/>
        </w:numPr>
        <w:jc w:val="both"/>
        <w:rPr>
          <w:rFonts w:ascii="Times New Roman" w:hAnsi="Times New Roman"/>
          <w:lang w:val="en-GB"/>
        </w:rPr>
      </w:pPr>
      <w:r>
        <w:rPr>
          <w:rFonts w:ascii="Times New Roman" w:hAnsi="Times New Roman"/>
          <w:lang w:val="en-GB"/>
        </w:rPr>
        <w:t xml:space="preserve">It is further argued that for some use cases, such as factory automation, single-shot transmission is sufficient. </w:t>
      </w:r>
    </w:p>
    <w:p w14:paraId="07719DA8" w14:textId="6A502114" w:rsidR="00715761" w:rsidRDefault="00715761" w:rsidP="002416BF">
      <w:pPr>
        <w:pStyle w:val="ListParagraph"/>
        <w:numPr>
          <w:ilvl w:val="1"/>
          <w:numId w:val="12"/>
        </w:numPr>
        <w:jc w:val="both"/>
        <w:rPr>
          <w:rFonts w:ascii="Times New Roman" w:hAnsi="Times New Roman"/>
          <w:lang w:val="en-GB"/>
        </w:rPr>
      </w:pPr>
      <w:r>
        <w:rPr>
          <w:rFonts w:ascii="Times New Roman" w:hAnsi="Times New Roman"/>
          <w:lang w:val="en-GB"/>
        </w:rPr>
        <w:t>The same analysis is perfomed for SR-based uplink and uplink with configured grant.</w:t>
      </w:r>
    </w:p>
    <w:p w14:paraId="1F11EA56" w14:textId="77777777" w:rsidR="00BA7CC4" w:rsidRDefault="00BA7CC4" w:rsidP="00BA7CC4">
      <w:pPr>
        <w:pStyle w:val="ListParagraph"/>
        <w:ind w:left="1440"/>
        <w:jc w:val="both"/>
        <w:rPr>
          <w:rFonts w:ascii="Times New Roman" w:hAnsi="Times New Roman"/>
          <w:lang w:val="en-GB"/>
        </w:rPr>
      </w:pPr>
    </w:p>
    <w:p w14:paraId="6297882D" w14:textId="72F56E5D" w:rsidR="00BA7CC4" w:rsidRDefault="00BA7CC4" w:rsidP="002416BF">
      <w:pPr>
        <w:pStyle w:val="ListParagraph"/>
        <w:numPr>
          <w:ilvl w:val="0"/>
          <w:numId w:val="12"/>
        </w:numPr>
        <w:jc w:val="both"/>
        <w:rPr>
          <w:rFonts w:ascii="Times New Roman" w:hAnsi="Times New Roman"/>
          <w:b/>
          <w:u w:val="single"/>
          <w:lang w:val="en-GB"/>
        </w:rPr>
      </w:pPr>
      <w:r>
        <w:rPr>
          <w:rFonts w:ascii="Times New Roman" w:hAnsi="Times New Roman"/>
          <w:b/>
          <w:highlight w:val="cyan"/>
          <w:u w:val="single"/>
          <w:lang w:val="en-GB"/>
        </w:rPr>
        <w:t>R1-1901152 “Fraunhofer HHI” [21</w:t>
      </w:r>
      <w:r w:rsidRPr="00A66B74">
        <w:rPr>
          <w:rFonts w:ascii="Times New Roman" w:hAnsi="Times New Roman"/>
          <w:b/>
          <w:highlight w:val="cyan"/>
          <w:u w:val="single"/>
          <w:lang w:val="en-GB"/>
        </w:rPr>
        <w:t>]:</w:t>
      </w:r>
    </w:p>
    <w:p w14:paraId="4C97C924" w14:textId="46FB530E" w:rsidR="00BA7CC4" w:rsidRPr="00BA7CC4" w:rsidRDefault="00BA7CC4" w:rsidP="002416BF">
      <w:pPr>
        <w:pStyle w:val="ListParagraph"/>
        <w:numPr>
          <w:ilvl w:val="1"/>
          <w:numId w:val="12"/>
        </w:numPr>
        <w:jc w:val="both"/>
        <w:rPr>
          <w:rFonts w:ascii="Times New Roman" w:hAnsi="Times New Roman"/>
          <w:lang w:val="en-GB"/>
        </w:rPr>
      </w:pPr>
      <w:r w:rsidRPr="00BA7CC4">
        <w:rPr>
          <w:rFonts w:ascii="Times New Roman" w:hAnsi="Times New Roman"/>
          <w:lang w:val="en-GB"/>
        </w:rPr>
        <w:lastRenderedPageBreak/>
        <w:t>This paper proposes the following N1 values for prcessing capability #3:</w:t>
      </w:r>
    </w:p>
    <w:tbl>
      <w:tblPr>
        <w:tblStyle w:val="TableGrid"/>
        <w:tblW w:w="0" w:type="auto"/>
        <w:jc w:val="center"/>
        <w:tblLook w:val="04A0" w:firstRow="1" w:lastRow="0" w:firstColumn="1" w:lastColumn="0" w:noHBand="0" w:noVBand="1"/>
      </w:tblPr>
      <w:tblGrid>
        <w:gridCol w:w="1604"/>
        <w:gridCol w:w="1605"/>
        <w:gridCol w:w="1605"/>
        <w:gridCol w:w="1605"/>
      </w:tblGrid>
      <w:tr w:rsidR="00BA7CC4" w:rsidRPr="002519EA" w14:paraId="20042D60" w14:textId="77777777" w:rsidTr="00742F0E">
        <w:trPr>
          <w:jc w:val="center"/>
        </w:trPr>
        <w:tc>
          <w:tcPr>
            <w:tcW w:w="1604" w:type="dxa"/>
          </w:tcPr>
          <w:p w14:paraId="4F559EBE" w14:textId="77777777" w:rsidR="00BA7CC4" w:rsidRPr="002519EA" w:rsidRDefault="00BA7CC4" w:rsidP="00742F0E">
            <w:pPr>
              <w:rPr>
                <w:rFonts w:asciiTheme="minorHAnsi" w:hAnsiTheme="minorHAnsi" w:cstheme="minorHAnsi"/>
              </w:rPr>
            </w:pPr>
          </w:p>
        </w:tc>
        <w:tc>
          <w:tcPr>
            <w:tcW w:w="1605" w:type="dxa"/>
          </w:tcPr>
          <w:p w14:paraId="22B7BDCF" w14:textId="77777777" w:rsidR="00BA7CC4" w:rsidRPr="002519EA" w:rsidRDefault="00BA7CC4" w:rsidP="00742F0E">
            <w:pPr>
              <w:tabs>
                <w:tab w:val="left" w:pos="627"/>
                <w:tab w:val="center" w:pos="694"/>
              </w:tabs>
              <w:jc w:val="center"/>
              <w:rPr>
                <w:rFonts w:asciiTheme="minorHAnsi" w:hAnsiTheme="minorHAnsi" w:cstheme="minorHAnsi"/>
              </w:rPr>
            </w:pPr>
            <w:r w:rsidRPr="002519EA">
              <w:rPr>
                <w:rFonts w:asciiTheme="minorHAnsi" w:hAnsiTheme="minorHAnsi" w:cstheme="minorHAnsi"/>
              </w:rPr>
              <w:t>15 kHz SCS</w:t>
            </w:r>
          </w:p>
        </w:tc>
        <w:tc>
          <w:tcPr>
            <w:tcW w:w="1605" w:type="dxa"/>
          </w:tcPr>
          <w:p w14:paraId="7DF97F6B" w14:textId="77777777" w:rsidR="00BA7CC4" w:rsidRPr="002519EA" w:rsidRDefault="00BA7CC4" w:rsidP="00742F0E">
            <w:pPr>
              <w:jc w:val="center"/>
              <w:rPr>
                <w:rFonts w:asciiTheme="minorHAnsi" w:hAnsiTheme="minorHAnsi" w:cstheme="minorHAnsi"/>
              </w:rPr>
            </w:pPr>
            <w:r w:rsidRPr="002519EA">
              <w:rPr>
                <w:rFonts w:asciiTheme="minorHAnsi" w:hAnsiTheme="minorHAnsi" w:cstheme="minorHAnsi"/>
              </w:rPr>
              <w:t>30 kHz SCS</w:t>
            </w:r>
          </w:p>
        </w:tc>
        <w:tc>
          <w:tcPr>
            <w:tcW w:w="1605" w:type="dxa"/>
          </w:tcPr>
          <w:p w14:paraId="679A282D" w14:textId="77777777" w:rsidR="00BA7CC4" w:rsidRPr="002519EA" w:rsidRDefault="00BA7CC4" w:rsidP="00742F0E">
            <w:pPr>
              <w:jc w:val="center"/>
              <w:rPr>
                <w:rFonts w:asciiTheme="minorHAnsi" w:hAnsiTheme="minorHAnsi" w:cstheme="minorHAnsi"/>
              </w:rPr>
            </w:pPr>
            <w:r w:rsidRPr="002519EA">
              <w:rPr>
                <w:rFonts w:asciiTheme="minorHAnsi" w:hAnsiTheme="minorHAnsi" w:cstheme="minorHAnsi"/>
              </w:rPr>
              <w:t>60 kHz SCS</w:t>
            </w:r>
          </w:p>
        </w:tc>
      </w:tr>
      <w:tr w:rsidR="00BA7CC4" w:rsidRPr="00144E69" w14:paraId="5FBF00F9" w14:textId="77777777" w:rsidTr="00742F0E">
        <w:trPr>
          <w:jc w:val="center"/>
        </w:trPr>
        <w:tc>
          <w:tcPr>
            <w:tcW w:w="1604" w:type="dxa"/>
          </w:tcPr>
          <w:p w14:paraId="5B4D8C59" w14:textId="77777777" w:rsidR="00BA7CC4" w:rsidRPr="00144E69" w:rsidRDefault="00BA7CC4" w:rsidP="00742F0E">
            <w:pPr>
              <w:rPr>
                <w:rFonts w:asciiTheme="minorHAnsi" w:hAnsiTheme="minorHAnsi" w:cstheme="minorHAnsi"/>
              </w:rPr>
            </w:pPr>
            <w:r w:rsidRPr="00144E69">
              <w:rPr>
                <w:rFonts w:asciiTheme="minorHAnsi" w:hAnsiTheme="minorHAnsi" w:cstheme="minorHAnsi"/>
              </w:rPr>
              <w:t>Processing time in OS (front-loaded DMRS)</w:t>
            </w:r>
          </w:p>
        </w:tc>
        <w:tc>
          <w:tcPr>
            <w:tcW w:w="1605" w:type="dxa"/>
          </w:tcPr>
          <w:p w14:paraId="490E0F51" w14:textId="77777777" w:rsidR="00BA7CC4" w:rsidRPr="00144E69" w:rsidRDefault="00BA7CC4" w:rsidP="00742F0E">
            <w:pPr>
              <w:tabs>
                <w:tab w:val="left" w:pos="627"/>
                <w:tab w:val="center" w:pos="694"/>
              </w:tabs>
              <w:rPr>
                <w:rFonts w:asciiTheme="minorHAnsi" w:hAnsiTheme="minorHAnsi" w:cstheme="minorHAnsi"/>
              </w:rPr>
            </w:pPr>
            <w:r w:rsidRPr="00144E69">
              <w:rPr>
                <w:rFonts w:asciiTheme="minorHAnsi" w:hAnsiTheme="minorHAnsi" w:cstheme="minorHAnsi"/>
              </w:rPr>
              <w:tab/>
              <w:t>3</w:t>
            </w:r>
          </w:p>
        </w:tc>
        <w:tc>
          <w:tcPr>
            <w:tcW w:w="1605" w:type="dxa"/>
          </w:tcPr>
          <w:p w14:paraId="3B6E803A" w14:textId="77777777" w:rsidR="00BA7CC4" w:rsidRPr="00144E69" w:rsidRDefault="00BA7CC4" w:rsidP="00742F0E">
            <w:pPr>
              <w:jc w:val="center"/>
              <w:rPr>
                <w:rFonts w:asciiTheme="minorHAnsi" w:hAnsiTheme="minorHAnsi" w:cstheme="minorHAnsi"/>
              </w:rPr>
            </w:pPr>
            <w:r w:rsidRPr="00144E69">
              <w:rPr>
                <w:rFonts w:asciiTheme="minorHAnsi" w:hAnsiTheme="minorHAnsi" w:cstheme="minorHAnsi"/>
              </w:rPr>
              <w:t>4.5</w:t>
            </w:r>
          </w:p>
        </w:tc>
        <w:tc>
          <w:tcPr>
            <w:tcW w:w="1605" w:type="dxa"/>
          </w:tcPr>
          <w:p w14:paraId="1939F6D5" w14:textId="77777777" w:rsidR="00BA7CC4" w:rsidRPr="00144E69" w:rsidRDefault="00BA7CC4" w:rsidP="00742F0E">
            <w:pPr>
              <w:jc w:val="center"/>
              <w:rPr>
                <w:rFonts w:asciiTheme="minorHAnsi" w:hAnsiTheme="minorHAnsi" w:cstheme="minorHAnsi"/>
              </w:rPr>
            </w:pPr>
            <w:r w:rsidRPr="00144E69">
              <w:rPr>
                <w:rFonts w:asciiTheme="minorHAnsi" w:hAnsiTheme="minorHAnsi" w:cstheme="minorHAnsi"/>
              </w:rPr>
              <w:t>9</w:t>
            </w:r>
          </w:p>
        </w:tc>
      </w:tr>
      <w:tr w:rsidR="00BA7CC4" w:rsidRPr="00144E69" w14:paraId="48AF3F9B" w14:textId="77777777" w:rsidTr="00742F0E">
        <w:trPr>
          <w:jc w:val="center"/>
        </w:trPr>
        <w:tc>
          <w:tcPr>
            <w:tcW w:w="1604" w:type="dxa"/>
          </w:tcPr>
          <w:p w14:paraId="3D95481E" w14:textId="77777777" w:rsidR="00BA7CC4" w:rsidRPr="00144E69" w:rsidRDefault="00BA7CC4" w:rsidP="00742F0E">
            <w:pPr>
              <w:rPr>
                <w:rFonts w:asciiTheme="minorHAnsi" w:hAnsiTheme="minorHAnsi" w:cstheme="minorHAnsi"/>
              </w:rPr>
            </w:pPr>
            <w:r>
              <w:rPr>
                <w:rFonts w:asciiTheme="minorHAnsi" w:hAnsiTheme="minorHAnsi" w:cstheme="minorHAnsi"/>
              </w:rPr>
              <w:t>Stringent UE</w:t>
            </w:r>
            <w:r w:rsidRPr="00144E69">
              <w:rPr>
                <w:rFonts w:asciiTheme="minorHAnsi" w:hAnsiTheme="minorHAnsi" w:cstheme="minorHAnsi"/>
              </w:rPr>
              <w:t xml:space="preserve"> processing</w:t>
            </w:r>
            <w:r>
              <w:rPr>
                <w:rFonts w:asciiTheme="minorHAnsi" w:hAnsiTheme="minorHAnsi" w:cstheme="minorHAnsi"/>
              </w:rPr>
              <w:t xml:space="preserve"> time in OS (Early HARQ) [2]</w:t>
            </w:r>
          </w:p>
        </w:tc>
        <w:tc>
          <w:tcPr>
            <w:tcW w:w="1605" w:type="dxa"/>
          </w:tcPr>
          <w:p w14:paraId="22FC83D0" w14:textId="77777777" w:rsidR="00BA7CC4" w:rsidRPr="00144E69" w:rsidRDefault="00BA7CC4" w:rsidP="00742F0E">
            <w:pPr>
              <w:tabs>
                <w:tab w:val="left" w:pos="627"/>
                <w:tab w:val="center" w:pos="694"/>
              </w:tabs>
              <w:jc w:val="center"/>
              <w:rPr>
                <w:rFonts w:asciiTheme="minorHAnsi" w:hAnsiTheme="minorHAnsi" w:cstheme="minorHAnsi"/>
              </w:rPr>
            </w:pPr>
            <w:r>
              <w:rPr>
                <w:rFonts w:asciiTheme="minorHAnsi" w:hAnsiTheme="minorHAnsi" w:cstheme="minorHAnsi"/>
              </w:rPr>
              <w:t>2.5</w:t>
            </w:r>
          </w:p>
        </w:tc>
        <w:tc>
          <w:tcPr>
            <w:tcW w:w="1605" w:type="dxa"/>
          </w:tcPr>
          <w:p w14:paraId="4C597F07" w14:textId="77777777" w:rsidR="00BA7CC4" w:rsidRPr="00144E69" w:rsidRDefault="00BA7CC4" w:rsidP="00742F0E">
            <w:pPr>
              <w:jc w:val="center"/>
              <w:rPr>
                <w:rFonts w:asciiTheme="minorHAnsi" w:hAnsiTheme="minorHAnsi" w:cstheme="minorHAnsi"/>
              </w:rPr>
            </w:pPr>
            <w:r>
              <w:rPr>
                <w:rFonts w:asciiTheme="minorHAnsi" w:hAnsiTheme="minorHAnsi" w:cstheme="minorHAnsi"/>
              </w:rPr>
              <w:t>2.5</w:t>
            </w:r>
          </w:p>
        </w:tc>
        <w:tc>
          <w:tcPr>
            <w:tcW w:w="1605" w:type="dxa"/>
          </w:tcPr>
          <w:p w14:paraId="206B1FCA" w14:textId="77777777" w:rsidR="00BA7CC4" w:rsidRPr="00144E69" w:rsidRDefault="00BA7CC4" w:rsidP="00742F0E">
            <w:pPr>
              <w:jc w:val="center"/>
              <w:rPr>
                <w:rFonts w:asciiTheme="minorHAnsi" w:hAnsiTheme="minorHAnsi" w:cstheme="minorHAnsi"/>
              </w:rPr>
            </w:pPr>
            <w:r>
              <w:rPr>
                <w:rFonts w:asciiTheme="minorHAnsi" w:hAnsiTheme="minorHAnsi" w:cstheme="minorHAnsi"/>
              </w:rPr>
              <w:t>5</w:t>
            </w:r>
          </w:p>
        </w:tc>
      </w:tr>
    </w:tbl>
    <w:p w14:paraId="4B0F217C" w14:textId="4CF6BA59" w:rsidR="00BA7CC4" w:rsidRPr="00B63653" w:rsidRDefault="00BA7CC4" w:rsidP="002416BF">
      <w:pPr>
        <w:pStyle w:val="ListParagraph"/>
        <w:numPr>
          <w:ilvl w:val="1"/>
          <w:numId w:val="12"/>
        </w:numPr>
        <w:jc w:val="both"/>
        <w:rPr>
          <w:rFonts w:ascii="Times New Roman" w:hAnsi="Times New Roman"/>
          <w:lang w:val="en-GB"/>
        </w:rPr>
      </w:pPr>
      <w:r>
        <w:rPr>
          <w:rFonts w:ascii="Times New Roman" w:hAnsi="Times New Roman"/>
          <w:lang w:val="en-GB"/>
        </w:rPr>
        <w:t>Further, it is proposed to enable faster turn around time</w:t>
      </w:r>
      <w:r w:rsidR="00B8510D">
        <w:rPr>
          <w:rFonts w:ascii="Times New Roman" w:hAnsi="Times New Roman"/>
          <w:lang w:val="en-GB"/>
        </w:rPr>
        <w:t xml:space="preserve"> by determining the HARQ-ACK feedback based on evaluating a fra</w:t>
      </w:r>
      <w:r w:rsidR="00B63653">
        <w:rPr>
          <w:rFonts w:ascii="Times New Roman" w:hAnsi="Times New Roman"/>
          <w:lang w:val="en-GB"/>
        </w:rPr>
        <w:t>ction of the LLRs</w:t>
      </w:r>
      <w:r w:rsidR="00B63653" w:rsidRPr="00B63653">
        <w:rPr>
          <w:rFonts w:ascii="Times New Roman" w:hAnsi="Times New Roman"/>
          <w:lang w:val="en-GB"/>
        </w:rPr>
        <w:t>,</w:t>
      </w:r>
      <w:r w:rsidR="00B63653" w:rsidRPr="00B63653">
        <w:rPr>
          <w:rFonts w:ascii="Times New Roman" w:eastAsia="Times New Roman" w:hAnsi="Times New Roman"/>
          <w:lang w:val="en-GB"/>
        </w:rPr>
        <w:t xml:space="preserve"> i.e. using LDPC subcodes to improve the HARQ-ACK prediction</w:t>
      </w:r>
      <w:r w:rsidR="00B63653">
        <w:rPr>
          <w:rFonts w:ascii="Times New Roman" w:eastAsia="Times New Roman" w:hAnsi="Times New Roman"/>
          <w:lang w:val="en-GB"/>
        </w:rPr>
        <w:t>.</w:t>
      </w:r>
    </w:p>
    <w:p w14:paraId="10D777BB" w14:textId="77777777" w:rsidR="00BA7CC4" w:rsidRPr="00BA7CC4" w:rsidRDefault="00BA7CC4" w:rsidP="00BA7CC4">
      <w:pPr>
        <w:jc w:val="both"/>
        <w:rPr>
          <w:lang w:val="en-GB"/>
        </w:rPr>
      </w:pPr>
    </w:p>
    <w:p w14:paraId="30283FF1" w14:textId="2AB3E0BB" w:rsidR="009D7F9A" w:rsidRPr="009D7F9A" w:rsidRDefault="009D7F9A" w:rsidP="009D7F9A">
      <w:pPr>
        <w:pStyle w:val="Heading2"/>
        <w:rPr>
          <w:rFonts w:ascii="Times New Roman" w:hAnsi="Times New Roman"/>
          <w:sz w:val="36"/>
        </w:rPr>
      </w:pPr>
      <w:r>
        <w:rPr>
          <w:rFonts w:ascii="Times New Roman" w:hAnsi="Times New Roman"/>
          <w:sz w:val="36"/>
        </w:rPr>
        <w:t xml:space="preserve">Companies’ Proposals on </w:t>
      </w:r>
      <w:r w:rsidR="00C75046">
        <w:rPr>
          <w:rFonts w:ascii="Times New Roman" w:hAnsi="Times New Roman"/>
          <w:sz w:val="36"/>
        </w:rPr>
        <w:t xml:space="preserve">Further Studying or </w:t>
      </w:r>
      <w:r>
        <w:rPr>
          <w:rFonts w:ascii="Times New Roman" w:hAnsi="Times New Roman"/>
          <w:sz w:val="36"/>
        </w:rPr>
        <w:t>Reducing N1/N2</w:t>
      </w:r>
    </w:p>
    <w:p w14:paraId="3AD249D6" w14:textId="3801E402" w:rsidR="00A66B74" w:rsidRDefault="00787F33" w:rsidP="00765A80">
      <w:pPr>
        <w:pStyle w:val="ListParagraph"/>
        <w:numPr>
          <w:ilvl w:val="0"/>
          <w:numId w:val="21"/>
        </w:numPr>
        <w:jc w:val="both"/>
        <w:rPr>
          <w:rFonts w:ascii="Times New Roman" w:hAnsi="Times New Roman"/>
          <w:lang w:val="en-GB"/>
        </w:rPr>
      </w:pPr>
      <w:r w:rsidRPr="00787F33">
        <w:rPr>
          <w:rFonts w:ascii="Times New Roman" w:hAnsi="Times New Roman"/>
          <w:lang w:val="en-GB"/>
        </w:rPr>
        <w:t>One company [3] proposes to identify the important cases first before introducing a new timing capability. This paper proposes to first consider 2-symb allocation with SCS = 15KHz and 2/4-symb allocation with SCS = 60KHz.</w:t>
      </w:r>
    </w:p>
    <w:p w14:paraId="3B94F745" w14:textId="48FE7770" w:rsidR="00A66B74" w:rsidRDefault="00A66B74" w:rsidP="00765A80">
      <w:pPr>
        <w:pStyle w:val="ListParagraph"/>
        <w:numPr>
          <w:ilvl w:val="0"/>
          <w:numId w:val="21"/>
        </w:numPr>
        <w:jc w:val="both"/>
        <w:rPr>
          <w:rFonts w:ascii="Times New Roman" w:hAnsi="Times New Roman"/>
          <w:lang w:val="en-GB"/>
        </w:rPr>
      </w:pPr>
      <w:r>
        <w:rPr>
          <w:rFonts w:ascii="Times New Roman" w:hAnsi="Times New Roman"/>
          <w:lang w:val="en-GB"/>
        </w:rPr>
        <w:t>One company [5] proposes to introduce a new UE capability #3 with N1 = 2.5 and N2 = 2.5 with only front-loaded DMRS for SCS = 15KHz and SCS = 30KHz for NR eURLLC.</w:t>
      </w:r>
      <w:r w:rsidR="00F34E7E">
        <w:rPr>
          <w:rFonts w:ascii="Times New Roman" w:hAnsi="Times New Roman"/>
          <w:lang w:val="en-GB"/>
        </w:rPr>
        <w:t xml:space="preserve"> For SCS = 120KHz, adopt N1 = 10 with fron-loaded DMRS and N2 = 10 as the new timing capability.</w:t>
      </w:r>
    </w:p>
    <w:p w14:paraId="6538DAC1" w14:textId="4858D3FF" w:rsidR="001F3135" w:rsidRPr="00AD1F71" w:rsidRDefault="001F3135" w:rsidP="00765A80">
      <w:pPr>
        <w:pStyle w:val="ListParagraph"/>
        <w:numPr>
          <w:ilvl w:val="0"/>
          <w:numId w:val="21"/>
        </w:numPr>
        <w:jc w:val="both"/>
        <w:rPr>
          <w:rFonts w:ascii="Times New Roman" w:eastAsiaTheme="minorEastAsia" w:hAnsi="Times New Roman"/>
          <w:lang w:val="en-GB" w:eastAsia="zh-CN"/>
        </w:rPr>
      </w:pPr>
      <w:r>
        <w:rPr>
          <w:rFonts w:ascii="Times New Roman" w:hAnsi="Times New Roman"/>
          <w:lang w:val="en-GB"/>
        </w:rPr>
        <w:t xml:space="preserve">One company [7] proposes </w:t>
      </w:r>
      <w:r w:rsidR="00AD1F71">
        <w:rPr>
          <w:rFonts w:asciiTheme="minorEastAsia" w:eastAsiaTheme="minorEastAsia" w:hAnsiTheme="minorEastAsia" w:hint="eastAsia"/>
          <w:lang w:val="en-GB" w:eastAsia="zh-CN"/>
        </w:rPr>
        <w:t>：</w:t>
      </w:r>
    </w:p>
    <w:p w14:paraId="67178B76" w14:textId="77777777" w:rsidR="00AD1F71" w:rsidRPr="002A0AF5" w:rsidRDefault="00AD1F71" w:rsidP="00AD1F71">
      <w:pPr>
        <w:pStyle w:val="ListParagraph"/>
        <w:numPr>
          <w:ilvl w:val="1"/>
          <w:numId w:val="21"/>
        </w:numPr>
        <w:jc w:val="both"/>
        <w:rPr>
          <w:rFonts w:ascii="Times New Roman" w:hAnsi="Times New Roman"/>
          <w:lang w:val="en-GB"/>
        </w:rPr>
      </w:pPr>
      <w:r>
        <w:rPr>
          <w:rFonts w:ascii="Times New Roman" w:eastAsiaTheme="minorEastAsia" w:hAnsi="Times New Roman" w:hint="eastAsia"/>
          <w:lang w:val="en-GB" w:eastAsia="zh-CN"/>
        </w:rPr>
        <w:t xml:space="preserve">For DL transmission, </w:t>
      </w:r>
      <w:r>
        <w:rPr>
          <w:rFonts w:ascii="Times New Roman" w:hAnsi="Times New Roman"/>
          <w:lang w:val="en-GB"/>
        </w:rPr>
        <w:t>either introduce the new capability or consider flexible scheduling (i.e., shorter UCI window and shorter PDCCH monitoring periodicity.)</w:t>
      </w:r>
    </w:p>
    <w:p w14:paraId="44721189" w14:textId="31D0EA15" w:rsidR="00AD1F71" w:rsidRPr="00AD1F71" w:rsidRDefault="00AD1F71" w:rsidP="00AD1F71">
      <w:pPr>
        <w:pStyle w:val="ListParagraph"/>
        <w:numPr>
          <w:ilvl w:val="1"/>
          <w:numId w:val="21"/>
        </w:numPr>
        <w:jc w:val="both"/>
        <w:rPr>
          <w:rFonts w:ascii="Times New Roman" w:hAnsi="Times New Roman"/>
          <w:lang w:val="en-GB"/>
        </w:rPr>
      </w:pPr>
      <w:r>
        <w:rPr>
          <w:rFonts w:ascii="Times New Roman" w:eastAsiaTheme="minorEastAsia" w:hAnsi="Times New Roman" w:hint="eastAsia"/>
          <w:lang w:val="en-GB" w:eastAsia="zh-CN"/>
        </w:rPr>
        <w:t>For UL transmission,either introduce the new capability or enhance configured grant transmission.</w:t>
      </w:r>
    </w:p>
    <w:p w14:paraId="2341FFAC" w14:textId="74649E85" w:rsidR="00AE7AD0" w:rsidRDefault="00AE7AD0" w:rsidP="00765A80">
      <w:pPr>
        <w:pStyle w:val="ListParagraph"/>
        <w:numPr>
          <w:ilvl w:val="0"/>
          <w:numId w:val="21"/>
        </w:numPr>
        <w:jc w:val="both"/>
        <w:rPr>
          <w:rFonts w:ascii="Times New Roman" w:hAnsi="Times New Roman"/>
          <w:lang w:val="en-GB"/>
        </w:rPr>
      </w:pPr>
      <w:r>
        <w:rPr>
          <w:rFonts w:ascii="Times New Roman" w:hAnsi="Times New Roman"/>
          <w:lang w:val="en-GB"/>
        </w:rPr>
        <w:t>In [8], reducing the timeline is observed as helpful in meeting the latency requirement in the following cases:</w:t>
      </w:r>
    </w:p>
    <w:p w14:paraId="532257AA" w14:textId="750B0CC2" w:rsidR="00AE7AD0" w:rsidRDefault="00AE7AD0" w:rsidP="00765A80">
      <w:pPr>
        <w:pStyle w:val="ListParagraph"/>
        <w:numPr>
          <w:ilvl w:val="1"/>
          <w:numId w:val="21"/>
        </w:numPr>
        <w:jc w:val="both"/>
        <w:rPr>
          <w:rFonts w:ascii="Times New Roman" w:hAnsi="Times New Roman"/>
          <w:lang w:val="en-GB"/>
        </w:rPr>
      </w:pPr>
      <w:r>
        <w:rPr>
          <w:rFonts w:ascii="Times New Roman" w:hAnsi="Times New Roman"/>
          <w:lang w:val="en-GB"/>
        </w:rPr>
        <w:t>SCS = 15KHz</w:t>
      </w:r>
      <w:r w:rsidR="008617AF">
        <w:rPr>
          <w:rFonts w:ascii="Times New Roman" w:hAnsi="Times New Roman"/>
          <w:lang w:val="en-GB"/>
        </w:rPr>
        <w:t xml:space="preserve"> and FDD</w:t>
      </w:r>
      <w:r>
        <w:rPr>
          <w:rFonts w:ascii="Times New Roman" w:hAnsi="Times New Roman"/>
          <w:lang w:val="en-GB"/>
        </w:rPr>
        <w:t xml:space="preserve">, SR-based UL with PDCCH periodicity </w:t>
      </w:r>
      <w:r w:rsidR="008617AF">
        <w:rPr>
          <w:rFonts w:ascii="Times New Roman" w:hAnsi="Times New Roman"/>
          <w:lang w:val="en-GB"/>
        </w:rPr>
        <w:t>of 2 symbols and reduced timeline can help meeting the 1ms latency.</w:t>
      </w:r>
    </w:p>
    <w:p w14:paraId="24B12932" w14:textId="36299C2A" w:rsidR="00AE7AD0" w:rsidRDefault="00AE7AD0" w:rsidP="00765A80">
      <w:pPr>
        <w:pStyle w:val="ListParagraph"/>
        <w:numPr>
          <w:ilvl w:val="1"/>
          <w:numId w:val="21"/>
        </w:numPr>
        <w:jc w:val="both"/>
        <w:rPr>
          <w:rFonts w:ascii="Times New Roman" w:hAnsi="Times New Roman"/>
          <w:lang w:val="en-GB"/>
        </w:rPr>
      </w:pPr>
      <w:r>
        <w:rPr>
          <w:rFonts w:ascii="Times New Roman" w:hAnsi="Times New Roman"/>
          <w:lang w:val="en-GB"/>
        </w:rPr>
        <w:t>SCS = 15KHz</w:t>
      </w:r>
      <w:r w:rsidR="008617AF">
        <w:rPr>
          <w:rFonts w:ascii="Times New Roman" w:hAnsi="Times New Roman"/>
          <w:lang w:val="en-GB"/>
        </w:rPr>
        <w:t xml:space="preserve"> and FDD, reducing the timeline alone can help providing more HARQ re-transmissions within 1ms.</w:t>
      </w:r>
    </w:p>
    <w:p w14:paraId="643A2DC9" w14:textId="1BBA116D" w:rsidR="00AE7AD0" w:rsidRDefault="00AE7AD0" w:rsidP="00765A80">
      <w:pPr>
        <w:pStyle w:val="ListParagraph"/>
        <w:numPr>
          <w:ilvl w:val="1"/>
          <w:numId w:val="21"/>
        </w:numPr>
        <w:jc w:val="both"/>
        <w:rPr>
          <w:rFonts w:ascii="Times New Roman" w:hAnsi="Times New Roman"/>
          <w:lang w:val="en-GB"/>
        </w:rPr>
      </w:pPr>
      <w:r>
        <w:rPr>
          <w:rFonts w:ascii="Times New Roman" w:hAnsi="Times New Roman"/>
          <w:lang w:val="en-GB"/>
        </w:rPr>
        <w:t>SCS = 30KHz</w:t>
      </w:r>
      <w:r w:rsidR="008617AF">
        <w:rPr>
          <w:rFonts w:ascii="Times New Roman" w:hAnsi="Times New Roman"/>
          <w:lang w:val="en-GB"/>
        </w:rPr>
        <w:t xml:space="preserve"> and FDD</w:t>
      </w:r>
      <w:r>
        <w:rPr>
          <w:rFonts w:ascii="Times New Roman" w:hAnsi="Times New Roman"/>
          <w:lang w:val="en-GB"/>
        </w:rPr>
        <w:t xml:space="preserve">, </w:t>
      </w:r>
      <w:r w:rsidR="008617AF">
        <w:rPr>
          <w:rFonts w:ascii="Times New Roman" w:hAnsi="Times New Roman"/>
          <w:lang w:val="en-GB"/>
        </w:rPr>
        <w:t>reducing the timeline alone increases the number of HARQ re-transmissions in DL.</w:t>
      </w:r>
    </w:p>
    <w:p w14:paraId="3E2BE55A" w14:textId="5DEC646F" w:rsidR="008617AF" w:rsidRDefault="008617AF" w:rsidP="00765A80">
      <w:pPr>
        <w:pStyle w:val="ListParagraph"/>
        <w:numPr>
          <w:ilvl w:val="1"/>
          <w:numId w:val="21"/>
        </w:numPr>
        <w:jc w:val="both"/>
        <w:rPr>
          <w:rFonts w:ascii="Times New Roman" w:hAnsi="Times New Roman"/>
          <w:lang w:val="en-GB"/>
        </w:rPr>
      </w:pPr>
      <w:r>
        <w:rPr>
          <w:rFonts w:ascii="Times New Roman" w:hAnsi="Times New Roman"/>
          <w:lang w:val="en-GB"/>
        </w:rPr>
        <w:t>SCS = 30KHz and FDD, reducing the timeline alone increases the number of HARQ re-transmissions for SR-based UL.</w:t>
      </w:r>
    </w:p>
    <w:p w14:paraId="04C65A54" w14:textId="1582FEDB" w:rsidR="008617AF" w:rsidRDefault="008617AF" w:rsidP="00765A80">
      <w:pPr>
        <w:pStyle w:val="ListParagraph"/>
        <w:numPr>
          <w:ilvl w:val="1"/>
          <w:numId w:val="21"/>
        </w:numPr>
        <w:jc w:val="both"/>
        <w:rPr>
          <w:rFonts w:ascii="Times New Roman" w:hAnsi="Times New Roman"/>
          <w:lang w:val="en-GB"/>
        </w:rPr>
      </w:pPr>
      <w:r>
        <w:rPr>
          <w:rFonts w:ascii="Times New Roman" w:hAnsi="Times New Roman"/>
          <w:lang w:val="en-GB"/>
        </w:rPr>
        <w:t>SCS = 60KHz and FDD, reducing the timeline alone increases the number of HARQ re-transmissions in the DL.</w:t>
      </w:r>
    </w:p>
    <w:p w14:paraId="2C240904" w14:textId="383F2DFE" w:rsidR="008617AF" w:rsidRDefault="008617AF" w:rsidP="00765A80">
      <w:pPr>
        <w:pStyle w:val="ListParagraph"/>
        <w:numPr>
          <w:ilvl w:val="1"/>
          <w:numId w:val="21"/>
        </w:numPr>
        <w:jc w:val="both"/>
        <w:rPr>
          <w:rFonts w:ascii="Times New Roman" w:hAnsi="Times New Roman"/>
          <w:lang w:val="en-GB"/>
        </w:rPr>
      </w:pPr>
      <w:r>
        <w:rPr>
          <w:rFonts w:ascii="Times New Roman" w:hAnsi="Times New Roman"/>
          <w:lang w:val="en-GB"/>
        </w:rPr>
        <w:t>SCS = 60KHz and FDD,  reducing the timeline alone increases the number of HARQ re-transmissions for SR-based UL.</w:t>
      </w:r>
    </w:p>
    <w:p w14:paraId="17CE09A9" w14:textId="7502204A" w:rsidR="008617AF" w:rsidRDefault="008617AF" w:rsidP="00765A80">
      <w:pPr>
        <w:pStyle w:val="ListParagraph"/>
        <w:numPr>
          <w:ilvl w:val="1"/>
          <w:numId w:val="21"/>
        </w:numPr>
        <w:jc w:val="both"/>
        <w:rPr>
          <w:rFonts w:ascii="Times New Roman" w:hAnsi="Times New Roman"/>
          <w:lang w:val="en-GB"/>
        </w:rPr>
      </w:pPr>
      <w:r>
        <w:rPr>
          <w:rFonts w:ascii="Times New Roman" w:hAnsi="Times New Roman"/>
          <w:lang w:val="en-GB"/>
        </w:rPr>
        <w:t xml:space="preserve">SCS = 60KHz and FDD, reducing the timeline alone increases the number of HARQ re-transmissions for uplink grant-free. Reducing the PDCCH monitoring periodicity to 2symbol cannot increase the number of HARQ transmissions within 1ms without more aggressive processing time. </w:t>
      </w:r>
    </w:p>
    <w:p w14:paraId="6D9DAFF7" w14:textId="4CF2CABF" w:rsidR="008617AF" w:rsidRDefault="008617AF" w:rsidP="00765A80">
      <w:pPr>
        <w:pStyle w:val="ListParagraph"/>
        <w:numPr>
          <w:ilvl w:val="1"/>
          <w:numId w:val="21"/>
        </w:numPr>
        <w:jc w:val="both"/>
        <w:rPr>
          <w:rFonts w:ascii="Times New Roman" w:hAnsi="Times New Roman"/>
          <w:lang w:val="en-GB"/>
        </w:rPr>
      </w:pPr>
      <w:r>
        <w:rPr>
          <w:rFonts w:ascii="Times New Roman" w:hAnsi="Times New Roman"/>
          <w:lang w:val="en-GB"/>
        </w:rPr>
        <w:t>For TDD, no HARQ retransmission is supported within 1ms with 1ms UL-DL switching periodicity.</w:t>
      </w:r>
    </w:p>
    <w:p w14:paraId="1958D622" w14:textId="4FE3447B" w:rsidR="008617AF" w:rsidRDefault="008617AF" w:rsidP="00765A80">
      <w:pPr>
        <w:pStyle w:val="ListParagraph"/>
        <w:numPr>
          <w:ilvl w:val="1"/>
          <w:numId w:val="21"/>
        </w:numPr>
        <w:jc w:val="both"/>
        <w:rPr>
          <w:rFonts w:ascii="Times New Roman" w:hAnsi="Times New Roman"/>
          <w:lang w:val="en-GB"/>
        </w:rPr>
      </w:pPr>
      <w:r>
        <w:rPr>
          <w:rFonts w:ascii="Times New Roman" w:hAnsi="Times New Roman"/>
          <w:lang w:val="en-GB"/>
        </w:rPr>
        <w:lastRenderedPageBreak/>
        <w:t>For SCS = 30KHz and TDD, reducing the timeline for 4-symbol PDSCH/PUSCH can help meeting the 1ms latency for DL and UL with configured grant.</w:t>
      </w:r>
    </w:p>
    <w:p w14:paraId="5CC70776" w14:textId="12BA0E90" w:rsidR="00527503" w:rsidRDefault="007A674E" w:rsidP="00765A80">
      <w:pPr>
        <w:pStyle w:val="ListParagraph"/>
        <w:numPr>
          <w:ilvl w:val="0"/>
          <w:numId w:val="21"/>
        </w:numPr>
        <w:jc w:val="both"/>
        <w:rPr>
          <w:rFonts w:ascii="Times New Roman" w:hAnsi="Times New Roman"/>
          <w:lang w:val="en-GB"/>
        </w:rPr>
      </w:pPr>
      <w:r>
        <w:rPr>
          <w:rFonts w:ascii="Times New Roman" w:hAnsi="Times New Roman"/>
          <w:lang w:val="en-GB"/>
        </w:rPr>
        <w:t>One company [9] proposes to reduce N1 for SCS = 30/60KHz to 2.5 symbols. Also, it is proposed to reduce N2 to 2.5 symbols for SCS = 30/60KHz.</w:t>
      </w:r>
    </w:p>
    <w:p w14:paraId="06CD5DDE" w14:textId="5056C0EB" w:rsidR="00D82903" w:rsidRDefault="00D82903" w:rsidP="00765A80">
      <w:pPr>
        <w:pStyle w:val="ListParagraph"/>
        <w:numPr>
          <w:ilvl w:val="0"/>
          <w:numId w:val="21"/>
        </w:numPr>
        <w:jc w:val="both"/>
        <w:rPr>
          <w:rFonts w:ascii="Times New Roman" w:hAnsi="Times New Roman"/>
          <w:lang w:val="en-GB"/>
        </w:rPr>
      </w:pPr>
      <w:r>
        <w:rPr>
          <w:rFonts w:ascii="Times New Roman" w:hAnsi="Times New Roman"/>
          <w:lang w:val="en-GB"/>
        </w:rPr>
        <w:t xml:space="preserve">One company [11] proposes to enhance the timelines for larger SCS values (60KHz as compared to 15/30KHz.) It is further proposed to prioritize processing timeline reduction for DL and uplink grant-free. </w:t>
      </w:r>
    </w:p>
    <w:p w14:paraId="2B33E0A6" w14:textId="562A45CF" w:rsidR="00A92401" w:rsidRDefault="00A92401" w:rsidP="00765A80">
      <w:pPr>
        <w:pStyle w:val="ListParagraph"/>
        <w:numPr>
          <w:ilvl w:val="0"/>
          <w:numId w:val="21"/>
        </w:numPr>
        <w:jc w:val="both"/>
        <w:rPr>
          <w:rFonts w:ascii="Times New Roman" w:hAnsi="Times New Roman"/>
          <w:lang w:val="en-GB"/>
        </w:rPr>
      </w:pPr>
      <w:r>
        <w:rPr>
          <w:rFonts w:ascii="Times New Roman" w:hAnsi="Times New Roman"/>
          <w:lang w:val="en-GB"/>
        </w:rPr>
        <w:t>One company [13] proposes to reduce N1/N2 timing capability for Rel. 16 eURLLC.</w:t>
      </w:r>
      <w:r w:rsidR="003B156F">
        <w:rPr>
          <w:rFonts w:ascii="Times New Roman" w:hAnsi="Times New Roman"/>
          <w:lang w:val="en-GB"/>
        </w:rPr>
        <w:t xml:space="preserve"> In this paper, the analysis for SCS = 15/30/60KHz is considered.</w:t>
      </w:r>
    </w:p>
    <w:p w14:paraId="1441871F" w14:textId="33B6A7EE" w:rsidR="000F6BEB" w:rsidRDefault="000F6BEB" w:rsidP="00765A80">
      <w:pPr>
        <w:pStyle w:val="ListParagraph"/>
        <w:numPr>
          <w:ilvl w:val="0"/>
          <w:numId w:val="21"/>
        </w:numPr>
        <w:jc w:val="both"/>
        <w:rPr>
          <w:rFonts w:ascii="Times New Roman" w:hAnsi="Times New Roman"/>
          <w:lang w:val="en-GB"/>
        </w:rPr>
      </w:pPr>
      <w:r>
        <w:rPr>
          <w:rFonts w:ascii="Times New Roman" w:hAnsi="Times New Roman"/>
          <w:lang w:val="en-GB"/>
        </w:rPr>
        <w:t xml:space="preserve">One company [15] proposes to introduce reduced timeline for </w:t>
      </w:r>
      <w:r w:rsidR="00FC6365">
        <w:rPr>
          <w:rFonts w:ascii="Times New Roman" w:hAnsi="Times New Roman"/>
          <w:lang w:val="en-GB"/>
        </w:rPr>
        <w:t>SCS = 30KHz and both DL and UL.</w:t>
      </w:r>
    </w:p>
    <w:p w14:paraId="1175EEF3" w14:textId="1ADA6DC9" w:rsidR="001F0AE1" w:rsidRDefault="001F0AE1" w:rsidP="00765A80">
      <w:pPr>
        <w:pStyle w:val="ListParagraph"/>
        <w:numPr>
          <w:ilvl w:val="0"/>
          <w:numId w:val="21"/>
        </w:numPr>
        <w:jc w:val="both"/>
        <w:rPr>
          <w:rFonts w:ascii="Times New Roman" w:hAnsi="Times New Roman"/>
          <w:lang w:val="en-GB"/>
        </w:rPr>
      </w:pPr>
      <w:r>
        <w:rPr>
          <w:rFonts w:ascii="Times New Roman" w:hAnsi="Times New Roman"/>
          <w:lang w:val="en-GB"/>
        </w:rPr>
        <w:t>One company [16] proposes to introduce more stringent UE processing capability 3 for PDSCH and PUSCH for Rel. 16 eURLLC.</w:t>
      </w:r>
    </w:p>
    <w:p w14:paraId="48B26739" w14:textId="10781F43" w:rsidR="00715761" w:rsidRDefault="00715761" w:rsidP="00765A80">
      <w:pPr>
        <w:pStyle w:val="ListParagraph"/>
        <w:numPr>
          <w:ilvl w:val="0"/>
          <w:numId w:val="21"/>
        </w:numPr>
        <w:jc w:val="both"/>
        <w:rPr>
          <w:rFonts w:ascii="Times New Roman" w:hAnsi="Times New Roman"/>
          <w:lang w:val="en-GB"/>
        </w:rPr>
      </w:pPr>
      <w:r>
        <w:rPr>
          <w:rFonts w:ascii="Times New Roman" w:hAnsi="Times New Roman"/>
          <w:lang w:val="en-GB"/>
        </w:rPr>
        <w:t>One company [17] proposes to reduce PDSCH processing time for both FR1 and FR2 for NR eURLLC.</w:t>
      </w:r>
    </w:p>
    <w:p w14:paraId="6B53F5E0" w14:textId="52AF7A2E" w:rsidR="00715761" w:rsidRDefault="00715761" w:rsidP="00765A80">
      <w:pPr>
        <w:pStyle w:val="ListParagraph"/>
        <w:numPr>
          <w:ilvl w:val="1"/>
          <w:numId w:val="21"/>
        </w:numPr>
        <w:jc w:val="both"/>
        <w:rPr>
          <w:rFonts w:ascii="Times New Roman" w:hAnsi="Times New Roman"/>
          <w:lang w:val="en-GB"/>
        </w:rPr>
      </w:pPr>
      <w:r>
        <w:rPr>
          <w:rFonts w:ascii="Times New Roman" w:hAnsi="Times New Roman"/>
          <w:lang w:val="en-GB"/>
        </w:rPr>
        <w:t>This proposal is not applicable to the factory automation use case.</w:t>
      </w:r>
    </w:p>
    <w:p w14:paraId="30EF1413" w14:textId="456F4704" w:rsidR="00715761" w:rsidRPr="00A66B74" w:rsidRDefault="00715761" w:rsidP="00765A80">
      <w:pPr>
        <w:pStyle w:val="ListParagraph"/>
        <w:numPr>
          <w:ilvl w:val="0"/>
          <w:numId w:val="21"/>
        </w:numPr>
        <w:jc w:val="both"/>
        <w:rPr>
          <w:rFonts w:ascii="Times New Roman" w:hAnsi="Times New Roman"/>
          <w:lang w:val="en-GB"/>
        </w:rPr>
      </w:pPr>
      <w:r>
        <w:rPr>
          <w:rFonts w:ascii="Times New Roman" w:hAnsi="Times New Roman"/>
          <w:lang w:val="en-GB"/>
        </w:rPr>
        <w:t>One company [17] proposes to reduce the SR-based PUSCH preparation time for both FR1 and FR2. Further, for uplink with configured grant, the PUSCH preparation time should be reduced for FR1.</w:t>
      </w:r>
    </w:p>
    <w:p w14:paraId="5B237E5D" w14:textId="5359E8EB" w:rsidR="00867779" w:rsidRDefault="00867779" w:rsidP="00867779">
      <w:pPr>
        <w:rPr>
          <w:sz w:val="22"/>
          <w:lang w:val="en-GB"/>
        </w:rPr>
      </w:pPr>
    </w:p>
    <w:p w14:paraId="530F2692" w14:textId="2E3218A7" w:rsidR="000F6BEB" w:rsidRPr="000F6BEB" w:rsidRDefault="000F6BEB" w:rsidP="000F6BEB">
      <w:pPr>
        <w:rPr>
          <w:lang w:val="en-GB"/>
        </w:rPr>
      </w:pPr>
    </w:p>
    <w:p w14:paraId="2533A435" w14:textId="6A2AE8F0" w:rsidR="009D7F9A" w:rsidRPr="009D7F9A" w:rsidRDefault="009D7F9A" w:rsidP="009D7F9A">
      <w:pPr>
        <w:pStyle w:val="Heading2"/>
        <w:rPr>
          <w:rFonts w:ascii="Times New Roman" w:hAnsi="Times New Roman"/>
          <w:sz w:val="36"/>
        </w:rPr>
      </w:pPr>
      <w:r>
        <w:rPr>
          <w:rFonts w:ascii="Times New Roman" w:hAnsi="Times New Roman"/>
          <w:sz w:val="36"/>
        </w:rPr>
        <w:t>Reasons for NOT Introducing a New Timing Capability</w:t>
      </w:r>
    </w:p>
    <w:p w14:paraId="29D0DD91" w14:textId="583BCC7C" w:rsidR="00C75046" w:rsidRPr="00F34E7E" w:rsidRDefault="00C75046" w:rsidP="002416BF">
      <w:pPr>
        <w:pStyle w:val="ListParagraph"/>
        <w:numPr>
          <w:ilvl w:val="0"/>
          <w:numId w:val="12"/>
        </w:numPr>
        <w:jc w:val="both"/>
        <w:rPr>
          <w:rFonts w:ascii="Times New Roman" w:hAnsi="Times New Roman"/>
          <w:b/>
          <w:u w:val="single"/>
          <w:lang w:val="en-GB"/>
        </w:rPr>
      </w:pPr>
      <w:r w:rsidRPr="00F34E7E">
        <w:rPr>
          <w:rFonts w:ascii="Times New Roman" w:hAnsi="Times New Roman"/>
          <w:b/>
          <w:highlight w:val="cyan"/>
          <w:u w:val="single"/>
          <w:lang w:val="en-GB"/>
        </w:rPr>
        <w:t>R1-1900047 “Huawei/HiSilicon” [2]:</w:t>
      </w:r>
    </w:p>
    <w:p w14:paraId="3E9029B9" w14:textId="1C353F52" w:rsidR="00F34E7E" w:rsidRPr="00BF25CB" w:rsidRDefault="00C75046" w:rsidP="00BF25CB">
      <w:pPr>
        <w:pStyle w:val="ListParagraph"/>
        <w:numPr>
          <w:ilvl w:val="1"/>
          <w:numId w:val="12"/>
        </w:numPr>
        <w:jc w:val="both"/>
        <w:rPr>
          <w:lang w:val="en-GB"/>
        </w:rPr>
      </w:pPr>
      <w:r>
        <w:rPr>
          <w:rFonts w:ascii="Times New Roman" w:hAnsi="Times New Roman"/>
          <w:lang w:val="en-GB"/>
        </w:rPr>
        <w:t>This paper</w:t>
      </w:r>
      <w:r w:rsidR="00DF1E03">
        <w:rPr>
          <w:rFonts w:ascii="Times New Roman" w:hAnsi="Times New Roman"/>
          <w:lang w:val="en-GB"/>
        </w:rPr>
        <w:t xml:space="preserve"> argues that N1 forms a small fraction of the overall latency. Most transmissions can be completed in one shot, and in other cases, completing two transmissions is feasible within the latency bound. </w:t>
      </w:r>
      <w:r>
        <w:rPr>
          <w:rFonts w:ascii="Times New Roman" w:hAnsi="Times New Roman"/>
          <w:lang w:val="en-GB"/>
        </w:rPr>
        <w:t>Similar arguments are made to justify that a new uplink preparation time for eURLLC is not needed.</w:t>
      </w:r>
      <w:r w:rsidR="00BF25CB">
        <w:rPr>
          <w:rFonts w:ascii="Times New Roman" w:hAnsi="Times New Roman"/>
          <w:lang w:val="en-GB"/>
        </w:rPr>
        <w:t xml:space="preserve"> Additionally, </w:t>
      </w:r>
      <w:r w:rsidR="00151967">
        <w:rPr>
          <w:rFonts w:ascii="Times New Roman" w:hAnsi="Times New Roman"/>
          <w:lang w:val="en-GB"/>
        </w:rPr>
        <w:t xml:space="preserve">it is stated that </w:t>
      </w:r>
      <w:r w:rsidR="00BF25CB">
        <w:rPr>
          <w:rFonts w:ascii="Times New Roman" w:hAnsi="Times New Roman"/>
          <w:lang w:val="en-GB"/>
        </w:rPr>
        <w:t xml:space="preserve">there is a large uncertainty in the duration of other factors contributing to the overall latency (e.g. gNB processing time for scheduling the initial transmission and possible re-transmissions, PUSCH/PDSCH duration, PUCCH alignment). </w:t>
      </w:r>
      <w:r w:rsidR="00AD5D99">
        <w:rPr>
          <w:rFonts w:ascii="Times New Roman" w:hAnsi="Times New Roman"/>
          <w:lang w:val="en-GB"/>
        </w:rPr>
        <w:t xml:space="preserve">More parameters </w:t>
      </w:r>
      <w:r w:rsidR="00BF25CB" w:rsidRPr="00AD5D99">
        <w:rPr>
          <w:rFonts w:ascii="Times New Roman" w:hAnsi="Times New Roman"/>
          <w:lang w:val="en-GB"/>
        </w:rPr>
        <w:t xml:space="preserve">that also influence the latency are PDSCH granularity (currently, only </w:t>
      </w:r>
      <w:r w:rsidR="00BF25CB" w:rsidRPr="00151967">
        <w:rPr>
          <w:rFonts w:ascii="Times New Roman" w:hAnsi="Times New Roman"/>
          <w:lang w:val="en-GB"/>
        </w:rPr>
        <w:t xml:space="preserve">length 2, 4 and 7 defined) and </w:t>
      </w:r>
      <w:r w:rsidR="00AD5D99" w:rsidRPr="00AD5D99">
        <w:rPr>
          <w:rFonts w:ascii="Times New Roman" w:hAnsi="Times New Roman"/>
          <w:lang w:val="en-GB"/>
        </w:rPr>
        <w:t>PDCCH monitoring occasions.</w:t>
      </w:r>
      <w:r w:rsidR="00AD5D99">
        <w:rPr>
          <w:rFonts w:ascii="Times New Roman" w:hAnsi="Times New Roman"/>
          <w:lang w:val="en-GB"/>
        </w:rPr>
        <w:t xml:space="preserve"> All of these parameters should be considered together, when possible enhancements are discussed.</w:t>
      </w:r>
    </w:p>
    <w:p w14:paraId="67CD5D94" w14:textId="524C30AB" w:rsidR="003E4146" w:rsidRPr="003E4146" w:rsidRDefault="003E4146" w:rsidP="002416BF">
      <w:pPr>
        <w:pStyle w:val="ListParagraph"/>
        <w:numPr>
          <w:ilvl w:val="1"/>
          <w:numId w:val="12"/>
        </w:numPr>
        <w:jc w:val="both"/>
        <w:rPr>
          <w:rFonts w:ascii="Times New Roman" w:hAnsi="Times New Roman"/>
          <w:lang w:val="en-GB"/>
        </w:rPr>
      </w:pPr>
      <w:r>
        <w:rPr>
          <w:rFonts w:ascii="Times New Roman" w:hAnsi="Times New Roman"/>
          <w:lang w:val="en-GB"/>
        </w:rPr>
        <w:t xml:space="preserve">This paper also states that </w:t>
      </w:r>
      <w:r>
        <w:rPr>
          <w:rFonts w:ascii="Times New Roman" w:hAnsi="Times New Roman"/>
          <w:lang w:val="en-GB" w:eastAsia="zh-CN"/>
        </w:rPr>
        <w:t>f</w:t>
      </w:r>
      <w:r w:rsidRPr="003E4146">
        <w:rPr>
          <w:rFonts w:ascii="Times New Roman" w:hAnsi="Times New Roman"/>
          <w:lang w:val="en-GB" w:eastAsia="zh-CN"/>
        </w:rPr>
        <w:t>or AWGN channels, it has been observed that due to the steep SINR/BLER curves the applicable MCS for a given SINR does not change significantly when a different BLER is targeted. The resource utilization gain in this case is therefore rather small. For other channel conditions, when a resource utilization gain could be expected, it is very important to have updated CSI information available before scheduling the re-transmission</w:t>
      </w:r>
      <w:r>
        <w:rPr>
          <w:rFonts w:ascii="Times New Roman" w:hAnsi="Times New Roman"/>
          <w:lang w:val="en-GB" w:eastAsia="zh-CN"/>
        </w:rPr>
        <w:t>.</w:t>
      </w:r>
    </w:p>
    <w:p w14:paraId="742DA966" w14:textId="7664B487" w:rsidR="003E58F8" w:rsidRDefault="00DF1E03" w:rsidP="00F34E7E">
      <w:pPr>
        <w:jc w:val="both"/>
        <w:rPr>
          <w:lang w:val="en-GB"/>
        </w:rPr>
      </w:pPr>
      <w:r w:rsidRPr="00F34E7E">
        <w:rPr>
          <w:lang w:val="en-GB"/>
        </w:rPr>
        <w:t xml:space="preserve"> </w:t>
      </w:r>
    </w:p>
    <w:p w14:paraId="02F20191" w14:textId="747371AE" w:rsidR="00AD5D99" w:rsidRDefault="009F7CDD" w:rsidP="00151967">
      <w:pPr>
        <w:pStyle w:val="ListParagraph"/>
        <w:numPr>
          <w:ilvl w:val="1"/>
          <w:numId w:val="12"/>
        </w:numPr>
        <w:jc w:val="both"/>
        <w:rPr>
          <w:rFonts w:ascii="Times New Roman" w:hAnsi="Times New Roman"/>
          <w:lang w:val="en-GB"/>
        </w:rPr>
      </w:pPr>
      <w:r w:rsidRPr="00151967">
        <w:rPr>
          <w:rFonts w:ascii="Times New Roman" w:hAnsi="Times New Roman"/>
          <w:lang w:val="en-GB"/>
        </w:rPr>
        <w:t>The latencies have been estimated</w:t>
      </w:r>
      <w:r w:rsidR="00151967">
        <w:rPr>
          <w:rFonts w:ascii="Times New Roman" w:hAnsi="Times New Roman"/>
          <w:lang w:val="en-GB"/>
        </w:rPr>
        <w:t xml:space="preserve"> </w:t>
      </w:r>
      <w:r w:rsidRPr="00151967">
        <w:rPr>
          <w:rFonts w:ascii="Times New Roman" w:hAnsi="Times New Roman"/>
          <w:lang w:val="en-GB"/>
        </w:rPr>
        <w:t>for the AR/VR use cases with 1ms/4ms latency requirements and 32B/200B packet sizes respectively.  The applied SCS are</w:t>
      </w:r>
      <w:r w:rsidR="00AD5D99" w:rsidRPr="00151967">
        <w:rPr>
          <w:rFonts w:ascii="Times New Roman" w:hAnsi="Times New Roman"/>
          <w:lang w:val="en-GB"/>
        </w:rPr>
        <w:t xml:space="preserve"> 30/60 kHz SCS </w:t>
      </w:r>
      <w:r w:rsidRPr="00151967">
        <w:rPr>
          <w:rFonts w:ascii="Times New Roman" w:hAnsi="Times New Roman"/>
          <w:lang w:val="en-GB"/>
        </w:rPr>
        <w:t>for</w:t>
      </w:r>
      <w:r w:rsidR="00AD5D99" w:rsidRPr="00151967">
        <w:rPr>
          <w:rFonts w:ascii="Times New Roman" w:hAnsi="Times New Roman"/>
          <w:lang w:val="en-GB"/>
        </w:rPr>
        <w:t xml:space="preserve"> 40MHz BW at 4GHz: </w:t>
      </w:r>
      <w:r w:rsidR="006A3CCD" w:rsidRPr="00151967">
        <w:rPr>
          <w:rFonts w:ascii="Times New Roman" w:hAnsi="Times New Roman"/>
          <w:lang w:val="en-GB"/>
        </w:rPr>
        <w:t>Latency budget with o</w:t>
      </w:r>
      <w:r w:rsidR="00AD5D99" w:rsidRPr="00151967">
        <w:rPr>
          <w:rFonts w:ascii="Times New Roman" w:hAnsi="Times New Roman"/>
          <w:lang w:val="en-GB"/>
        </w:rPr>
        <w:t xml:space="preserve">ne shot is always met, and only for long gNB processing times </w:t>
      </w:r>
      <w:r w:rsidR="00AA2086" w:rsidRPr="00151967">
        <w:rPr>
          <w:rFonts w:ascii="Times New Roman" w:hAnsi="Times New Roman"/>
          <w:lang w:val="en-GB"/>
        </w:rPr>
        <w:t>the the time budget for 2TX is exceeded.</w:t>
      </w:r>
    </w:p>
    <w:p w14:paraId="0ADA3C26" w14:textId="77777777" w:rsidR="00151967" w:rsidRPr="00151967" w:rsidRDefault="00151967" w:rsidP="00151967">
      <w:pPr>
        <w:pStyle w:val="ListParagraph"/>
        <w:rPr>
          <w:rFonts w:ascii="Times New Roman" w:hAnsi="Times New Roman"/>
          <w:lang w:val="en-GB"/>
        </w:rPr>
      </w:pPr>
    </w:p>
    <w:p w14:paraId="08E9C293" w14:textId="77777777" w:rsidR="00151967" w:rsidRPr="00151967" w:rsidRDefault="00151967" w:rsidP="00151967">
      <w:pPr>
        <w:pStyle w:val="ListParagraph"/>
        <w:ind w:left="1440"/>
        <w:jc w:val="both"/>
        <w:rPr>
          <w:rFonts w:ascii="Times New Roman" w:hAnsi="Times New Roman"/>
          <w:lang w:val="en-GB"/>
        </w:rPr>
      </w:pPr>
    </w:p>
    <w:p w14:paraId="4A0BA07D" w14:textId="7664B487" w:rsidR="00AD5D99" w:rsidRDefault="00AD5D99" w:rsidP="00F34E7E">
      <w:pPr>
        <w:jc w:val="both"/>
        <w:rPr>
          <w:lang w:val="en-GB"/>
        </w:rPr>
      </w:pPr>
      <w:r w:rsidRPr="00A805BB">
        <w:rPr>
          <w:noProof/>
        </w:rPr>
        <w:lastRenderedPageBreak/>
        <w:drawing>
          <wp:inline distT="0" distB="0" distL="0" distR="0" wp14:anchorId="3B18BF97" wp14:editId="30F6D26B">
            <wp:extent cx="5943600" cy="27432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43600" cy="2743200"/>
                    </a:xfrm>
                    <a:prstGeom prst="rect">
                      <a:avLst/>
                    </a:prstGeom>
                    <a:noFill/>
                    <a:ln>
                      <a:noFill/>
                    </a:ln>
                  </pic:spPr>
                </pic:pic>
              </a:graphicData>
            </a:graphic>
          </wp:inline>
        </w:drawing>
      </w:r>
    </w:p>
    <w:p w14:paraId="0CACD276" w14:textId="19A0D58E" w:rsidR="00AA2086" w:rsidRPr="00151967" w:rsidRDefault="00AA2086" w:rsidP="00151967">
      <w:pPr>
        <w:pStyle w:val="ListParagraph"/>
        <w:numPr>
          <w:ilvl w:val="1"/>
          <w:numId w:val="12"/>
        </w:numPr>
        <w:jc w:val="both"/>
        <w:rPr>
          <w:lang w:val="en-GB"/>
        </w:rPr>
      </w:pPr>
      <w:r w:rsidRPr="00151967">
        <w:rPr>
          <w:lang w:val="en-GB"/>
        </w:rPr>
        <w:t>Estimated latenc</w:t>
      </w:r>
      <w:r w:rsidR="009F7CDD" w:rsidRPr="00151967">
        <w:rPr>
          <w:lang w:val="en-GB"/>
        </w:rPr>
        <w:t>ies for the same requirements as above but</w:t>
      </w:r>
      <w:r w:rsidRPr="00151967">
        <w:rPr>
          <w:lang w:val="en-GB"/>
        </w:rPr>
        <w:t xml:space="preserve"> for 30 kHz SCS and 20MHz BW at 700MHz: One shot is always met, and only for long gNB processing times the the time budget for 2TX is exceeded.</w:t>
      </w:r>
    </w:p>
    <w:p w14:paraId="61E736DA" w14:textId="39D2541E" w:rsidR="00151967" w:rsidRDefault="00151967" w:rsidP="00F34E7E">
      <w:pPr>
        <w:jc w:val="both"/>
        <w:rPr>
          <w:lang w:val="en-GB"/>
        </w:rPr>
      </w:pPr>
    </w:p>
    <w:p w14:paraId="2296D873" w14:textId="6AC26DDC" w:rsidR="00AA2086" w:rsidRDefault="00AA2086" w:rsidP="00F34E7E">
      <w:pPr>
        <w:jc w:val="both"/>
        <w:rPr>
          <w:rFonts w:ascii="Calibri" w:hAnsi="Calibri"/>
          <w:lang w:val="en-GB"/>
        </w:rPr>
      </w:pPr>
      <w:r w:rsidRPr="00F44CCC">
        <w:rPr>
          <w:noProof/>
        </w:rPr>
        <w:drawing>
          <wp:inline distT="0" distB="0" distL="0" distR="0" wp14:anchorId="5C61316F" wp14:editId="7F694E72">
            <wp:extent cx="5914390" cy="393255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14390" cy="3932555"/>
                    </a:xfrm>
                    <a:prstGeom prst="rect">
                      <a:avLst/>
                    </a:prstGeom>
                    <a:noFill/>
                    <a:ln>
                      <a:noFill/>
                    </a:ln>
                  </pic:spPr>
                </pic:pic>
              </a:graphicData>
            </a:graphic>
          </wp:inline>
        </w:drawing>
      </w:r>
    </w:p>
    <w:p w14:paraId="0FFA805B" w14:textId="188CEB99" w:rsidR="00AA2086" w:rsidRDefault="00151967" w:rsidP="00151967">
      <w:pPr>
        <w:pStyle w:val="ListParagraph"/>
        <w:numPr>
          <w:ilvl w:val="1"/>
          <w:numId w:val="12"/>
        </w:numPr>
        <w:jc w:val="both"/>
        <w:rPr>
          <w:rFonts w:ascii="Times New Roman" w:hAnsi="Times New Roman"/>
          <w:lang w:val="en-GB"/>
        </w:rPr>
      </w:pPr>
      <w:r>
        <w:rPr>
          <w:rFonts w:ascii="Times New Roman" w:hAnsi="Times New Roman"/>
          <w:lang w:val="en-GB"/>
        </w:rPr>
        <w:t>Another observation made in this paper is that t</w:t>
      </w:r>
      <w:r w:rsidR="00AA2086" w:rsidRPr="00151967">
        <w:rPr>
          <w:rFonts w:ascii="Times New Roman" w:hAnsi="Times New Roman"/>
          <w:lang w:val="en-GB"/>
        </w:rPr>
        <w:t xml:space="preserve">he resource utilization is not necessarily improved when multiple transmissions are supported. This depends on the </w:t>
      </w:r>
      <w:r w:rsidR="006A3CCD" w:rsidRPr="00151967">
        <w:rPr>
          <w:rFonts w:ascii="Times New Roman" w:hAnsi="Times New Roman"/>
          <w:lang w:val="en-GB"/>
        </w:rPr>
        <w:t xml:space="preserve">channel conditions. Simulation results below show required BLER/SINR curves for different MCS. The RU gain is summarized </w:t>
      </w:r>
      <w:r w:rsidR="009F7CDD" w:rsidRPr="00151967">
        <w:rPr>
          <w:rFonts w:ascii="Times New Roman" w:hAnsi="Times New Roman"/>
          <w:lang w:val="en-GB"/>
        </w:rPr>
        <w:t>in the following Table 5</w:t>
      </w:r>
      <w:r>
        <w:rPr>
          <w:rFonts w:ascii="Times New Roman" w:hAnsi="Times New Roman"/>
          <w:lang w:val="en-GB"/>
        </w:rPr>
        <w:t>.</w:t>
      </w:r>
    </w:p>
    <w:p w14:paraId="71371BEE" w14:textId="0A391F5A" w:rsidR="00151967" w:rsidRPr="00151967" w:rsidRDefault="00151967" w:rsidP="00151967">
      <w:pPr>
        <w:pStyle w:val="ListParagraph"/>
        <w:numPr>
          <w:ilvl w:val="2"/>
          <w:numId w:val="12"/>
        </w:numPr>
        <w:jc w:val="both"/>
        <w:rPr>
          <w:rFonts w:ascii="Times New Roman" w:hAnsi="Times New Roman"/>
          <w:b/>
          <w:lang w:val="en-GB"/>
        </w:rPr>
      </w:pPr>
      <w:r w:rsidRPr="00151967">
        <w:rPr>
          <w:rFonts w:ascii="Times New Roman" w:hAnsi="Times New Roman"/>
          <w:b/>
          <w:u w:val="single"/>
          <w:lang w:val="en-GB"/>
        </w:rPr>
        <w:lastRenderedPageBreak/>
        <w:t>Feature lead comment</w:t>
      </w:r>
      <w:r w:rsidRPr="00151967">
        <w:rPr>
          <w:rFonts w:ascii="Times New Roman" w:hAnsi="Times New Roman"/>
          <w:b/>
          <w:lang w:val="en-GB"/>
        </w:rPr>
        <w:t>: Observations are made based on the AWGN channel.</w:t>
      </w:r>
    </w:p>
    <w:p w14:paraId="29FFC25F" w14:textId="77777777" w:rsidR="00AA2086" w:rsidRDefault="00AA2086" w:rsidP="00AA2086">
      <w:pPr>
        <w:pStyle w:val="Caption"/>
        <w:jc w:val="center"/>
        <w:rPr>
          <w:lang w:val="en-GB" w:eastAsia="zh-CN"/>
        </w:rPr>
      </w:pPr>
      <w:r>
        <w:t>Table 4 – LLS for different MCS, BLER targets and required SINR with AWGN channel</w:t>
      </w:r>
    </w:p>
    <w:p w14:paraId="6EAA561D" w14:textId="13F592B8" w:rsidR="00AA2086" w:rsidRDefault="00AA2086" w:rsidP="00AA2086">
      <w:pPr>
        <w:jc w:val="both"/>
        <w:rPr>
          <w:rFonts w:ascii="Calibri" w:hAnsi="Calibri"/>
          <w:lang w:val="en-GB"/>
        </w:rPr>
      </w:pPr>
      <w:r w:rsidRPr="004F65AF">
        <w:rPr>
          <w:noProof/>
        </w:rPr>
        <w:drawing>
          <wp:inline distT="0" distB="0" distL="0" distR="0" wp14:anchorId="5A19C74D" wp14:editId="7516A204">
            <wp:extent cx="5918200" cy="1720850"/>
            <wp:effectExtent l="0" t="0" r="635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18200" cy="1720850"/>
                    </a:xfrm>
                    <a:prstGeom prst="rect">
                      <a:avLst/>
                    </a:prstGeom>
                    <a:noFill/>
                    <a:ln>
                      <a:noFill/>
                    </a:ln>
                  </pic:spPr>
                </pic:pic>
              </a:graphicData>
            </a:graphic>
          </wp:inline>
        </w:drawing>
      </w:r>
    </w:p>
    <w:p w14:paraId="5F26B3E3" w14:textId="77777777" w:rsidR="00AA2086" w:rsidRDefault="00AA2086" w:rsidP="00AA2086">
      <w:pPr>
        <w:pStyle w:val="Caption"/>
        <w:keepNext/>
        <w:jc w:val="center"/>
        <w:rPr>
          <w:lang w:val="en-GB" w:eastAsia="zh-CN"/>
        </w:rPr>
      </w:pPr>
      <w:r>
        <w:t>Table 5 – Example for resource utilization gain in AWGN channel, 2TX vs 1TX</w:t>
      </w:r>
    </w:p>
    <w:p w14:paraId="1788A9F1" w14:textId="77DBF76C" w:rsidR="00AA2086" w:rsidRDefault="00AA2086" w:rsidP="00AA2086">
      <w:pPr>
        <w:jc w:val="both"/>
        <w:rPr>
          <w:rFonts w:ascii="Calibri" w:hAnsi="Calibri"/>
          <w:lang w:val="en-GB"/>
        </w:rPr>
      </w:pPr>
      <w:r w:rsidRPr="00F6128B">
        <w:rPr>
          <w:noProof/>
        </w:rPr>
        <w:drawing>
          <wp:inline distT="0" distB="0" distL="0" distR="0" wp14:anchorId="6E34156C" wp14:editId="3B1A1BDC">
            <wp:extent cx="5914390" cy="909320"/>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14390" cy="909320"/>
                    </a:xfrm>
                    <a:prstGeom prst="rect">
                      <a:avLst/>
                    </a:prstGeom>
                    <a:noFill/>
                    <a:ln>
                      <a:noFill/>
                    </a:ln>
                  </pic:spPr>
                </pic:pic>
              </a:graphicData>
            </a:graphic>
          </wp:inline>
        </w:drawing>
      </w:r>
    </w:p>
    <w:p w14:paraId="538371CA" w14:textId="2C3FC83E" w:rsidR="00151967" w:rsidRPr="00151967" w:rsidRDefault="00AA2086" w:rsidP="00151967">
      <w:pPr>
        <w:pStyle w:val="ListParagraph"/>
        <w:numPr>
          <w:ilvl w:val="1"/>
          <w:numId w:val="12"/>
        </w:numPr>
        <w:jc w:val="both"/>
        <w:rPr>
          <w:rFonts w:ascii="Times New Roman" w:hAnsi="Times New Roman"/>
          <w:b/>
          <w:u w:val="single"/>
          <w:lang w:val="en-GB"/>
        </w:rPr>
      </w:pPr>
      <w:r w:rsidRPr="00151967">
        <w:rPr>
          <w:rFonts w:ascii="Times New Roman" w:hAnsi="Times New Roman"/>
          <w:lang w:val="en-GB"/>
        </w:rPr>
        <w:t xml:space="preserve">For uplink transmissions </w:t>
      </w:r>
      <w:r w:rsidR="009F7CDD" w:rsidRPr="00151967">
        <w:rPr>
          <w:rFonts w:ascii="Times New Roman" w:hAnsi="Times New Roman"/>
          <w:lang w:val="en-GB"/>
        </w:rPr>
        <w:t xml:space="preserve">similar latency analysis results are provided. </w:t>
      </w:r>
      <w:r w:rsidR="00151967">
        <w:rPr>
          <w:rFonts w:ascii="Times New Roman" w:hAnsi="Times New Roman"/>
          <w:lang w:val="en-GB"/>
        </w:rPr>
        <w:t xml:space="preserve">It is stated that the </w:t>
      </w:r>
      <w:r w:rsidRPr="00151967">
        <w:rPr>
          <w:rFonts w:ascii="Times New Roman" w:hAnsi="Times New Roman"/>
          <w:lang w:val="en-GB"/>
        </w:rPr>
        <w:t>one-shot transmission is always possible</w:t>
      </w:r>
      <w:r w:rsidR="006A3CCD" w:rsidRPr="00151967">
        <w:rPr>
          <w:rFonts w:ascii="Times New Roman" w:hAnsi="Times New Roman"/>
          <w:lang w:val="en-GB"/>
        </w:rPr>
        <w:t xml:space="preserve"> within the latency budget. When</w:t>
      </w:r>
      <w:r w:rsidRPr="00151967">
        <w:rPr>
          <w:rFonts w:ascii="Times New Roman" w:hAnsi="Times New Roman"/>
          <w:lang w:val="en-GB"/>
        </w:rPr>
        <w:t xml:space="preserve"> two </w:t>
      </w:r>
      <w:r w:rsidR="006A3CCD" w:rsidRPr="00151967">
        <w:rPr>
          <w:rFonts w:ascii="Times New Roman" w:hAnsi="Times New Roman"/>
          <w:lang w:val="en-GB"/>
        </w:rPr>
        <w:t xml:space="preserve">grant based </w:t>
      </w:r>
      <w:r w:rsidRPr="00151967">
        <w:rPr>
          <w:rFonts w:ascii="Times New Roman" w:hAnsi="Times New Roman"/>
          <w:lang w:val="en-GB"/>
        </w:rPr>
        <w:t xml:space="preserve">transmissions within the given latency budget </w:t>
      </w:r>
      <w:r w:rsidR="006A3CCD" w:rsidRPr="00151967">
        <w:rPr>
          <w:rFonts w:ascii="Times New Roman" w:hAnsi="Times New Roman"/>
          <w:lang w:val="en-GB"/>
        </w:rPr>
        <w:t>can not be supported</w:t>
      </w:r>
      <w:r w:rsidRPr="00151967">
        <w:rPr>
          <w:rFonts w:ascii="Times New Roman" w:hAnsi="Times New Roman"/>
          <w:lang w:val="en-GB"/>
        </w:rPr>
        <w:t>, GF can further reduce the latency to meet the time budget.</w:t>
      </w:r>
    </w:p>
    <w:p w14:paraId="2636D75A" w14:textId="1FBAD3B4" w:rsidR="00151967" w:rsidRDefault="00151967" w:rsidP="00151967">
      <w:pPr>
        <w:pStyle w:val="ListParagraph"/>
        <w:jc w:val="both"/>
        <w:rPr>
          <w:rFonts w:ascii="Times New Roman" w:hAnsi="Times New Roman"/>
          <w:b/>
          <w:u w:val="single"/>
          <w:lang w:val="en-GB"/>
        </w:rPr>
      </w:pPr>
    </w:p>
    <w:p w14:paraId="5D586E17" w14:textId="2484500F" w:rsidR="00151967" w:rsidRDefault="00151967" w:rsidP="00151967">
      <w:pPr>
        <w:pStyle w:val="ListParagraph"/>
        <w:jc w:val="both"/>
        <w:rPr>
          <w:rFonts w:ascii="Times New Roman" w:hAnsi="Times New Roman"/>
          <w:b/>
          <w:u w:val="single"/>
          <w:lang w:val="en-GB"/>
        </w:rPr>
      </w:pPr>
    </w:p>
    <w:p w14:paraId="030011EA" w14:textId="77777777" w:rsidR="00151967" w:rsidRPr="00151967" w:rsidRDefault="00151967" w:rsidP="00151967">
      <w:pPr>
        <w:pStyle w:val="ListParagraph"/>
        <w:jc w:val="both"/>
        <w:rPr>
          <w:rFonts w:ascii="Times New Roman" w:hAnsi="Times New Roman"/>
          <w:b/>
          <w:u w:val="single"/>
          <w:lang w:val="en-GB"/>
        </w:rPr>
      </w:pPr>
    </w:p>
    <w:p w14:paraId="4053B851" w14:textId="341BB68C" w:rsidR="00F34E7E" w:rsidRDefault="009F7CDD" w:rsidP="002416BF">
      <w:pPr>
        <w:pStyle w:val="ListParagraph"/>
        <w:numPr>
          <w:ilvl w:val="0"/>
          <w:numId w:val="12"/>
        </w:numPr>
        <w:jc w:val="both"/>
        <w:rPr>
          <w:rFonts w:ascii="Times New Roman" w:hAnsi="Times New Roman"/>
          <w:b/>
          <w:u w:val="single"/>
          <w:lang w:val="en-GB"/>
        </w:rPr>
      </w:pPr>
      <w:r w:rsidRPr="00F34E7E" w:rsidDel="009F7CDD">
        <w:rPr>
          <w:lang w:val="en-GB"/>
        </w:rPr>
        <w:t xml:space="preserve"> </w:t>
      </w:r>
      <w:r w:rsidR="00F34E7E">
        <w:rPr>
          <w:rFonts w:ascii="Times New Roman" w:hAnsi="Times New Roman"/>
          <w:b/>
          <w:highlight w:val="cyan"/>
          <w:u w:val="single"/>
          <w:lang w:val="en-GB"/>
        </w:rPr>
        <w:t>R1-1900211 “MediaTek” [</w:t>
      </w:r>
      <w:r w:rsidR="00853F74">
        <w:rPr>
          <w:rFonts w:ascii="Times New Roman" w:hAnsi="Times New Roman"/>
          <w:b/>
          <w:highlight w:val="cyan"/>
          <w:u w:val="single"/>
          <w:lang w:val="en-GB"/>
        </w:rPr>
        <w:t>6</w:t>
      </w:r>
      <w:r w:rsidR="00F34E7E" w:rsidRPr="00A66B74">
        <w:rPr>
          <w:rFonts w:ascii="Times New Roman" w:hAnsi="Times New Roman"/>
          <w:b/>
          <w:highlight w:val="cyan"/>
          <w:u w:val="single"/>
          <w:lang w:val="en-GB"/>
        </w:rPr>
        <w:t>]:</w:t>
      </w:r>
    </w:p>
    <w:p w14:paraId="46A19812" w14:textId="7B0E6022" w:rsidR="00F34E7E" w:rsidRDefault="00F34E7E" w:rsidP="002416BF">
      <w:pPr>
        <w:pStyle w:val="ListParagraph"/>
        <w:numPr>
          <w:ilvl w:val="1"/>
          <w:numId w:val="12"/>
        </w:numPr>
        <w:jc w:val="both"/>
        <w:rPr>
          <w:rFonts w:ascii="Times New Roman" w:hAnsi="Times New Roman"/>
          <w:lang w:val="en-GB"/>
        </w:rPr>
      </w:pPr>
      <w:r w:rsidRPr="00F34E7E">
        <w:rPr>
          <w:rFonts w:ascii="Times New Roman" w:hAnsi="Times New Roman"/>
          <w:lang w:val="en-GB"/>
        </w:rPr>
        <w:t>For PDSCH with SCS = 15KHz, 1ms latency can be met with a single-shot transmission and at least 3 monitoring occasions per slot.</w:t>
      </w:r>
    </w:p>
    <w:p w14:paraId="718AF567" w14:textId="46A07F20" w:rsidR="00477000" w:rsidRDefault="00477000" w:rsidP="002416BF">
      <w:pPr>
        <w:pStyle w:val="ListParagraph"/>
        <w:numPr>
          <w:ilvl w:val="1"/>
          <w:numId w:val="12"/>
        </w:numPr>
        <w:jc w:val="both"/>
        <w:rPr>
          <w:rFonts w:ascii="Times New Roman" w:hAnsi="Times New Roman"/>
          <w:lang w:val="en-GB"/>
        </w:rPr>
      </w:pPr>
      <w:r>
        <w:rPr>
          <w:rFonts w:ascii="Times New Roman" w:hAnsi="Times New Roman"/>
          <w:lang w:val="en-GB"/>
        </w:rPr>
        <w:t>Reducing N1 to 1 is not sufficient to add one more transmission within 1ms (from 2 to 3).</w:t>
      </w:r>
    </w:p>
    <w:p w14:paraId="1639BC54" w14:textId="5A68AA38" w:rsidR="00477000" w:rsidRDefault="00477000" w:rsidP="002416BF">
      <w:pPr>
        <w:pStyle w:val="ListParagraph"/>
        <w:numPr>
          <w:ilvl w:val="2"/>
          <w:numId w:val="12"/>
        </w:numPr>
        <w:jc w:val="both"/>
        <w:rPr>
          <w:rFonts w:ascii="Times New Roman" w:hAnsi="Times New Roman"/>
          <w:b/>
          <w:lang w:val="en-GB"/>
        </w:rPr>
      </w:pPr>
      <w:r w:rsidRPr="00477000">
        <w:rPr>
          <w:rFonts w:ascii="Times New Roman" w:hAnsi="Times New Roman"/>
          <w:b/>
          <w:lang w:val="en-GB"/>
        </w:rPr>
        <w:t xml:space="preserve">Feature lead comment: The calculation </w:t>
      </w:r>
      <w:r w:rsidR="00FC6365">
        <w:rPr>
          <w:rFonts w:ascii="Times New Roman" w:hAnsi="Times New Roman"/>
          <w:b/>
          <w:lang w:val="en-GB"/>
        </w:rPr>
        <w:t xml:space="preserve">for the case of N1 = 1 </w:t>
      </w:r>
      <w:r w:rsidRPr="00477000">
        <w:rPr>
          <w:rFonts w:ascii="Times New Roman" w:hAnsi="Times New Roman"/>
          <w:b/>
          <w:lang w:val="en-GB"/>
        </w:rPr>
        <w:t>is not presented. Further discuss this point during the meeting.</w:t>
      </w:r>
    </w:p>
    <w:p w14:paraId="67218C2F" w14:textId="4C5895D4" w:rsidR="00F01B54" w:rsidRDefault="00F01B54" w:rsidP="002416BF">
      <w:pPr>
        <w:pStyle w:val="ListParagraph"/>
        <w:numPr>
          <w:ilvl w:val="1"/>
          <w:numId w:val="12"/>
        </w:numPr>
        <w:jc w:val="both"/>
        <w:rPr>
          <w:rFonts w:ascii="Times New Roman" w:hAnsi="Times New Roman"/>
          <w:lang w:val="en-GB"/>
        </w:rPr>
      </w:pPr>
      <w:r w:rsidRPr="00F01B54">
        <w:rPr>
          <w:rFonts w:ascii="Times New Roman" w:hAnsi="Times New Roman"/>
          <w:lang w:val="en-GB"/>
        </w:rPr>
        <w:t>For grant-based PUSCH, reducing N2 to 1 is not sufficient two accommodate 2 transmissions within 1ms bound</w:t>
      </w:r>
      <w:r>
        <w:rPr>
          <w:rFonts w:ascii="Times New Roman" w:hAnsi="Times New Roman"/>
          <w:lang w:val="en-GB"/>
        </w:rPr>
        <w:t xml:space="preserve"> with SCS = 30KHz</w:t>
      </w:r>
      <w:r w:rsidRPr="00F01B54">
        <w:rPr>
          <w:rFonts w:ascii="Times New Roman" w:hAnsi="Times New Roman"/>
          <w:lang w:val="en-GB"/>
        </w:rPr>
        <w:t>.</w:t>
      </w:r>
    </w:p>
    <w:p w14:paraId="0DC8C603" w14:textId="395D7075" w:rsidR="007A674E" w:rsidRDefault="00593417" w:rsidP="00593417">
      <w:pPr>
        <w:pStyle w:val="ListParagraph"/>
        <w:numPr>
          <w:ilvl w:val="1"/>
          <w:numId w:val="12"/>
        </w:numPr>
        <w:jc w:val="both"/>
        <w:rPr>
          <w:rFonts w:ascii="Times New Roman" w:hAnsi="Times New Roman"/>
          <w:lang w:val="en-GB"/>
        </w:rPr>
      </w:pPr>
      <w:r w:rsidRPr="00593417">
        <w:rPr>
          <w:rFonts w:ascii="Times New Roman" w:hAnsi="Times New Roman"/>
          <w:lang w:val="en-GB"/>
        </w:rPr>
        <w:t>This</w:t>
      </w:r>
      <w:r>
        <w:rPr>
          <w:rFonts w:ascii="Times New Roman" w:hAnsi="Times New Roman"/>
          <w:lang w:val="en-GB"/>
        </w:rPr>
        <w:t xml:space="preserve"> paper further presents the latency CDF curves for both DL and UL, with different N1/N2 values and different PDCCH monitoring periodicities:</w:t>
      </w:r>
    </w:p>
    <w:p w14:paraId="50B002C2" w14:textId="0D971F99" w:rsidR="00A04643" w:rsidRDefault="00A04643" w:rsidP="00593417">
      <w:pPr>
        <w:pStyle w:val="ListParagraph"/>
        <w:numPr>
          <w:ilvl w:val="1"/>
          <w:numId w:val="12"/>
        </w:numPr>
        <w:jc w:val="both"/>
        <w:rPr>
          <w:rFonts w:ascii="Times New Roman" w:hAnsi="Times New Roman"/>
          <w:lang w:val="en-GB"/>
        </w:rPr>
      </w:pPr>
      <w:r>
        <w:rPr>
          <w:rFonts w:ascii="Times New Roman" w:hAnsi="Times New Roman"/>
          <w:lang w:val="en-GB"/>
        </w:rPr>
        <w:t xml:space="preserve">For SCS = 15KHz, as shown in the figure below, single-shot transmission can be completed within the latency bound of 1ms, but requires a PDCCH monitoring periodicity of 3 symbol. </w:t>
      </w:r>
    </w:p>
    <w:p w14:paraId="79A3D85E" w14:textId="77777777" w:rsidR="00A04643" w:rsidRDefault="00A04643" w:rsidP="00A04643">
      <w:pPr>
        <w:pStyle w:val="ListParagraph"/>
        <w:ind w:left="1440"/>
        <w:jc w:val="both"/>
        <w:rPr>
          <w:rFonts w:ascii="Times New Roman" w:hAnsi="Times New Roman"/>
          <w:lang w:val="en-GB"/>
        </w:rPr>
      </w:pPr>
    </w:p>
    <w:p w14:paraId="074216AD" w14:textId="207F17FE" w:rsidR="00593417" w:rsidRDefault="00A04643" w:rsidP="00A04643">
      <w:pPr>
        <w:jc w:val="center"/>
        <w:rPr>
          <w:lang w:val="en-GB"/>
        </w:rPr>
      </w:pPr>
      <w:r w:rsidRPr="00D0384B">
        <w:rPr>
          <w:noProof/>
        </w:rPr>
        <w:lastRenderedPageBreak/>
        <w:drawing>
          <wp:inline distT="0" distB="0" distL="0" distR="0" wp14:anchorId="707A7ACC" wp14:editId="25C5E656">
            <wp:extent cx="4213140" cy="2192441"/>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243591" cy="2208287"/>
                    </a:xfrm>
                    <a:prstGeom prst="rect">
                      <a:avLst/>
                    </a:prstGeom>
                  </pic:spPr>
                </pic:pic>
              </a:graphicData>
            </a:graphic>
          </wp:inline>
        </w:drawing>
      </w:r>
    </w:p>
    <w:p w14:paraId="1F141B6C" w14:textId="176EDD54" w:rsidR="00A04643" w:rsidRPr="00A04643" w:rsidRDefault="00A04643" w:rsidP="00A04643">
      <w:pPr>
        <w:pStyle w:val="ListParagraph"/>
        <w:ind w:left="1512"/>
        <w:jc w:val="center"/>
        <w:rPr>
          <w:rFonts w:ascii="Times New Roman" w:hAnsi="Times New Roman"/>
          <w:lang w:val="en-GB"/>
        </w:rPr>
      </w:pPr>
      <w:r w:rsidRPr="00A04643">
        <w:rPr>
          <w:rFonts w:ascii="Times New Roman" w:hAnsi="Times New Roman"/>
        </w:rPr>
        <w:t xml:space="preserve">DL latencies based on various </w:t>
      </w:r>
      <w:r>
        <w:rPr>
          <w:rFonts w:ascii="Times New Roman" w:hAnsi="Times New Roman"/>
        </w:rPr>
        <w:t>PDCCH monitoring configurations for SCS = 15KHz</w:t>
      </w:r>
    </w:p>
    <w:p w14:paraId="0D9F72FD" w14:textId="3112D0CA" w:rsidR="00593417" w:rsidRDefault="00593417" w:rsidP="00A04643">
      <w:pPr>
        <w:jc w:val="both"/>
        <w:rPr>
          <w:lang w:val="en-GB"/>
        </w:rPr>
      </w:pPr>
    </w:p>
    <w:p w14:paraId="39E09080" w14:textId="7EE445E4" w:rsidR="00A04643" w:rsidRDefault="00A04643" w:rsidP="00765A80">
      <w:pPr>
        <w:pStyle w:val="ListParagraph"/>
        <w:numPr>
          <w:ilvl w:val="0"/>
          <w:numId w:val="27"/>
        </w:numPr>
        <w:jc w:val="both"/>
        <w:rPr>
          <w:rFonts w:ascii="Times New Roman" w:hAnsi="Times New Roman"/>
          <w:lang w:val="en-GB"/>
        </w:rPr>
      </w:pPr>
      <w:r w:rsidRPr="00A04643">
        <w:rPr>
          <w:rFonts w:ascii="Times New Roman" w:hAnsi="Times New Roman"/>
          <w:lang w:val="en-GB"/>
        </w:rPr>
        <w:t>To reduce the PDCCH periodicity, N1 should be reduced.</w:t>
      </w:r>
    </w:p>
    <w:p w14:paraId="165A37FD" w14:textId="77777777" w:rsidR="00A04643" w:rsidRPr="00A04643" w:rsidRDefault="00A04643" w:rsidP="00A04643">
      <w:pPr>
        <w:ind w:left="1152"/>
        <w:jc w:val="both"/>
        <w:rPr>
          <w:lang w:val="en-GB"/>
        </w:rPr>
      </w:pPr>
    </w:p>
    <w:p w14:paraId="77AE4C8E" w14:textId="1170A439" w:rsidR="00593417" w:rsidRPr="00A04643" w:rsidRDefault="00A04643" w:rsidP="00A04643">
      <w:pPr>
        <w:pStyle w:val="ListParagraph"/>
        <w:ind w:left="1512"/>
        <w:jc w:val="both"/>
        <w:rPr>
          <w:rFonts w:ascii="Times New Roman" w:hAnsi="Times New Roman"/>
          <w:lang w:val="en-GB"/>
        </w:rPr>
      </w:pPr>
      <w:r w:rsidRPr="00D0384B">
        <w:rPr>
          <w:noProof/>
        </w:rPr>
        <w:drawing>
          <wp:inline distT="0" distB="0" distL="0" distR="0" wp14:anchorId="33C7DF03" wp14:editId="15C342BF">
            <wp:extent cx="4312655" cy="19812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354987" cy="2000647"/>
                    </a:xfrm>
                    <a:prstGeom prst="rect">
                      <a:avLst/>
                    </a:prstGeom>
                  </pic:spPr>
                </pic:pic>
              </a:graphicData>
            </a:graphic>
          </wp:inline>
        </w:drawing>
      </w:r>
    </w:p>
    <w:p w14:paraId="0F0AF5E5" w14:textId="77777777" w:rsidR="00A04643" w:rsidRPr="00A04643" w:rsidRDefault="00A04643" w:rsidP="00A04643">
      <w:pPr>
        <w:pStyle w:val="Caption"/>
        <w:jc w:val="center"/>
        <w:rPr>
          <w:rFonts w:eastAsia="MS Mincho"/>
          <w:b w:val="0"/>
          <w:i/>
          <w:sz w:val="22"/>
          <w:lang w:eastAsia="ja-JP"/>
        </w:rPr>
      </w:pPr>
      <w:r w:rsidRPr="00A04643">
        <w:rPr>
          <w:b w:val="0"/>
          <w:sz w:val="22"/>
        </w:rPr>
        <w:t>DL latencies based on 6 OS PDCCH monitoring periodicity and various values or N1</w:t>
      </w:r>
    </w:p>
    <w:p w14:paraId="38F92E04" w14:textId="1143C8B1" w:rsidR="00A04643" w:rsidRPr="00A04643" w:rsidRDefault="00A04643" w:rsidP="00765A80">
      <w:pPr>
        <w:pStyle w:val="ListParagraph"/>
        <w:numPr>
          <w:ilvl w:val="0"/>
          <w:numId w:val="27"/>
        </w:numPr>
        <w:jc w:val="both"/>
        <w:rPr>
          <w:rFonts w:ascii="Times New Roman" w:hAnsi="Times New Roman"/>
        </w:rPr>
      </w:pPr>
      <w:r w:rsidRPr="00A04643">
        <w:rPr>
          <w:rFonts w:ascii="Times New Roman" w:hAnsi="Times New Roman"/>
        </w:rPr>
        <w:t xml:space="preserve">It is not feasible to meet the latency requirement with 6 or 7 OS PDCCH monitoring periodicities unless 6 OS periodicity is used with N1 = 1 which is very extreme and very aggressive to support at the UE side. </w:t>
      </w:r>
    </w:p>
    <w:p w14:paraId="23CD1E2A" w14:textId="0F8F3DA5" w:rsidR="00A04643" w:rsidRDefault="00A04643" w:rsidP="00765A80">
      <w:pPr>
        <w:pStyle w:val="ListParagraph"/>
        <w:numPr>
          <w:ilvl w:val="0"/>
          <w:numId w:val="27"/>
        </w:numPr>
        <w:jc w:val="both"/>
        <w:rPr>
          <w:rFonts w:ascii="Times New Roman" w:hAnsi="Times New Roman"/>
          <w:lang w:val="en-GB"/>
        </w:rPr>
      </w:pPr>
      <w:r w:rsidRPr="00A04643">
        <w:rPr>
          <w:rFonts w:ascii="Times New Roman" w:hAnsi="Times New Roman"/>
          <w:lang w:val="en-GB"/>
        </w:rPr>
        <w:t>For SCS = 30KHz, it is observed that reducing the N1 and N2 aggresively still does not allow for accommodating more transmissions.</w:t>
      </w:r>
    </w:p>
    <w:p w14:paraId="053C99CB" w14:textId="5D46B8EA" w:rsidR="00A04643" w:rsidRDefault="00A04643" w:rsidP="00A04643">
      <w:pPr>
        <w:jc w:val="both"/>
        <w:rPr>
          <w:lang w:val="en-GB"/>
        </w:rPr>
      </w:pPr>
    </w:p>
    <w:p w14:paraId="7D30DDBE" w14:textId="56B7C213" w:rsidR="00A04643" w:rsidRDefault="00A04643" w:rsidP="00A04643">
      <w:pPr>
        <w:jc w:val="both"/>
        <w:rPr>
          <w:lang w:val="en-GB"/>
        </w:rPr>
      </w:pPr>
    </w:p>
    <w:p w14:paraId="629D3D13" w14:textId="453CEA81" w:rsidR="00A04643" w:rsidRDefault="00A04643" w:rsidP="00A04643">
      <w:pPr>
        <w:jc w:val="both"/>
        <w:rPr>
          <w:lang w:val="en-GB"/>
        </w:rPr>
      </w:pPr>
    </w:p>
    <w:p w14:paraId="4CFD2038" w14:textId="77777777" w:rsidR="00A04643" w:rsidRPr="00A04643" w:rsidRDefault="00A04643" w:rsidP="00A04643">
      <w:pPr>
        <w:jc w:val="both"/>
        <w:rPr>
          <w:lang w:val="en-GB"/>
        </w:rPr>
      </w:pPr>
    </w:p>
    <w:p w14:paraId="4EF18D57" w14:textId="7EB1EE40" w:rsidR="00A04643" w:rsidRDefault="00A04643" w:rsidP="00593417">
      <w:pPr>
        <w:jc w:val="both"/>
        <w:rPr>
          <w:lang w:val="en-GB"/>
        </w:rPr>
      </w:pPr>
    </w:p>
    <w:p w14:paraId="0B0DFD6C" w14:textId="25C9D784" w:rsidR="00A04643" w:rsidRDefault="00A04643" w:rsidP="00A04643">
      <w:pPr>
        <w:jc w:val="center"/>
        <w:rPr>
          <w:lang w:val="en-GB"/>
        </w:rPr>
      </w:pPr>
      <w:r w:rsidRPr="00D0384B">
        <w:rPr>
          <w:noProof/>
        </w:rPr>
        <w:lastRenderedPageBreak/>
        <w:drawing>
          <wp:inline distT="0" distB="0" distL="0" distR="0" wp14:anchorId="027E1C3A" wp14:editId="3B0D7D5D">
            <wp:extent cx="4289237" cy="20002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324749" cy="2016811"/>
                    </a:xfrm>
                    <a:prstGeom prst="rect">
                      <a:avLst/>
                    </a:prstGeom>
                  </pic:spPr>
                </pic:pic>
              </a:graphicData>
            </a:graphic>
          </wp:inline>
        </w:drawing>
      </w:r>
    </w:p>
    <w:p w14:paraId="4B5DAE41" w14:textId="5858A73E" w:rsidR="00A04643" w:rsidRDefault="00A04643" w:rsidP="00A04643">
      <w:pPr>
        <w:jc w:val="center"/>
      </w:pPr>
      <w:r w:rsidRPr="00D0384B">
        <w:t>DL latency for SCS = 30 kHz with various possible values of N1</w:t>
      </w:r>
    </w:p>
    <w:p w14:paraId="5C14D402" w14:textId="26162C71" w:rsidR="00A04643" w:rsidRDefault="00A04643" w:rsidP="00A04643">
      <w:pPr>
        <w:jc w:val="center"/>
      </w:pPr>
    </w:p>
    <w:p w14:paraId="3BB3AB1D" w14:textId="183610BB" w:rsidR="00A04643" w:rsidRDefault="00A04643" w:rsidP="00A04643">
      <w:pPr>
        <w:jc w:val="center"/>
        <w:rPr>
          <w:lang w:val="en-GB"/>
        </w:rPr>
      </w:pPr>
      <w:r>
        <w:rPr>
          <w:noProof/>
        </w:rPr>
        <w:drawing>
          <wp:inline distT="0" distB="0" distL="0" distR="0" wp14:anchorId="3F5307B8" wp14:editId="6F5BE878">
            <wp:extent cx="4682859" cy="2421331"/>
            <wp:effectExtent l="0" t="0" r="381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691541" cy="2425820"/>
                    </a:xfrm>
                    <a:prstGeom prst="rect">
                      <a:avLst/>
                    </a:prstGeom>
                  </pic:spPr>
                </pic:pic>
              </a:graphicData>
            </a:graphic>
          </wp:inline>
        </w:drawing>
      </w:r>
    </w:p>
    <w:p w14:paraId="6D2C8FB3" w14:textId="6FED3B32" w:rsidR="00A04643" w:rsidRDefault="00A04643" w:rsidP="00A04643">
      <w:pPr>
        <w:jc w:val="center"/>
        <w:rPr>
          <w:lang w:val="en-GB"/>
        </w:rPr>
      </w:pPr>
      <w:r>
        <w:t>U</w:t>
      </w:r>
      <w:r w:rsidRPr="00513BC9">
        <w:t>L latency for SCS = 30 kHz wi</w:t>
      </w:r>
      <w:r>
        <w:t>th various possible values of N2</w:t>
      </w:r>
    </w:p>
    <w:p w14:paraId="5D770746" w14:textId="046F7F37" w:rsidR="00A04643" w:rsidRPr="00593417" w:rsidRDefault="00A04643" w:rsidP="00A04643">
      <w:pPr>
        <w:rPr>
          <w:lang w:val="en-GB"/>
        </w:rPr>
      </w:pPr>
    </w:p>
    <w:p w14:paraId="66E2EA3A" w14:textId="16D55ED5" w:rsidR="007A674E" w:rsidRDefault="007A674E" w:rsidP="002416BF">
      <w:pPr>
        <w:pStyle w:val="ListParagraph"/>
        <w:numPr>
          <w:ilvl w:val="0"/>
          <w:numId w:val="12"/>
        </w:numPr>
        <w:jc w:val="both"/>
        <w:rPr>
          <w:rFonts w:ascii="Times New Roman" w:hAnsi="Times New Roman"/>
          <w:b/>
          <w:u w:val="single"/>
          <w:lang w:val="en-GB"/>
        </w:rPr>
      </w:pPr>
      <w:r>
        <w:rPr>
          <w:rFonts w:ascii="Times New Roman" w:hAnsi="Times New Roman"/>
          <w:b/>
          <w:highlight w:val="cyan"/>
          <w:u w:val="single"/>
          <w:lang w:val="en-GB"/>
        </w:rPr>
        <w:t>R1-1900373 “SONY” [9</w:t>
      </w:r>
      <w:r w:rsidRPr="00A66B74">
        <w:rPr>
          <w:rFonts w:ascii="Times New Roman" w:hAnsi="Times New Roman"/>
          <w:b/>
          <w:highlight w:val="cyan"/>
          <w:u w:val="single"/>
          <w:lang w:val="en-GB"/>
        </w:rPr>
        <w:t>]:</w:t>
      </w:r>
    </w:p>
    <w:p w14:paraId="479CD6A2" w14:textId="530353B7" w:rsidR="007A674E" w:rsidRDefault="007A674E" w:rsidP="002416BF">
      <w:pPr>
        <w:pStyle w:val="ListParagraph"/>
        <w:numPr>
          <w:ilvl w:val="1"/>
          <w:numId w:val="12"/>
        </w:numPr>
        <w:jc w:val="both"/>
        <w:rPr>
          <w:rFonts w:ascii="Times New Roman" w:hAnsi="Times New Roman"/>
          <w:lang w:val="en-GB"/>
        </w:rPr>
      </w:pPr>
      <w:r>
        <w:rPr>
          <w:rFonts w:ascii="Times New Roman" w:hAnsi="Times New Roman"/>
          <w:lang w:val="en-GB"/>
        </w:rPr>
        <w:t>No enhancement should be considered for N1 and N2 under SCS = 15KHz.</w:t>
      </w:r>
    </w:p>
    <w:p w14:paraId="41AF79AF" w14:textId="756D087F" w:rsidR="007A674E" w:rsidRDefault="007A674E" w:rsidP="002416BF">
      <w:pPr>
        <w:pStyle w:val="ListParagraph"/>
        <w:numPr>
          <w:ilvl w:val="1"/>
          <w:numId w:val="12"/>
        </w:numPr>
        <w:jc w:val="both"/>
        <w:rPr>
          <w:rFonts w:ascii="Times New Roman" w:hAnsi="Times New Roman"/>
          <w:lang w:val="en-GB"/>
        </w:rPr>
      </w:pPr>
      <w:r>
        <w:rPr>
          <w:rFonts w:ascii="Times New Roman" w:hAnsi="Times New Roman"/>
          <w:lang w:val="en-GB"/>
        </w:rPr>
        <w:t>The reason is that reducing N1/N2 even by half does not increase the number of transmissions within the latency budget.</w:t>
      </w:r>
    </w:p>
    <w:p w14:paraId="72EBEAF1" w14:textId="77777777" w:rsidR="00C004EB" w:rsidRDefault="00C004EB" w:rsidP="00C004EB">
      <w:pPr>
        <w:pStyle w:val="ListParagraph"/>
        <w:ind w:left="1440"/>
        <w:jc w:val="both"/>
        <w:rPr>
          <w:rFonts w:ascii="Times New Roman" w:hAnsi="Times New Roman"/>
          <w:lang w:val="en-GB"/>
        </w:rPr>
      </w:pPr>
    </w:p>
    <w:p w14:paraId="68ED5F47" w14:textId="5DD9FD76" w:rsidR="00C004EB" w:rsidRDefault="00C004EB" w:rsidP="002416BF">
      <w:pPr>
        <w:pStyle w:val="ListParagraph"/>
        <w:numPr>
          <w:ilvl w:val="0"/>
          <w:numId w:val="12"/>
        </w:numPr>
        <w:jc w:val="both"/>
        <w:rPr>
          <w:rFonts w:ascii="Times New Roman" w:hAnsi="Times New Roman"/>
          <w:b/>
          <w:u w:val="single"/>
          <w:lang w:val="en-GB"/>
        </w:rPr>
      </w:pPr>
      <w:r>
        <w:rPr>
          <w:rFonts w:ascii="Times New Roman" w:hAnsi="Times New Roman"/>
          <w:b/>
          <w:highlight w:val="cyan"/>
          <w:u w:val="single"/>
          <w:lang w:val="en-GB"/>
        </w:rPr>
        <w:t>R1-1901069 “Samsung” [12</w:t>
      </w:r>
      <w:r w:rsidRPr="00A66B74">
        <w:rPr>
          <w:rFonts w:ascii="Times New Roman" w:hAnsi="Times New Roman"/>
          <w:b/>
          <w:highlight w:val="cyan"/>
          <w:u w:val="single"/>
          <w:lang w:val="en-GB"/>
        </w:rPr>
        <w:t>]:</w:t>
      </w:r>
    </w:p>
    <w:p w14:paraId="1EB7F33B" w14:textId="77777777" w:rsidR="00C004EB" w:rsidRDefault="00C004EB" w:rsidP="002416BF">
      <w:pPr>
        <w:pStyle w:val="ListParagraph"/>
        <w:numPr>
          <w:ilvl w:val="1"/>
          <w:numId w:val="12"/>
        </w:numPr>
        <w:jc w:val="both"/>
        <w:rPr>
          <w:rFonts w:ascii="Times New Roman" w:hAnsi="Times New Roman"/>
          <w:lang w:val="en-GB"/>
        </w:rPr>
      </w:pPr>
      <w:r>
        <w:rPr>
          <w:rFonts w:ascii="Times New Roman" w:hAnsi="Times New Roman"/>
          <w:lang w:val="en-GB"/>
        </w:rPr>
        <w:t>No need to introduce new N1/N2 capabilities for grant-based PUSCH with SCS = 15KHz.</w:t>
      </w:r>
    </w:p>
    <w:p w14:paraId="0B1F281A" w14:textId="77777777" w:rsidR="00C004EB" w:rsidRDefault="00C004EB" w:rsidP="002416BF">
      <w:pPr>
        <w:pStyle w:val="ListParagraph"/>
        <w:numPr>
          <w:ilvl w:val="2"/>
          <w:numId w:val="12"/>
        </w:numPr>
        <w:jc w:val="both"/>
        <w:rPr>
          <w:rFonts w:ascii="Times New Roman" w:hAnsi="Times New Roman"/>
          <w:lang w:val="en-GB"/>
        </w:rPr>
      </w:pPr>
      <w:r>
        <w:rPr>
          <w:rFonts w:ascii="Times New Roman" w:hAnsi="Times New Roman"/>
          <w:lang w:val="en-GB"/>
        </w:rPr>
        <w:t xml:space="preserve">The reason is that there are other SCS values and configurations that can be used to meet the latency requirement. </w:t>
      </w:r>
    </w:p>
    <w:p w14:paraId="1E741491" w14:textId="44701D73" w:rsidR="00C004EB" w:rsidRDefault="00C004EB" w:rsidP="002416BF">
      <w:pPr>
        <w:pStyle w:val="ListParagraph"/>
        <w:numPr>
          <w:ilvl w:val="1"/>
          <w:numId w:val="12"/>
        </w:numPr>
        <w:jc w:val="both"/>
        <w:rPr>
          <w:rFonts w:ascii="Times New Roman" w:hAnsi="Times New Roman"/>
          <w:lang w:val="en-GB"/>
        </w:rPr>
      </w:pPr>
      <w:r>
        <w:rPr>
          <w:rFonts w:ascii="Times New Roman" w:hAnsi="Times New Roman"/>
          <w:lang w:val="en-GB"/>
        </w:rPr>
        <w:t>Also, to evaluate the gain of HARQ-based transmission with single-shot transmission, 4-symbol type-B PDSCH with fron-loaded DMRS is assumed. Further, two PDCCH overhead models are considered.</w:t>
      </w:r>
    </w:p>
    <w:p w14:paraId="1C268EA9" w14:textId="3450C485" w:rsidR="00A04643" w:rsidRDefault="00A04643" w:rsidP="00A04643">
      <w:pPr>
        <w:jc w:val="both"/>
        <w:rPr>
          <w:lang w:val="en-GB"/>
        </w:rPr>
      </w:pPr>
    </w:p>
    <w:p w14:paraId="198FE5AE" w14:textId="406B0300" w:rsidR="00A04643" w:rsidRDefault="00A04643" w:rsidP="00A04643">
      <w:pPr>
        <w:jc w:val="both"/>
        <w:rPr>
          <w:lang w:val="en-GB"/>
        </w:rPr>
      </w:pPr>
    </w:p>
    <w:p w14:paraId="645EF914" w14:textId="77777777" w:rsidR="00A04643" w:rsidRPr="00A04643" w:rsidRDefault="00A04643" w:rsidP="00A04643">
      <w:pPr>
        <w:jc w:val="both"/>
        <w:rPr>
          <w:lang w:val="en-GB"/>
        </w:rPr>
      </w:pPr>
    </w:p>
    <w:p w14:paraId="6645B66C" w14:textId="77777777" w:rsidR="00C004EB" w:rsidRPr="00C004EB" w:rsidRDefault="00C004EB" w:rsidP="002416BF">
      <w:pPr>
        <w:pStyle w:val="ListParagraph"/>
        <w:numPr>
          <w:ilvl w:val="0"/>
          <w:numId w:val="12"/>
        </w:numPr>
        <w:jc w:val="center"/>
        <w:rPr>
          <w:rFonts w:ascii="Times New Roman" w:eastAsia="Yu Mincho" w:hAnsi="Times New Roman"/>
          <w:b/>
          <w:kern w:val="2"/>
          <w:lang w:eastAsia="ja-JP"/>
        </w:rPr>
      </w:pPr>
      <w:r w:rsidRPr="00C004EB">
        <w:rPr>
          <w:rFonts w:ascii="Times New Roman" w:eastAsia="Yu Mincho" w:hAnsi="Times New Roman"/>
          <w:b/>
          <w:kern w:val="2"/>
          <w:lang w:eastAsia="ja-JP"/>
        </w:rPr>
        <w:lastRenderedPageBreak/>
        <w:t>Two overhead models for PDCCH 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2"/>
        <w:gridCol w:w="1919"/>
        <w:gridCol w:w="1199"/>
        <w:gridCol w:w="1819"/>
      </w:tblGrid>
      <w:tr w:rsidR="00C004EB" w:rsidRPr="009C2BD4" w14:paraId="2EDB09EC" w14:textId="77777777" w:rsidTr="00742F0E">
        <w:trPr>
          <w:trHeight w:val="262"/>
          <w:jc w:val="center"/>
        </w:trPr>
        <w:tc>
          <w:tcPr>
            <w:tcW w:w="3631" w:type="dxa"/>
            <w:gridSpan w:val="2"/>
            <w:shd w:val="clear" w:color="auto" w:fill="D9D9D9"/>
            <w:vAlign w:val="center"/>
          </w:tcPr>
          <w:p w14:paraId="1B742C79" w14:textId="77777777" w:rsidR="00C004EB" w:rsidRPr="009C2BD4" w:rsidRDefault="00C004EB" w:rsidP="00742F0E">
            <w:pPr>
              <w:jc w:val="center"/>
              <w:rPr>
                <w:rFonts w:eastAsia="Malgun Gothic"/>
                <w:b/>
                <w:kern w:val="2"/>
                <w:lang w:eastAsia="ko-KR"/>
              </w:rPr>
            </w:pPr>
            <w:r w:rsidRPr="009C2BD4">
              <w:rPr>
                <w:rFonts w:eastAsia="Malgun Gothic"/>
                <w:b/>
                <w:kern w:val="2"/>
                <w:lang w:eastAsia="ko-KR"/>
              </w:rPr>
              <w:t xml:space="preserve">PDCCH overhead </w:t>
            </w:r>
            <w:r w:rsidRPr="009C2BD4">
              <w:rPr>
                <w:rFonts w:eastAsia="Malgun Gothic" w:hint="eastAsia"/>
                <w:b/>
                <w:kern w:val="2"/>
                <w:lang w:eastAsia="ko-KR"/>
              </w:rPr>
              <w:t>Model A</w:t>
            </w:r>
          </w:p>
        </w:tc>
        <w:tc>
          <w:tcPr>
            <w:tcW w:w="3018" w:type="dxa"/>
            <w:gridSpan w:val="2"/>
            <w:shd w:val="clear" w:color="auto" w:fill="D9D9D9"/>
            <w:vAlign w:val="center"/>
          </w:tcPr>
          <w:p w14:paraId="52DACC43" w14:textId="77777777" w:rsidR="00C004EB" w:rsidRPr="009C2BD4" w:rsidRDefault="00C004EB" w:rsidP="00742F0E">
            <w:pPr>
              <w:jc w:val="center"/>
              <w:rPr>
                <w:rFonts w:eastAsia="Malgun Gothic"/>
                <w:b/>
                <w:kern w:val="2"/>
                <w:lang w:eastAsia="ko-KR"/>
              </w:rPr>
            </w:pPr>
            <w:r w:rsidRPr="009C2BD4">
              <w:rPr>
                <w:rFonts w:eastAsia="Malgun Gothic"/>
                <w:b/>
                <w:kern w:val="2"/>
                <w:lang w:eastAsia="ko-KR"/>
              </w:rPr>
              <w:t xml:space="preserve">PDCCH overhead </w:t>
            </w:r>
            <w:r w:rsidRPr="009C2BD4">
              <w:rPr>
                <w:rFonts w:eastAsia="Malgun Gothic" w:hint="eastAsia"/>
                <w:b/>
                <w:kern w:val="2"/>
                <w:lang w:eastAsia="ko-KR"/>
              </w:rPr>
              <w:t>Model B</w:t>
            </w:r>
          </w:p>
        </w:tc>
      </w:tr>
      <w:tr w:rsidR="00C004EB" w:rsidRPr="009C2BD4" w14:paraId="236EE16E" w14:textId="77777777" w:rsidTr="00742F0E">
        <w:trPr>
          <w:trHeight w:val="268"/>
          <w:jc w:val="center"/>
        </w:trPr>
        <w:tc>
          <w:tcPr>
            <w:tcW w:w="1712" w:type="dxa"/>
            <w:shd w:val="clear" w:color="auto" w:fill="D9D9D9"/>
            <w:vAlign w:val="center"/>
          </w:tcPr>
          <w:p w14:paraId="24186593" w14:textId="77777777" w:rsidR="00C004EB" w:rsidRPr="009C2BD4" w:rsidRDefault="00C004EB" w:rsidP="00742F0E">
            <w:pPr>
              <w:jc w:val="center"/>
              <w:rPr>
                <w:rFonts w:eastAsia="Malgun Gothic"/>
                <w:b/>
                <w:kern w:val="2"/>
                <w:lang w:eastAsia="ko-KR"/>
              </w:rPr>
            </w:pPr>
            <w:r w:rsidRPr="009C2BD4">
              <w:rPr>
                <w:rFonts w:eastAsia="Malgun Gothic" w:hint="eastAsia"/>
                <w:b/>
                <w:kern w:val="2"/>
                <w:lang w:eastAsia="ko-KR"/>
              </w:rPr>
              <w:t>ALs</w:t>
            </w:r>
          </w:p>
        </w:tc>
        <w:tc>
          <w:tcPr>
            <w:tcW w:w="1919" w:type="dxa"/>
            <w:shd w:val="clear" w:color="auto" w:fill="D9D9D9"/>
            <w:vAlign w:val="center"/>
          </w:tcPr>
          <w:p w14:paraId="56FD6CC7" w14:textId="77777777" w:rsidR="00C004EB" w:rsidRPr="009C2BD4" w:rsidRDefault="00C004EB" w:rsidP="00742F0E">
            <w:pPr>
              <w:jc w:val="center"/>
              <w:rPr>
                <w:rFonts w:eastAsia="Malgun Gothic"/>
                <w:b/>
                <w:kern w:val="2"/>
                <w:lang w:eastAsia="ko-KR"/>
              </w:rPr>
            </w:pPr>
            <w:r w:rsidRPr="009C2BD4">
              <w:rPr>
                <w:rFonts w:eastAsia="Malgun Gothic" w:hint="eastAsia"/>
                <w:b/>
                <w:kern w:val="2"/>
                <w:lang w:eastAsia="ko-KR"/>
              </w:rPr>
              <w:t>SNR range</w:t>
            </w:r>
            <w:r w:rsidRPr="009C2BD4">
              <w:rPr>
                <w:rFonts w:eastAsia="Malgun Gothic"/>
                <w:b/>
                <w:kern w:val="2"/>
                <w:lang w:eastAsia="ko-KR"/>
              </w:rPr>
              <w:t xml:space="preserve"> (</w:t>
            </w:r>
            <w:r w:rsidRPr="009C2BD4">
              <w:rPr>
                <w:rFonts w:eastAsia="Malgun Gothic" w:hint="eastAsia"/>
                <w:b/>
                <w:kern w:val="2"/>
                <w:lang w:eastAsia="ko-KR"/>
              </w:rPr>
              <w:t>dB</w:t>
            </w:r>
            <w:r w:rsidRPr="009C2BD4">
              <w:rPr>
                <w:rFonts w:eastAsia="Malgun Gothic"/>
                <w:b/>
                <w:kern w:val="2"/>
                <w:lang w:eastAsia="ko-KR"/>
              </w:rPr>
              <w:t>)</w:t>
            </w:r>
          </w:p>
        </w:tc>
        <w:tc>
          <w:tcPr>
            <w:tcW w:w="1199" w:type="dxa"/>
            <w:shd w:val="clear" w:color="auto" w:fill="D9D9D9"/>
            <w:vAlign w:val="center"/>
          </w:tcPr>
          <w:p w14:paraId="5342E6DB" w14:textId="77777777" w:rsidR="00C004EB" w:rsidRPr="009C2BD4" w:rsidRDefault="00C004EB" w:rsidP="00742F0E">
            <w:pPr>
              <w:jc w:val="center"/>
              <w:rPr>
                <w:rFonts w:eastAsia="Malgun Gothic"/>
                <w:b/>
                <w:kern w:val="2"/>
                <w:lang w:eastAsia="ko-KR"/>
              </w:rPr>
            </w:pPr>
            <w:r w:rsidRPr="009C2BD4">
              <w:rPr>
                <w:rFonts w:eastAsia="Malgun Gothic" w:hint="eastAsia"/>
                <w:b/>
                <w:kern w:val="2"/>
                <w:lang w:eastAsia="ko-KR"/>
              </w:rPr>
              <w:t>ALs</w:t>
            </w:r>
          </w:p>
        </w:tc>
        <w:tc>
          <w:tcPr>
            <w:tcW w:w="1819" w:type="dxa"/>
            <w:shd w:val="clear" w:color="auto" w:fill="D9D9D9"/>
            <w:vAlign w:val="center"/>
          </w:tcPr>
          <w:p w14:paraId="489F5439" w14:textId="77777777" w:rsidR="00C004EB" w:rsidRPr="009C2BD4" w:rsidRDefault="00C004EB" w:rsidP="00742F0E">
            <w:pPr>
              <w:jc w:val="center"/>
              <w:rPr>
                <w:rFonts w:eastAsia="Malgun Gothic"/>
                <w:b/>
                <w:kern w:val="2"/>
                <w:lang w:eastAsia="ko-KR"/>
              </w:rPr>
            </w:pPr>
            <w:r w:rsidRPr="009C2BD4">
              <w:rPr>
                <w:rFonts w:eastAsia="Malgun Gothic" w:hint="eastAsia"/>
                <w:b/>
                <w:kern w:val="2"/>
                <w:lang w:eastAsia="ko-KR"/>
              </w:rPr>
              <w:t>SNR range</w:t>
            </w:r>
            <w:r w:rsidRPr="009C2BD4">
              <w:rPr>
                <w:rFonts w:eastAsia="Malgun Gothic"/>
                <w:b/>
                <w:kern w:val="2"/>
                <w:lang w:eastAsia="ko-KR"/>
              </w:rPr>
              <w:t xml:space="preserve"> (dB)</w:t>
            </w:r>
          </w:p>
        </w:tc>
      </w:tr>
      <w:tr w:rsidR="00C004EB" w:rsidRPr="009C2BD4" w14:paraId="37920E49" w14:textId="77777777" w:rsidTr="00742F0E">
        <w:trPr>
          <w:trHeight w:val="262"/>
          <w:jc w:val="center"/>
        </w:trPr>
        <w:tc>
          <w:tcPr>
            <w:tcW w:w="1712" w:type="dxa"/>
            <w:shd w:val="clear" w:color="auto" w:fill="auto"/>
            <w:vAlign w:val="center"/>
          </w:tcPr>
          <w:p w14:paraId="6FCB00D1" w14:textId="77777777" w:rsidR="00C004EB" w:rsidRPr="009C2BD4" w:rsidRDefault="00C004EB" w:rsidP="00742F0E">
            <w:pPr>
              <w:jc w:val="center"/>
              <w:rPr>
                <w:rFonts w:eastAsia="Malgun Gothic"/>
                <w:kern w:val="2"/>
                <w:lang w:eastAsia="ko-KR"/>
              </w:rPr>
            </w:pPr>
            <w:r w:rsidRPr="009C2BD4">
              <w:rPr>
                <w:rFonts w:eastAsia="Malgun Gothic" w:hint="eastAsia"/>
                <w:kern w:val="2"/>
                <w:lang w:eastAsia="ko-KR"/>
              </w:rPr>
              <w:t>1</w:t>
            </w:r>
          </w:p>
        </w:tc>
        <w:tc>
          <w:tcPr>
            <w:tcW w:w="1919" w:type="dxa"/>
            <w:shd w:val="clear" w:color="auto" w:fill="auto"/>
            <w:vAlign w:val="center"/>
          </w:tcPr>
          <w:p w14:paraId="59EB332E" w14:textId="77777777" w:rsidR="00C004EB" w:rsidRPr="009C2BD4" w:rsidRDefault="00C004EB" w:rsidP="00742F0E">
            <w:pPr>
              <w:jc w:val="center"/>
              <w:rPr>
                <w:rFonts w:eastAsia="Malgun Gothic"/>
                <w:kern w:val="2"/>
                <w:lang w:eastAsia="ko-KR"/>
              </w:rPr>
            </w:pPr>
            <w:r w:rsidRPr="009C2BD4">
              <w:rPr>
                <w:rFonts w:eastAsia="Malgun Gothic" w:hint="eastAsia"/>
                <w:kern w:val="2"/>
                <w:lang w:eastAsia="ko-KR"/>
              </w:rPr>
              <w:t>9</w:t>
            </w:r>
            <w:r w:rsidRPr="009C2BD4">
              <w:rPr>
                <w:rFonts w:eastAsia="Malgun Gothic"/>
                <w:kern w:val="2"/>
                <w:lang w:eastAsia="ko-KR"/>
              </w:rPr>
              <w:t xml:space="preserve"> ~</w:t>
            </w:r>
          </w:p>
        </w:tc>
        <w:tc>
          <w:tcPr>
            <w:tcW w:w="1199" w:type="dxa"/>
            <w:shd w:val="clear" w:color="auto" w:fill="auto"/>
            <w:vAlign w:val="center"/>
          </w:tcPr>
          <w:p w14:paraId="2F176339" w14:textId="77777777" w:rsidR="00C004EB" w:rsidRPr="009C2BD4" w:rsidRDefault="00C004EB" w:rsidP="00742F0E">
            <w:pPr>
              <w:jc w:val="center"/>
              <w:rPr>
                <w:rFonts w:eastAsia="Malgun Gothic"/>
                <w:kern w:val="2"/>
                <w:lang w:eastAsia="ko-KR"/>
              </w:rPr>
            </w:pPr>
            <w:r w:rsidRPr="009C2BD4">
              <w:rPr>
                <w:rFonts w:eastAsia="Malgun Gothic" w:hint="eastAsia"/>
                <w:kern w:val="2"/>
                <w:lang w:eastAsia="ko-KR"/>
              </w:rPr>
              <w:t>1</w:t>
            </w:r>
          </w:p>
        </w:tc>
        <w:tc>
          <w:tcPr>
            <w:tcW w:w="1819" w:type="dxa"/>
            <w:shd w:val="clear" w:color="auto" w:fill="auto"/>
            <w:vAlign w:val="center"/>
          </w:tcPr>
          <w:p w14:paraId="2F4650AF" w14:textId="77777777" w:rsidR="00C004EB" w:rsidRPr="009C2BD4" w:rsidRDefault="00C004EB" w:rsidP="00742F0E">
            <w:pPr>
              <w:jc w:val="center"/>
              <w:rPr>
                <w:rFonts w:eastAsia="Malgun Gothic"/>
                <w:kern w:val="2"/>
                <w:lang w:eastAsia="ko-KR"/>
              </w:rPr>
            </w:pPr>
            <w:r w:rsidRPr="009C2BD4">
              <w:rPr>
                <w:rFonts w:eastAsia="Malgun Gothic" w:hint="eastAsia"/>
                <w:kern w:val="2"/>
                <w:lang w:eastAsia="ko-KR"/>
              </w:rPr>
              <w:t>5 ~</w:t>
            </w:r>
          </w:p>
        </w:tc>
      </w:tr>
      <w:tr w:rsidR="00C004EB" w:rsidRPr="009C2BD4" w14:paraId="4B554C69" w14:textId="77777777" w:rsidTr="00742F0E">
        <w:trPr>
          <w:trHeight w:val="268"/>
          <w:jc w:val="center"/>
        </w:trPr>
        <w:tc>
          <w:tcPr>
            <w:tcW w:w="1712" w:type="dxa"/>
            <w:shd w:val="clear" w:color="auto" w:fill="auto"/>
            <w:vAlign w:val="center"/>
          </w:tcPr>
          <w:p w14:paraId="793ACFA5" w14:textId="77777777" w:rsidR="00C004EB" w:rsidRPr="009C2BD4" w:rsidRDefault="00C004EB" w:rsidP="00742F0E">
            <w:pPr>
              <w:jc w:val="center"/>
              <w:rPr>
                <w:rFonts w:eastAsia="Malgun Gothic"/>
                <w:kern w:val="2"/>
                <w:lang w:eastAsia="ko-KR"/>
              </w:rPr>
            </w:pPr>
            <w:r w:rsidRPr="009C2BD4">
              <w:rPr>
                <w:rFonts w:eastAsia="Malgun Gothic" w:hint="eastAsia"/>
                <w:kern w:val="2"/>
                <w:lang w:eastAsia="ko-KR"/>
              </w:rPr>
              <w:t>2</w:t>
            </w:r>
          </w:p>
        </w:tc>
        <w:tc>
          <w:tcPr>
            <w:tcW w:w="1919" w:type="dxa"/>
            <w:shd w:val="clear" w:color="auto" w:fill="auto"/>
            <w:vAlign w:val="center"/>
          </w:tcPr>
          <w:p w14:paraId="603CF7EF" w14:textId="77777777" w:rsidR="00C004EB" w:rsidRPr="009C2BD4" w:rsidRDefault="00C004EB" w:rsidP="00742F0E">
            <w:pPr>
              <w:jc w:val="center"/>
              <w:rPr>
                <w:rFonts w:eastAsia="Malgun Gothic"/>
                <w:kern w:val="2"/>
                <w:lang w:eastAsia="ko-KR"/>
              </w:rPr>
            </w:pPr>
            <w:r w:rsidRPr="009C2BD4">
              <w:rPr>
                <w:rFonts w:eastAsia="Malgun Gothic" w:hint="eastAsia"/>
                <w:kern w:val="2"/>
                <w:lang w:eastAsia="ko-KR"/>
              </w:rPr>
              <w:t xml:space="preserve">5 </w:t>
            </w:r>
            <w:r w:rsidRPr="009C2BD4">
              <w:rPr>
                <w:rFonts w:eastAsia="Malgun Gothic"/>
                <w:kern w:val="2"/>
                <w:lang w:eastAsia="ko-KR"/>
              </w:rPr>
              <w:t>~ 8</w:t>
            </w:r>
          </w:p>
        </w:tc>
        <w:tc>
          <w:tcPr>
            <w:tcW w:w="1199" w:type="dxa"/>
            <w:shd w:val="clear" w:color="auto" w:fill="auto"/>
            <w:vAlign w:val="center"/>
          </w:tcPr>
          <w:p w14:paraId="1E006391" w14:textId="77777777" w:rsidR="00C004EB" w:rsidRPr="009C2BD4" w:rsidRDefault="00C004EB" w:rsidP="00742F0E">
            <w:pPr>
              <w:jc w:val="center"/>
              <w:rPr>
                <w:rFonts w:eastAsia="Malgun Gothic"/>
                <w:kern w:val="2"/>
                <w:lang w:eastAsia="ko-KR"/>
              </w:rPr>
            </w:pPr>
            <w:r w:rsidRPr="009C2BD4">
              <w:rPr>
                <w:rFonts w:eastAsia="Malgun Gothic" w:hint="eastAsia"/>
                <w:kern w:val="2"/>
                <w:lang w:eastAsia="ko-KR"/>
              </w:rPr>
              <w:t>2</w:t>
            </w:r>
          </w:p>
        </w:tc>
        <w:tc>
          <w:tcPr>
            <w:tcW w:w="1819" w:type="dxa"/>
            <w:shd w:val="clear" w:color="auto" w:fill="auto"/>
            <w:vAlign w:val="center"/>
          </w:tcPr>
          <w:p w14:paraId="0FF8800E" w14:textId="77777777" w:rsidR="00C004EB" w:rsidRPr="009C2BD4" w:rsidRDefault="00C004EB" w:rsidP="00742F0E">
            <w:pPr>
              <w:jc w:val="center"/>
              <w:rPr>
                <w:rFonts w:eastAsia="Malgun Gothic"/>
                <w:kern w:val="2"/>
                <w:lang w:eastAsia="ko-KR"/>
              </w:rPr>
            </w:pPr>
            <w:r w:rsidRPr="009C2BD4">
              <w:rPr>
                <w:rFonts w:eastAsia="Malgun Gothic" w:hint="eastAsia"/>
                <w:kern w:val="2"/>
                <w:lang w:eastAsia="ko-KR"/>
              </w:rPr>
              <w:t>-1 ~</w:t>
            </w:r>
            <w:r w:rsidRPr="009C2BD4">
              <w:rPr>
                <w:rFonts w:eastAsia="Malgun Gothic"/>
                <w:kern w:val="2"/>
                <w:lang w:eastAsia="ko-KR"/>
              </w:rPr>
              <w:t xml:space="preserve"> 4</w:t>
            </w:r>
          </w:p>
        </w:tc>
      </w:tr>
      <w:tr w:rsidR="00C004EB" w:rsidRPr="009C2BD4" w14:paraId="48A11081" w14:textId="77777777" w:rsidTr="00742F0E">
        <w:trPr>
          <w:trHeight w:val="262"/>
          <w:jc w:val="center"/>
        </w:trPr>
        <w:tc>
          <w:tcPr>
            <w:tcW w:w="1712" w:type="dxa"/>
            <w:shd w:val="clear" w:color="auto" w:fill="auto"/>
            <w:vAlign w:val="center"/>
          </w:tcPr>
          <w:p w14:paraId="2261423F" w14:textId="77777777" w:rsidR="00C004EB" w:rsidRPr="009C2BD4" w:rsidRDefault="00C004EB" w:rsidP="00742F0E">
            <w:pPr>
              <w:jc w:val="center"/>
              <w:rPr>
                <w:rFonts w:eastAsia="Malgun Gothic"/>
                <w:kern w:val="2"/>
                <w:lang w:eastAsia="ko-KR"/>
              </w:rPr>
            </w:pPr>
            <w:r w:rsidRPr="009C2BD4">
              <w:rPr>
                <w:rFonts w:eastAsia="Malgun Gothic" w:hint="eastAsia"/>
                <w:kern w:val="2"/>
                <w:lang w:eastAsia="ko-KR"/>
              </w:rPr>
              <w:t>4</w:t>
            </w:r>
          </w:p>
        </w:tc>
        <w:tc>
          <w:tcPr>
            <w:tcW w:w="1919" w:type="dxa"/>
            <w:shd w:val="clear" w:color="auto" w:fill="auto"/>
            <w:vAlign w:val="center"/>
          </w:tcPr>
          <w:p w14:paraId="08372629" w14:textId="77777777" w:rsidR="00C004EB" w:rsidRPr="009C2BD4" w:rsidRDefault="00C004EB" w:rsidP="00742F0E">
            <w:pPr>
              <w:jc w:val="center"/>
              <w:rPr>
                <w:rFonts w:eastAsia="Malgun Gothic"/>
                <w:kern w:val="2"/>
                <w:lang w:eastAsia="ko-KR"/>
              </w:rPr>
            </w:pPr>
            <w:r w:rsidRPr="009C2BD4">
              <w:rPr>
                <w:rFonts w:eastAsia="Malgun Gothic" w:hint="eastAsia"/>
                <w:kern w:val="2"/>
                <w:lang w:eastAsia="ko-KR"/>
              </w:rPr>
              <w:t>0</w:t>
            </w:r>
            <w:r w:rsidRPr="009C2BD4">
              <w:rPr>
                <w:rFonts w:eastAsia="Malgun Gothic"/>
                <w:kern w:val="2"/>
                <w:lang w:eastAsia="ko-KR"/>
              </w:rPr>
              <w:t xml:space="preserve"> </w:t>
            </w:r>
            <w:r w:rsidRPr="009C2BD4">
              <w:rPr>
                <w:rFonts w:eastAsia="Malgun Gothic" w:hint="eastAsia"/>
                <w:kern w:val="2"/>
                <w:lang w:eastAsia="ko-KR"/>
              </w:rPr>
              <w:t>~</w:t>
            </w:r>
            <w:r w:rsidRPr="009C2BD4">
              <w:rPr>
                <w:rFonts w:eastAsia="Malgun Gothic"/>
                <w:kern w:val="2"/>
                <w:lang w:eastAsia="ko-KR"/>
              </w:rPr>
              <w:t xml:space="preserve"> 4</w:t>
            </w:r>
          </w:p>
        </w:tc>
        <w:tc>
          <w:tcPr>
            <w:tcW w:w="1199" w:type="dxa"/>
            <w:shd w:val="clear" w:color="auto" w:fill="auto"/>
            <w:vAlign w:val="center"/>
          </w:tcPr>
          <w:p w14:paraId="46BF9A02" w14:textId="77777777" w:rsidR="00C004EB" w:rsidRPr="009C2BD4" w:rsidRDefault="00C004EB" w:rsidP="00742F0E">
            <w:pPr>
              <w:jc w:val="center"/>
              <w:rPr>
                <w:rFonts w:eastAsia="Malgun Gothic"/>
                <w:kern w:val="2"/>
                <w:lang w:eastAsia="ko-KR"/>
              </w:rPr>
            </w:pPr>
            <w:r w:rsidRPr="009C2BD4">
              <w:rPr>
                <w:rFonts w:eastAsia="Malgun Gothic" w:hint="eastAsia"/>
                <w:kern w:val="2"/>
                <w:lang w:eastAsia="ko-KR"/>
              </w:rPr>
              <w:t>4</w:t>
            </w:r>
          </w:p>
        </w:tc>
        <w:tc>
          <w:tcPr>
            <w:tcW w:w="1819" w:type="dxa"/>
            <w:shd w:val="clear" w:color="auto" w:fill="auto"/>
            <w:vAlign w:val="center"/>
          </w:tcPr>
          <w:p w14:paraId="3F841186" w14:textId="77777777" w:rsidR="00C004EB" w:rsidRPr="009C2BD4" w:rsidRDefault="00C004EB" w:rsidP="00742F0E">
            <w:pPr>
              <w:jc w:val="center"/>
              <w:rPr>
                <w:rFonts w:eastAsia="Malgun Gothic"/>
                <w:kern w:val="2"/>
                <w:lang w:eastAsia="ko-KR"/>
              </w:rPr>
            </w:pPr>
            <w:r w:rsidRPr="009C2BD4">
              <w:rPr>
                <w:rFonts w:eastAsia="Malgun Gothic" w:hint="eastAsia"/>
                <w:kern w:val="2"/>
                <w:lang w:eastAsia="ko-KR"/>
              </w:rPr>
              <w:t>~ -2</w:t>
            </w:r>
          </w:p>
        </w:tc>
      </w:tr>
      <w:tr w:rsidR="00C004EB" w:rsidRPr="009C2BD4" w14:paraId="5165AFE3" w14:textId="77777777" w:rsidTr="00742F0E">
        <w:trPr>
          <w:trHeight w:val="45"/>
          <w:jc w:val="center"/>
        </w:trPr>
        <w:tc>
          <w:tcPr>
            <w:tcW w:w="1712" w:type="dxa"/>
            <w:shd w:val="clear" w:color="auto" w:fill="auto"/>
            <w:vAlign w:val="center"/>
          </w:tcPr>
          <w:p w14:paraId="660301FF" w14:textId="77777777" w:rsidR="00C004EB" w:rsidRPr="009C2BD4" w:rsidRDefault="00C004EB" w:rsidP="00742F0E">
            <w:pPr>
              <w:jc w:val="center"/>
              <w:rPr>
                <w:rFonts w:eastAsia="Malgun Gothic"/>
                <w:kern w:val="2"/>
                <w:lang w:eastAsia="ko-KR"/>
              </w:rPr>
            </w:pPr>
            <w:r w:rsidRPr="009C2BD4">
              <w:rPr>
                <w:rFonts w:eastAsia="Malgun Gothic"/>
                <w:kern w:val="2"/>
                <w:lang w:eastAsia="ko-KR"/>
              </w:rPr>
              <w:t>8</w:t>
            </w:r>
          </w:p>
        </w:tc>
        <w:tc>
          <w:tcPr>
            <w:tcW w:w="1919" w:type="dxa"/>
            <w:shd w:val="clear" w:color="auto" w:fill="auto"/>
            <w:vAlign w:val="center"/>
          </w:tcPr>
          <w:p w14:paraId="1C708B60" w14:textId="77777777" w:rsidR="00C004EB" w:rsidRPr="009C2BD4" w:rsidRDefault="00C004EB" w:rsidP="00742F0E">
            <w:pPr>
              <w:jc w:val="center"/>
              <w:rPr>
                <w:rFonts w:eastAsia="Malgun Gothic"/>
                <w:kern w:val="2"/>
                <w:lang w:eastAsia="ko-KR"/>
              </w:rPr>
            </w:pPr>
            <w:r w:rsidRPr="009C2BD4">
              <w:rPr>
                <w:rFonts w:eastAsia="Malgun Gothic"/>
                <w:kern w:val="2"/>
                <w:lang w:eastAsia="ko-KR"/>
              </w:rPr>
              <w:t xml:space="preserve">~ </w:t>
            </w:r>
            <w:r w:rsidRPr="009C2BD4">
              <w:rPr>
                <w:rFonts w:eastAsia="Malgun Gothic" w:hint="eastAsia"/>
                <w:kern w:val="2"/>
                <w:lang w:eastAsia="ko-KR"/>
              </w:rPr>
              <w:t>-1</w:t>
            </w:r>
          </w:p>
        </w:tc>
        <w:tc>
          <w:tcPr>
            <w:tcW w:w="1199" w:type="dxa"/>
            <w:shd w:val="clear" w:color="auto" w:fill="auto"/>
            <w:vAlign w:val="center"/>
          </w:tcPr>
          <w:p w14:paraId="249F9F65" w14:textId="77777777" w:rsidR="00C004EB" w:rsidRPr="009C2BD4" w:rsidRDefault="00C004EB" w:rsidP="00742F0E">
            <w:pPr>
              <w:jc w:val="center"/>
              <w:rPr>
                <w:rFonts w:eastAsia="Yu Mincho"/>
                <w:kern w:val="2"/>
                <w:lang w:eastAsia="ja-JP"/>
              </w:rPr>
            </w:pPr>
          </w:p>
        </w:tc>
        <w:tc>
          <w:tcPr>
            <w:tcW w:w="1819" w:type="dxa"/>
            <w:shd w:val="clear" w:color="auto" w:fill="auto"/>
            <w:vAlign w:val="center"/>
          </w:tcPr>
          <w:p w14:paraId="1AB29E0A" w14:textId="77777777" w:rsidR="00C004EB" w:rsidRPr="009C2BD4" w:rsidRDefault="00C004EB" w:rsidP="00742F0E">
            <w:pPr>
              <w:jc w:val="center"/>
              <w:rPr>
                <w:rFonts w:eastAsia="Yu Mincho"/>
                <w:kern w:val="2"/>
                <w:lang w:eastAsia="ja-JP"/>
              </w:rPr>
            </w:pPr>
          </w:p>
        </w:tc>
      </w:tr>
    </w:tbl>
    <w:p w14:paraId="5790CBF5" w14:textId="4ACB1529" w:rsidR="00C004EB" w:rsidRDefault="00C004EB" w:rsidP="00C004EB">
      <w:pPr>
        <w:pStyle w:val="ListParagraph"/>
        <w:ind w:left="1440"/>
        <w:jc w:val="both"/>
        <w:rPr>
          <w:rFonts w:ascii="Times New Roman" w:hAnsi="Times New Roman"/>
          <w:lang w:val="en-GB"/>
        </w:rPr>
      </w:pPr>
      <w:r>
        <w:rPr>
          <w:rFonts w:eastAsia="Yu Mincho"/>
          <w:noProof/>
          <w:kern w:val="2"/>
        </w:rPr>
        <w:drawing>
          <wp:inline distT="0" distB="0" distL="0" distR="0" wp14:anchorId="4CC1D28F" wp14:editId="09D851E9">
            <wp:extent cx="4851264" cy="1616757"/>
            <wp:effectExtent l="0" t="0" r="6985"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53666" cy="1617557"/>
                    </a:xfrm>
                    <a:prstGeom prst="rect">
                      <a:avLst/>
                    </a:prstGeom>
                    <a:noFill/>
                  </pic:spPr>
                </pic:pic>
              </a:graphicData>
            </a:graphic>
          </wp:inline>
        </w:drawing>
      </w:r>
    </w:p>
    <w:p w14:paraId="6BF7A49A" w14:textId="3F714942" w:rsidR="00C004EB" w:rsidRDefault="00C004EB" w:rsidP="002416BF">
      <w:pPr>
        <w:pStyle w:val="ListParagraph"/>
        <w:numPr>
          <w:ilvl w:val="1"/>
          <w:numId w:val="12"/>
        </w:numPr>
        <w:jc w:val="both"/>
        <w:rPr>
          <w:rFonts w:ascii="Times New Roman" w:hAnsi="Times New Roman"/>
          <w:lang w:val="en-GB"/>
        </w:rPr>
      </w:pPr>
      <w:r>
        <w:rPr>
          <w:rFonts w:ascii="Times New Roman" w:hAnsi="Times New Roman"/>
          <w:lang w:val="en-GB"/>
        </w:rPr>
        <w:t>Based on the above results, it is suggested that the performance gain of HARQ-based transmission over single-shot transmission is about 2-20%.</w:t>
      </w:r>
    </w:p>
    <w:p w14:paraId="781442E3" w14:textId="7CEEC9F5" w:rsidR="008A4CEC" w:rsidRDefault="008A4CEC" w:rsidP="008A4CEC">
      <w:pPr>
        <w:jc w:val="both"/>
        <w:rPr>
          <w:lang w:val="en-GB"/>
        </w:rPr>
      </w:pPr>
    </w:p>
    <w:p w14:paraId="6FC6B7C8" w14:textId="3585768F" w:rsidR="008A4CEC" w:rsidRDefault="008A4CEC" w:rsidP="008A4CEC">
      <w:pPr>
        <w:jc w:val="both"/>
        <w:rPr>
          <w:lang w:val="en-GB"/>
        </w:rPr>
      </w:pPr>
    </w:p>
    <w:p w14:paraId="5C220C03" w14:textId="2133B48C" w:rsidR="008A4CEC" w:rsidRDefault="008A4CEC" w:rsidP="008A4CEC">
      <w:pPr>
        <w:jc w:val="both"/>
        <w:rPr>
          <w:lang w:val="en-GB"/>
        </w:rPr>
      </w:pPr>
    </w:p>
    <w:p w14:paraId="57A21016" w14:textId="7F5002CA" w:rsidR="008A4CEC" w:rsidRDefault="008A4CEC" w:rsidP="008A4CEC">
      <w:pPr>
        <w:jc w:val="both"/>
        <w:rPr>
          <w:lang w:val="en-GB"/>
        </w:rPr>
      </w:pPr>
    </w:p>
    <w:p w14:paraId="3B8807AE" w14:textId="6C9B6145" w:rsidR="008A4CEC" w:rsidRDefault="008A4CEC" w:rsidP="008A4CEC">
      <w:pPr>
        <w:jc w:val="both"/>
        <w:rPr>
          <w:lang w:val="en-GB"/>
        </w:rPr>
      </w:pPr>
    </w:p>
    <w:p w14:paraId="1FEF83B6" w14:textId="429CA978" w:rsidR="008A4CEC" w:rsidRDefault="008A4CEC" w:rsidP="008A4CEC">
      <w:pPr>
        <w:jc w:val="both"/>
        <w:rPr>
          <w:lang w:val="en-GB"/>
        </w:rPr>
      </w:pPr>
    </w:p>
    <w:p w14:paraId="0F1E3DF5" w14:textId="163B9FEC" w:rsidR="008A4CEC" w:rsidRDefault="008A4CEC" w:rsidP="008A4CEC">
      <w:pPr>
        <w:jc w:val="both"/>
        <w:rPr>
          <w:lang w:val="en-GB"/>
        </w:rPr>
      </w:pPr>
    </w:p>
    <w:p w14:paraId="0872D1E4" w14:textId="37EAD14D" w:rsidR="008A4CEC" w:rsidRDefault="008A4CEC" w:rsidP="008A4CEC">
      <w:pPr>
        <w:jc w:val="both"/>
        <w:rPr>
          <w:lang w:val="en-GB"/>
        </w:rPr>
      </w:pPr>
    </w:p>
    <w:p w14:paraId="466C36A9" w14:textId="4079DA5F" w:rsidR="008A4CEC" w:rsidRDefault="008A4CEC" w:rsidP="008A4CEC">
      <w:pPr>
        <w:jc w:val="both"/>
        <w:rPr>
          <w:lang w:val="en-GB"/>
        </w:rPr>
      </w:pPr>
    </w:p>
    <w:p w14:paraId="1DBB3459" w14:textId="31D3F8E6" w:rsidR="008A4CEC" w:rsidRDefault="008A4CEC" w:rsidP="008A4CEC">
      <w:pPr>
        <w:jc w:val="both"/>
        <w:rPr>
          <w:lang w:val="en-GB"/>
        </w:rPr>
      </w:pPr>
    </w:p>
    <w:p w14:paraId="2C005CBB" w14:textId="24F24F39" w:rsidR="008A4CEC" w:rsidRDefault="008A4CEC" w:rsidP="008A4CEC">
      <w:pPr>
        <w:jc w:val="both"/>
        <w:rPr>
          <w:lang w:val="en-GB"/>
        </w:rPr>
      </w:pPr>
    </w:p>
    <w:p w14:paraId="7ED5F6A6" w14:textId="7164404D" w:rsidR="008A4CEC" w:rsidRDefault="008A4CEC" w:rsidP="008A4CEC">
      <w:pPr>
        <w:jc w:val="both"/>
        <w:rPr>
          <w:lang w:val="en-GB"/>
        </w:rPr>
      </w:pPr>
    </w:p>
    <w:p w14:paraId="2E03CFDF" w14:textId="634A6844" w:rsidR="008A4CEC" w:rsidRDefault="008A4CEC" w:rsidP="008A4CEC">
      <w:pPr>
        <w:jc w:val="both"/>
        <w:rPr>
          <w:lang w:val="en-GB"/>
        </w:rPr>
      </w:pPr>
    </w:p>
    <w:p w14:paraId="388ED2C5" w14:textId="5A388FC7" w:rsidR="008A4CEC" w:rsidRDefault="008A4CEC" w:rsidP="008A4CEC">
      <w:pPr>
        <w:jc w:val="both"/>
        <w:rPr>
          <w:lang w:val="en-GB"/>
        </w:rPr>
      </w:pPr>
    </w:p>
    <w:p w14:paraId="46F0B8AF" w14:textId="1BE9E0ED" w:rsidR="008A4CEC" w:rsidRDefault="008A4CEC" w:rsidP="008A4CEC">
      <w:pPr>
        <w:jc w:val="both"/>
        <w:rPr>
          <w:lang w:val="en-GB"/>
        </w:rPr>
      </w:pPr>
    </w:p>
    <w:p w14:paraId="7666A548" w14:textId="5ADFBC68" w:rsidR="008A4CEC" w:rsidRDefault="008A4CEC" w:rsidP="008A4CEC">
      <w:pPr>
        <w:jc w:val="both"/>
        <w:rPr>
          <w:lang w:val="en-GB"/>
        </w:rPr>
      </w:pPr>
    </w:p>
    <w:p w14:paraId="544BC85B" w14:textId="77777777" w:rsidR="008A4CEC" w:rsidRPr="008A4CEC" w:rsidRDefault="008A4CEC" w:rsidP="008A4CEC">
      <w:pPr>
        <w:jc w:val="both"/>
        <w:rPr>
          <w:lang w:val="en-GB"/>
        </w:rPr>
      </w:pPr>
    </w:p>
    <w:p w14:paraId="5D7F93FF" w14:textId="610EDBC4" w:rsidR="004967E7" w:rsidRPr="004967E7" w:rsidRDefault="004967E7" w:rsidP="004967E7">
      <w:pPr>
        <w:pStyle w:val="Heading2"/>
        <w:rPr>
          <w:rFonts w:ascii="Times New Roman" w:hAnsi="Times New Roman"/>
          <w:sz w:val="36"/>
        </w:rPr>
      </w:pPr>
      <w:r>
        <w:rPr>
          <w:rFonts w:ascii="Times New Roman" w:hAnsi="Times New Roman"/>
          <w:sz w:val="36"/>
        </w:rPr>
        <w:lastRenderedPageBreak/>
        <w:t>AI for 3GPP RAN1 #</w:t>
      </w:r>
      <w:r w:rsidR="00DF1E03">
        <w:rPr>
          <w:rFonts w:ascii="Times New Roman" w:hAnsi="Times New Roman"/>
          <w:sz w:val="36"/>
        </w:rPr>
        <w:t>AH1901</w:t>
      </w:r>
    </w:p>
    <w:p w14:paraId="6E1A4178" w14:textId="7B87F37C" w:rsidR="0086599E" w:rsidRPr="008A4CEC" w:rsidRDefault="00C46BC2" w:rsidP="0086599E">
      <w:pPr>
        <w:jc w:val="both"/>
        <w:rPr>
          <w:sz w:val="22"/>
          <w:lang w:val="en-GB"/>
        </w:rPr>
      </w:pPr>
      <w:r w:rsidRPr="00C46BC2">
        <w:rPr>
          <w:sz w:val="22"/>
          <w:lang w:val="en-GB"/>
        </w:rPr>
        <w:t>The summary of the proposals are as follows</w:t>
      </w:r>
      <w:r w:rsidR="008A4CEC">
        <w:rPr>
          <w:sz w:val="22"/>
          <w:lang w:val="en-GB"/>
        </w:rPr>
        <w:t xml:space="preserve"> (Y/N is only included for the cases that were mentioned in the companies’ contribution papers)</w:t>
      </w:r>
      <w:r w:rsidRPr="00C46BC2">
        <w:rPr>
          <w:sz w:val="22"/>
          <w:lang w:val="en-GB"/>
        </w:rPr>
        <w:t>:</w:t>
      </w:r>
    </w:p>
    <w:p w14:paraId="4F48F756" w14:textId="2EA150A1" w:rsidR="00C31BB6" w:rsidRDefault="00C31BB6" w:rsidP="00C31BB6">
      <w:pPr>
        <w:pStyle w:val="Caption"/>
        <w:keepNext/>
        <w:jc w:val="center"/>
      </w:pPr>
      <w:r>
        <w:t>Support (Y) and No support (N) for capability timing 3 for DL and UL under different SCS.</w:t>
      </w:r>
    </w:p>
    <w:tbl>
      <w:tblPr>
        <w:tblStyle w:val="TableGrid"/>
        <w:tblW w:w="10440" w:type="dxa"/>
        <w:tblInd w:w="-185" w:type="dxa"/>
        <w:tblLook w:val="04A0" w:firstRow="1" w:lastRow="0" w:firstColumn="1" w:lastColumn="0" w:noHBand="0" w:noVBand="1"/>
      </w:tblPr>
      <w:tblGrid>
        <w:gridCol w:w="995"/>
        <w:gridCol w:w="1135"/>
        <w:gridCol w:w="1135"/>
        <w:gridCol w:w="1136"/>
        <w:gridCol w:w="1136"/>
        <w:gridCol w:w="1136"/>
        <w:gridCol w:w="1136"/>
        <w:gridCol w:w="1216"/>
        <w:gridCol w:w="1415"/>
      </w:tblGrid>
      <w:tr w:rsidR="008A4CEC" w14:paraId="7E9D8AC4" w14:textId="6C45B41D" w:rsidTr="000B6033">
        <w:tc>
          <w:tcPr>
            <w:tcW w:w="995" w:type="dxa"/>
          </w:tcPr>
          <w:p w14:paraId="522A2A02" w14:textId="6E42EDD1" w:rsidR="00C31BB6" w:rsidRDefault="00C31BB6" w:rsidP="00C31BB6">
            <w:pPr>
              <w:jc w:val="center"/>
              <w:rPr>
                <w:lang w:val="en-GB"/>
              </w:rPr>
            </w:pPr>
            <w:r>
              <w:rPr>
                <w:lang w:val="en-GB"/>
              </w:rPr>
              <w:t>Company</w:t>
            </w:r>
          </w:p>
        </w:tc>
        <w:tc>
          <w:tcPr>
            <w:tcW w:w="1135" w:type="dxa"/>
          </w:tcPr>
          <w:p w14:paraId="369A6DD0" w14:textId="378679D5" w:rsidR="00C31BB6" w:rsidRDefault="00C31BB6" w:rsidP="00C31BB6">
            <w:pPr>
              <w:jc w:val="center"/>
              <w:rPr>
                <w:lang w:val="en-GB"/>
              </w:rPr>
            </w:pPr>
            <w:r>
              <w:rPr>
                <w:lang w:val="en-GB"/>
              </w:rPr>
              <w:t>DL/15KHz</w:t>
            </w:r>
          </w:p>
        </w:tc>
        <w:tc>
          <w:tcPr>
            <w:tcW w:w="1135" w:type="dxa"/>
          </w:tcPr>
          <w:p w14:paraId="5D738B4B" w14:textId="6458D826" w:rsidR="00C31BB6" w:rsidRDefault="00C31BB6" w:rsidP="00C31BB6">
            <w:pPr>
              <w:jc w:val="center"/>
              <w:rPr>
                <w:lang w:val="en-GB"/>
              </w:rPr>
            </w:pPr>
            <w:r>
              <w:rPr>
                <w:lang w:val="en-GB"/>
              </w:rPr>
              <w:t>UL/15KHz</w:t>
            </w:r>
          </w:p>
        </w:tc>
        <w:tc>
          <w:tcPr>
            <w:tcW w:w="1136" w:type="dxa"/>
          </w:tcPr>
          <w:p w14:paraId="34B3A812" w14:textId="149186CD" w:rsidR="00C31BB6" w:rsidRDefault="00C31BB6" w:rsidP="00C31BB6">
            <w:pPr>
              <w:jc w:val="center"/>
              <w:rPr>
                <w:lang w:val="en-GB"/>
              </w:rPr>
            </w:pPr>
            <w:r>
              <w:rPr>
                <w:lang w:val="en-GB"/>
              </w:rPr>
              <w:t>DL/30KHz</w:t>
            </w:r>
          </w:p>
        </w:tc>
        <w:tc>
          <w:tcPr>
            <w:tcW w:w="1136" w:type="dxa"/>
          </w:tcPr>
          <w:p w14:paraId="6B437CA0" w14:textId="380F85CF" w:rsidR="00C31BB6" w:rsidRDefault="00C31BB6" w:rsidP="00C31BB6">
            <w:pPr>
              <w:jc w:val="center"/>
              <w:rPr>
                <w:lang w:val="en-GB"/>
              </w:rPr>
            </w:pPr>
            <w:r>
              <w:rPr>
                <w:lang w:val="en-GB"/>
              </w:rPr>
              <w:t>UL/30KHz</w:t>
            </w:r>
          </w:p>
        </w:tc>
        <w:tc>
          <w:tcPr>
            <w:tcW w:w="1136" w:type="dxa"/>
          </w:tcPr>
          <w:p w14:paraId="1710E7E9" w14:textId="799B9AFC" w:rsidR="00C31BB6" w:rsidRDefault="00C31BB6" w:rsidP="00C31BB6">
            <w:pPr>
              <w:jc w:val="center"/>
              <w:rPr>
                <w:lang w:val="en-GB"/>
              </w:rPr>
            </w:pPr>
            <w:r>
              <w:rPr>
                <w:lang w:val="en-GB"/>
              </w:rPr>
              <w:t>DL/60KHz</w:t>
            </w:r>
          </w:p>
        </w:tc>
        <w:tc>
          <w:tcPr>
            <w:tcW w:w="1136" w:type="dxa"/>
          </w:tcPr>
          <w:p w14:paraId="03C417D9" w14:textId="231B1059" w:rsidR="00C31BB6" w:rsidRDefault="00C31BB6" w:rsidP="00C31BB6">
            <w:pPr>
              <w:jc w:val="center"/>
              <w:rPr>
                <w:lang w:val="en-GB"/>
              </w:rPr>
            </w:pPr>
            <w:r>
              <w:rPr>
                <w:lang w:val="en-GB"/>
              </w:rPr>
              <w:t>UL/60KHz</w:t>
            </w:r>
          </w:p>
        </w:tc>
        <w:tc>
          <w:tcPr>
            <w:tcW w:w="1216" w:type="dxa"/>
          </w:tcPr>
          <w:p w14:paraId="2652630C" w14:textId="6EC70F35" w:rsidR="00C31BB6" w:rsidRDefault="00C31BB6" w:rsidP="00C31BB6">
            <w:pPr>
              <w:jc w:val="center"/>
              <w:rPr>
                <w:lang w:val="en-GB"/>
              </w:rPr>
            </w:pPr>
            <w:r>
              <w:rPr>
                <w:lang w:val="en-GB"/>
              </w:rPr>
              <w:t>DL/120KHz</w:t>
            </w:r>
          </w:p>
        </w:tc>
        <w:tc>
          <w:tcPr>
            <w:tcW w:w="1415" w:type="dxa"/>
          </w:tcPr>
          <w:p w14:paraId="491B9EC4" w14:textId="725ACF97" w:rsidR="00C31BB6" w:rsidRDefault="00C31BB6" w:rsidP="00C31BB6">
            <w:pPr>
              <w:jc w:val="center"/>
              <w:rPr>
                <w:lang w:val="en-GB"/>
              </w:rPr>
            </w:pPr>
            <w:r>
              <w:rPr>
                <w:lang w:val="en-GB"/>
              </w:rPr>
              <w:t>UL/120KHz</w:t>
            </w:r>
          </w:p>
        </w:tc>
      </w:tr>
      <w:tr w:rsidR="008A4CEC" w14:paraId="5DF301E7" w14:textId="43A6A423" w:rsidTr="000B6033">
        <w:tc>
          <w:tcPr>
            <w:tcW w:w="995" w:type="dxa"/>
          </w:tcPr>
          <w:p w14:paraId="7CE17916" w14:textId="41BC31CC" w:rsidR="00C31BB6" w:rsidRDefault="00C31BB6" w:rsidP="00C31BB6">
            <w:pPr>
              <w:jc w:val="center"/>
              <w:rPr>
                <w:lang w:val="en-GB"/>
              </w:rPr>
            </w:pPr>
            <w:r>
              <w:rPr>
                <w:lang w:val="en-GB"/>
              </w:rPr>
              <w:t>HW [2]</w:t>
            </w:r>
          </w:p>
        </w:tc>
        <w:tc>
          <w:tcPr>
            <w:tcW w:w="1135" w:type="dxa"/>
          </w:tcPr>
          <w:p w14:paraId="70EF32CE" w14:textId="7E1F30B3" w:rsidR="00C31BB6" w:rsidRPr="00C31BB6" w:rsidRDefault="00C31BB6" w:rsidP="00C31BB6">
            <w:pPr>
              <w:jc w:val="center"/>
              <w:rPr>
                <w:color w:val="FF0000"/>
                <w:lang w:val="en-GB"/>
              </w:rPr>
            </w:pPr>
            <w:r w:rsidRPr="00C31BB6">
              <w:rPr>
                <w:color w:val="FF0000"/>
                <w:lang w:val="en-GB"/>
              </w:rPr>
              <w:t>N</w:t>
            </w:r>
          </w:p>
        </w:tc>
        <w:tc>
          <w:tcPr>
            <w:tcW w:w="1135" w:type="dxa"/>
          </w:tcPr>
          <w:p w14:paraId="237D05BE" w14:textId="0D9C3572" w:rsidR="00C31BB6" w:rsidRPr="00C31BB6" w:rsidRDefault="00C31BB6" w:rsidP="00C31BB6">
            <w:pPr>
              <w:jc w:val="center"/>
              <w:rPr>
                <w:color w:val="FF0000"/>
                <w:lang w:val="en-GB"/>
              </w:rPr>
            </w:pPr>
            <w:r w:rsidRPr="00C31BB6">
              <w:rPr>
                <w:color w:val="FF0000"/>
                <w:lang w:val="en-GB"/>
              </w:rPr>
              <w:t>N</w:t>
            </w:r>
          </w:p>
        </w:tc>
        <w:tc>
          <w:tcPr>
            <w:tcW w:w="1136" w:type="dxa"/>
          </w:tcPr>
          <w:p w14:paraId="0E521C13" w14:textId="3CBB17FA" w:rsidR="00C31BB6" w:rsidRPr="00C31BB6" w:rsidRDefault="00C31BB6" w:rsidP="00C31BB6">
            <w:pPr>
              <w:jc w:val="center"/>
              <w:rPr>
                <w:color w:val="FF0000"/>
                <w:lang w:val="en-GB"/>
              </w:rPr>
            </w:pPr>
            <w:r w:rsidRPr="00C31BB6">
              <w:rPr>
                <w:color w:val="FF0000"/>
                <w:lang w:val="en-GB"/>
              </w:rPr>
              <w:t>N</w:t>
            </w:r>
          </w:p>
        </w:tc>
        <w:tc>
          <w:tcPr>
            <w:tcW w:w="1136" w:type="dxa"/>
          </w:tcPr>
          <w:p w14:paraId="7F0BB467" w14:textId="7093A92F" w:rsidR="00C31BB6" w:rsidRPr="00C31BB6" w:rsidRDefault="00C31BB6" w:rsidP="00C31BB6">
            <w:pPr>
              <w:jc w:val="center"/>
              <w:rPr>
                <w:color w:val="FF0000"/>
                <w:lang w:val="en-GB"/>
              </w:rPr>
            </w:pPr>
            <w:r w:rsidRPr="00C31BB6">
              <w:rPr>
                <w:color w:val="FF0000"/>
                <w:lang w:val="en-GB"/>
              </w:rPr>
              <w:t>N</w:t>
            </w:r>
          </w:p>
        </w:tc>
        <w:tc>
          <w:tcPr>
            <w:tcW w:w="1136" w:type="dxa"/>
          </w:tcPr>
          <w:p w14:paraId="7F14D9C3" w14:textId="6BCE6855" w:rsidR="00C31BB6" w:rsidRPr="00C31BB6" w:rsidRDefault="00C31BB6" w:rsidP="00C31BB6">
            <w:pPr>
              <w:jc w:val="center"/>
              <w:rPr>
                <w:color w:val="FF0000"/>
                <w:lang w:val="en-GB"/>
              </w:rPr>
            </w:pPr>
            <w:r w:rsidRPr="00C31BB6">
              <w:rPr>
                <w:color w:val="FF0000"/>
                <w:lang w:val="en-GB"/>
              </w:rPr>
              <w:t>N</w:t>
            </w:r>
          </w:p>
        </w:tc>
        <w:tc>
          <w:tcPr>
            <w:tcW w:w="1136" w:type="dxa"/>
          </w:tcPr>
          <w:p w14:paraId="13DB2E78" w14:textId="6885733F" w:rsidR="00C31BB6" w:rsidRPr="00C31BB6" w:rsidRDefault="00C31BB6" w:rsidP="00C31BB6">
            <w:pPr>
              <w:jc w:val="center"/>
              <w:rPr>
                <w:color w:val="FF0000"/>
                <w:lang w:val="en-GB"/>
              </w:rPr>
            </w:pPr>
            <w:r w:rsidRPr="00C31BB6">
              <w:rPr>
                <w:color w:val="FF0000"/>
                <w:lang w:val="en-GB"/>
              </w:rPr>
              <w:t>N</w:t>
            </w:r>
          </w:p>
        </w:tc>
        <w:tc>
          <w:tcPr>
            <w:tcW w:w="1216" w:type="dxa"/>
          </w:tcPr>
          <w:p w14:paraId="61AC4C64" w14:textId="62A32727" w:rsidR="00C31BB6" w:rsidRPr="00C31BB6" w:rsidRDefault="00C31BB6" w:rsidP="00C31BB6">
            <w:pPr>
              <w:jc w:val="center"/>
              <w:rPr>
                <w:color w:val="FF0000"/>
                <w:lang w:val="en-GB"/>
              </w:rPr>
            </w:pPr>
            <w:r w:rsidRPr="00C31BB6">
              <w:rPr>
                <w:color w:val="FF0000"/>
                <w:lang w:val="en-GB"/>
              </w:rPr>
              <w:t>N</w:t>
            </w:r>
          </w:p>
        </w:tc>
        <w:tc>
          <w:tcPr>
            <w:tcW w:w="1415" w:type="dxa"/>
          </w:tcPr>
          <w:p w14:paraId="6AF3B1DF" w14:textId="2821F942" w:rsidR="00C31BB6" w:rsidRPr="00C31BB6" w:rsidRDefault="00C31BB6" w:rsidP="00C31BB6">
            <w:pPr>
              <w:jc w:val="center"/>
              <w:rPr>
                <w:color w:val="FF0000"/>
                <w:lang w:val="en-GB"/>
              </w:rPr>
            </w:pPr>
            <w:r w:rsidRPr="00C31BB6">
              <w:rPr>
                <w:color w:val="FF0000"/>
                <w:lang w:val="en-GB"/>
              </w:rPr>
              <w:t>N</w:t>
            </w:r>
          </w:p>
        </w:tc>
      </w:tr>
      <w:tr w:rsidR="008A4CEC" w14:paraId="08A709C6" w14:textId="16F5A8A5" w:rsidTr="000B6033">
        <w:tc>
          <w:tcPr>
            <w:tcW w:w="995" w:type="dxa"/>
          </w:tcPr>
          <w:p w14:paraId="38C64A97" w14:textId="2F89170B" w:rsidR="00C31BB6" w:rsidRDefault="00C31BB6" w:rsidP="00C31BB6">
            <w:pPr>
              <w:jc w:val="center"/>
              <w:rPr>
                <w:lang w:val="en-GB"/>
              </w:rPr>
            </w:pPr>
            <w:r>
              <w:rPr>
                <w:lang w:val="en-GB"/>
              </w:rPr>
              <w:t>Ericsson [5]</w:t>
            </w:r>
          </w:p>
        </w:tc>
        <w:tc>
          <w:tcPr>
            <w:tcW w:w="1135" w:type="dxa"/>
          </w:tcPr>
          <w:p w14:paraId="2A28531B" w14:textId="1A22B0CE"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35" w:type="dxa"/>
          </w:tcPr>
          <w:p w14:paraId="6808FAE3" w14:textId="3FE58456"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36" w:type="dxa"/>
          </w:tcPr>
          <w:p w14:paraId="3B8DCCA1" w14:textId="6312A53E"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36" w:type="dxa"/>
          </w:tcPr>
          <w:p w14:paraId="49F0011F" w14:textId="5D5A18BC"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36" w:type="dxa"/>
          </w:tcPr>
          <w:p w14:paraId="1767EACA" w14:textId="77777777" w:rsidR="00C31BB6" w:rsidRPr="008A4CEC" w:rsidRDefault="00C31BB6" w:rsidP="00C31BB6">
            <w:pPr>
              <w:jc w:val="center"/>
              <w:rPr>
                <w:color w:val="2F5496" w:themeColor="accent5" w:themeShade="BF"/>
                <w:lang w:val="en-GB"/>
              </w:rPr>
            </w:pPr>
          </w:p>
        </w:tc>
        <w:tc>
          <w:tcPr>
            <w:tcW w:w="1136" w:type="dxa"/>
          </w:tcPr>
          <w:p w14:paraId="2EE72D7D" w14:textId="77777777" w:rsidR="00C31BB6" w:rsidRPr="008A4CEC" w:rsidRDefault="00C31BB6" w:rsidP="00C31BB6">
            <w:pPr>
              <w:jc w:val="center"/>
              <w:rPr>
                <w:color w:val="2F5496" w:themeColor="accent5" w:themeShade="BF"/>
                <w:lang w:val="en-GB"/>
              </w:rPr>
            </w:pPr>
          </w:p>
        </w:tc>
        <w:tc>
          <w:tcPr>
            <w:tcW w:w="1216" w:type="dxa"/>
          </w:tcPr>
          <w:p w14:paraId="5A6048C3" w14:textId="6473BCA3"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415" w:type="dxa"/>
          </w:tcPr>
          <w:p w14:paraId="695375B7" w14:textId="471898F9"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r>
      <w:tr w:rsidR="008A4CEC" w14:paraId="1A3EF106" w14:textId="41D7DB07" w:rsidTr="000B6033">
        <w:tc>
          <w:tcPr>
            <w:tcW w:w="995" w:type="dxa"/>
          </w:tcPr>
          <w:p w14:paraId="0B2EA1DD" w14:textId="62B0E349" w:rsidR="00C31BB6" w:rsidRDefault="00C31BB6" w:rsidP="00C31BB6">
            <w:pPr>
              <w:jc w:val="center"/>
              <w:rPr>
                <w:lang w:val="en-GB"/>
              </w:rPr>
            </w:pPr>
            <w:r>
              <w:rPr>
                <w:lang w:val="en-GB"/>
              </w:rPr>
              <w:t>MDK [6]</w:t>
            </w:r>
          </w:p>
        </w:tc>
        <w:tc>
          <w:tcPr>
            <w:tcW w:w="1135" w:type="dxa"/>
          </w:tcPr>
          <w:p w14:paraId="17043FDA" w14:textId="362E916B" w:rsidR="00C31BB6" w:rsidRDefault="00C31BB6" w:rsidP="00C31BB6">
            <w:pPr>
              <w:jc w:val="center"/>
              <w:rPr>
                <w:lang w:val="en-GB"/>
              </w:rPr>
            </w:pPr>
            <w:r w:rsidRPr="00C31BB6">
              <w:rPr>
                <w:color w:val="FF0000"/>
                <w:lang w:val="en-GB"/>
              </w:rPr>
              <w:t>N</w:t>
            </w:r>
          </w:p>
        </w:tc>
        <w:tc>
          <w:tcPr>
            <w:tcW w:w="1135" w:type="dxa"/>
          </w:tcPr>
          <w:p w14:paraId="19125A40" w14:textId="338D7E55" w:rsidR="00C31BB6" w:rsidRDefault="00C31BB6" w:rsidP="00C31BB6">
            <w:pPr>
              <w:jc w:val="center"/>
              <w:rPr>
                <w:lang w:val="en-GB"/>
              </w:rPr>
            </w:pPr>
            <w:r w:rsidRPr="00C31BB6">
              <w:rPr>
                <w:color w:val="FF0000"/>
                <w:lang w:val="en-GB"/>
              </w:rPr>
              <w:t>N</w:t>
            </w:r>
          </w:p>
        </w:tc>
        <w:tc>
          <w:tcPr>
            <w:tcW w:w="1136" w:type="dxa"/>
          </w:tcPr>
          <w:p w14:paraId="701D0ABC" w14:textId="56343FCB" w:rsidR="00C31BB6" w:rsidRDefault="00C31BB6" w:rsidP="00C31BB6">
            <w:pPr>
              <w:jc w:val="center"/>
              <w:rPr>
                <w:lang w:val="en-GB"/>
              </w:rPr>
            </w:pPr>
            <w:r w:rsidRPr="00C31BB6">
              <w:rPr>
                <w:color w:val="FF0000"/>
                <w:lang w:val="en-GB"/>
              </w:rPr>
              <w:t>N</w:t>
            </w:r>
          </w:p>
        </w:tc>
        <w:tc>
          <w:tcPr>
            <w:tcW w:w="1136" w:type="dxa"/>
          </w:tcPr>
          <w:p w14:paraId="2531C50F" w14:textId="2D804270" w:rsidR="00C31BB6" w:rsidRDefault="00C31BB6" w:rsidP="00C31BB6">
            <w:pPr>
              <w:jc w:val="center"/>
              <w:rPr>
                <w:lang w:val="en-GB"/>
              </w:rPr>
            </w:pPr>
            <w:r w:rsidRPr="00C31BB6">
              <w:rPr>
                <w:color w:val="FF0000"/>
                <w:lang w:val="en-GB"/>
              </w:rPr>
              <w:t>N</w:t>
            </w:r>
          </w:p>
        </w:tc>
        <w:tc>
          <w:tcPr>
            <w:tcW w:w="1136" w:type="dxa"/>
          </w:tcPr>
          <w:p w14:paraId="0161A68C" w14:textId="2C81878C" w:rsidR="00C31BB6" w:rsidRDefault="00C31BB6" w:rsidP="00C31BB6">
            <w:pPr>
              <w:jc w:val="center"/>
              <w:rPr>
                <w:lang w:val="en-GB"/>
              </w:rPr>
            </w:pPr>
            <w:r w:rsidRPr="00C31BB6">
              <w:rPr>
                <w:color w:val="FF0000"/>
                <w:lang w:val="en-GB"/>
              </w:rPr>
              <w:t>N</w:t>
            </w:r>
          </w:p>
        </w:tc>
        <w:tc>
          <w:tcPr>
            <w:tcW w:w="1136" w:type="dxa"/>
          </w:tcPr>
          <w:p w14:paraId="35AE5E59" w14:textId="0039DCEE" w:rsidR="00C31BB6" w:rsidRDefault="00C31BB6" w:rsidP="00C31BB6">
            <w:pPr>
              <w:jc w:val="center"/>
              <w:rPr>
                <w:lang w:val="en-GB"/>
              </w:rPr>
            </w:pPr>
            <w:r w:rsidRPr="00C31BB6">
              <w:rPr>
                <w:color w:val="FF0000"/>
                <w:lang w:val="en-GB"/>
              </w:rPr>
              <w:t>N</w:t>
            </w:r>
          </w:p>
        </w:tc>
        <w:tc>
          <w:tcPr>
            <w:tcW w:w="1216" w:type="dxa"/>
          </w:tcPr>
          <w:p w14:paraId="7C06E96E" w14:textId="46DD4C7C" w:rsidR="00C31BB6" w:rsidRDefault="00C31BB6" w:rsidP="00C31BB6">
            <w:pPr>
              <w:jc w:val="center"/>
              <w:rPr>
                <w:lang w:val="en-GB"/>
              </w:rPr>
            </w:pPr>
            <w:r w:rsidRPr="00C31BB6">
              <w:rPr>
                <w:color w:val="FF0000"/>
                <w:lang w:val="en-GB"/>
              </w:rPr>
              <w:t>N</w:t>
            </w:r>
          </w:p>
        </w:tc>
        <w:tc>
          <w:tcPr>
            <w:tcW w:w="1415" w:type="dxa"/>
          </w:tcPr>
          <w:p w14:paraId="10FA6474" w14:textId="32CC0977" w:rsidR="00C31BB6" w:rsidRDefault="00C31BB6" w:rsidP="00C31BB6">
            <w:pPr>
              <w:jc w:val="center"/>
              <w:rPr>
                <w:lang w:val="en-GB"/>
              </w:rPr>
            </w:pPr>
            <w:r w:rsidRPr="00C31BB6">
              <w:rPr>
                <w:color w:val="FF0000"/>
                <w:lang w:val="en-GB"/>
              </w:rPr>
              <w:t>N</w:t>
            </w:r>
          </w:p>
        </w:tc>
      </w:tr>
      <w:tr w:rsidR="008A4CEC" w14:paraId="085BF4E6" w14:textId="70EC5F80" w:rsidTr="000B6033">
        <w:tc>
          <w:tcPr>
            <w:tcW w:w="995" w:type="dxa"/>
          </w:tcPr>
          <w:p w14:paraId="7BB13471" w14:textId="2B83B119" w:rsidR="00C31BB6" w:rsidRDefault="00C31BB6" w:rsidP="00C31BB6">
            <w:pPr>
              <w:jc w:val="center"/>
              <w:rPr>
                <w:lang w:val="en-GB"/>
              </w:rPr>
            </w:pPr>
            <w:r>
              <w:rPr>
                <w:lang w:val="en-GB"/>
              </w:rPr>
              <w:t>OPPO [7]</w:t>
            </w:r>
          </w:p>
        </w:tc>
        <w:tc>
          <w:tcPr>
            <w:tcW w:w="1135" w:type="dxa"/>
          </w:tcPr>
          <w:p w14:paraId="5835C068" w14:textId="71B1AAEB" w:rsidR="00C31BB6" w:rsidRPr="008A4CEC" w:rsidRDefault="00C31BB6" w:rsidP="000B6033">
            <w:pPr>
              <w:jc w:val="left"/>
              <w:rPr>
                <w:color w:val="2F5496" w:themeColor="accent5" w:themeShade="BF"/>
                <w:lang w:val="en-GB"/>
              </w:rPr>
            </w:pPr>
          </w:p>
        </w:tc>
        <w:tc>
          <w:tcPr>
            <w:tcW w:w="1135" w:type="dxa"/>
          </w:tcPr>
          <w:p w14:paraId="212346DA" w14:textId="47F6F334" w:rsidR="00C31BB6" w:rsidRPr="008A4CEC" w:rsidRDefault="00C31BB6" w:rsidP="00C31BB6">
            <w:pPr>
              <w:jc w:val="center"/>
              <w:rPr>
                <w:color w:val="2F5496" w:themeColor="accent5" w:themeShade="BF"/>
                <w:lang w:val="en-GB"/>
              </w:rPr>
            </w:pPr>
          </w:p>
        </w:tc>
        <w:tc>
          <w:tcPr>
            <w:tcW w:w="1136" w:type="dxa"/>
          </w:tcPr>
          <w:p w14:paraId="6161D057" w14:textId="613560A3" w:rsidR="00C31BB6" w:rsidRPr="000B6033" w:rsidRDefault="000B6033" w:rsidP="00C31BB6">
            <w:pPr>
              <w:jc w:val="center"/>
              <w:rPr>
                <w:color w:val="FF0000"/>
                <w:lang w:val="en-GB"/>
              </w:rPr>
            </w:pPr>
            <w:r w:rsidRPr="000B6033">
              <w:rPr>
                <w:color w:val="FF0000"/>
                <w:lang w:val="en-GB"/>
              </w:rPr>
              <w:t>N</w:t>
            </w:r>
          </w:p>
        </w:tc>
        <w:tc>
          <w:tcPr>
            <w:tcW w:w="1136" w:type="dxa"/>
          </w:tcPr>
          <w:p w14:paraId="00828DD3" w14:textId="57C93C8F" w:rsidR="00C31BB6" w:rsidRPr="000B6033" w:rsidRDefault="000B6033" w:rsidP="00C31BB6">
            <w:pPr>
              <w:jc w:val="center"/>
              <w:rPr>
                <w:color w:val="FF0000"/>
                <w:lang w:val="en-GB"/>
              </w:rPr>
            </w:pPr>
            <w:r w:rsidRPr="000B6033">
              <w:rPr>
                <w:color w:val="FF0000"/>
                <w:lang w:val="en-GB"/>
              </w:rPr>
              <w:t>N</w:t>
            </w:r>
          </w:p>
        </w:tc>
        <w:tc>
          <w:tcPr>
            <w:tcW w:w="1136" w:type="dxa"/>
          </w:tcPr>
          <w:p w14:paraId="2B878091" w14:textId="0D5A2605" w:rsidR="00C31BB6" w:rsidRPr="008A4CEC" w:rsidRDefault="00C31BB6" w:rsidP="00C31BB6">
            <w:pPr>
              <w:jc w:val="center"/>
              <w:rPr>
                <w:color w:val="2F5496" w:themeColor="accent5" w:themeShade="BF"/>
                <w:lang w:val="en-GB"/>
              </w:rPr>
            </w:pPr>
          </w:p>
        </w:tc>
        <w:tc>
          <w:tcPr>
            <w:tcW w:w="1136" w:type="dxa"/>
          </w:tcPr>
          <w:p w14:paraId="5A8EA173" w14:textId="567152C0" w:rsidR="00C31BB6" w:rsidRPr="008A4CEC" w:rsidRDefault="00C31BB6" w:rsidP="00C31BB6">
            <w:pPr>
              <w:jc w:val="center"/>
              <w:rPr>
                <w:color w:val="2F5496" w:themeColor="accent5" w:themeShade="BF"/>
                <w:lang w:val="en-GB"/>
              </w:rPr>
            </w:pPr>
          </w:p>
        </w:tc>
        <w:tc>
          <w:tcPr>
            <w:tcW w:w="1216" w:type="dxa"/>
          </w:tcPr>
          <w:p w14:paraId="2694E62A" w14:textId="56AC194F" w:rsidR="00C31BB6" w:rsidRPr="008A4CEC" w:rsidRDefault="00C31BB6" w:rsidP="00C31BB6">
            <w:pPr>
              <w:jc w:val="center"/>
              <w:rPr>
                <w:color w:val="2F5496" w:themeColor="accent5" w:themeShade="BF"/>
                <w:lang w:val="en-GB"/>
              </w:rPr>
            </w:pPr>
          </w:p>
        </w:tc>
        <w:tc>
          <w:tcPr>
            <w:tcW w:w="1415" w:type="dxa"/>
          </w:tcPr>
          <w:p w14:paraId="37189588" w14:textId="2353CEE8" w:rsidR="00C31BB6" w:rsidRPr="008A4CEC" w:rsidRDefault="00C31BB6" w:rsidP="00C31BB6">
            <w:pPr>
              <w:jc w:val="center"/>
              <w:rPr>
                <w:color w:val="2F5496" w:themeColor="accent5" w:themeShade="BF"/>
                <w:lang w:val="en-GB"/>
              </w:rPr>
            </w:pPr>
          </w:p>
        </w:tc>
      </w:tr>
      <w:tr w:rsidR="00C31BB6" w14:paraId="4CD5F492" w14:textId="77777777" w:rsidTr="000B6033">
        <w:tc>
          <w:tcPr>
            <w:tcW w:w="995" w:type="dxa"/>
          </w:tcPr>
          <w:p w14:paraId="69B8E1FB" w14:textId="601858E1" w:rsidR="00C31BB6" w:rsidRDefault="00C31BB6" w:rsidP="00C31BB6">
            <w:pPr>
              <w:jc w:val="center"/>
              <w:rPr>
                <w:lang w:val="en-GB"/>
              </w:rPr>
            </w:pPr>
            <w:r>
              <w:rPr>
                <w:lang w:val="en-GB"/>
              </w:rPr>
              <w:t>CATT [8]</w:t>
            </w:r>
          </w:p>
        </w:tc>
        <w:tc>
          <w:tcPr>
            <w:tcW w:w="1135" w:type="dxa"/>
          </w:tcPr>
          <w:p w14:paraId="74C23704" w14:textId="5331DC4C" w:rsidR="00C31BB6" w:rsidRPr="00C97957" w:rsidRDefault="00C97957" w:rsidP="00C31BB6">
            <w:pPr>
              <w:jc w:val="center"/>
              <w:rPr>
                <w:color w:val="FF0000"/>
                <w:lang w:val="en-GB"/>
              </w:rPr>
            </w:pPr>
            <w:r w:rsidRPr="00C97957">
              <w:rPr>
                <w:color w:val="FF0000"/>
                <w:lang w:val="en-GB"/>
              </w:rPr>
              <w:t>N</w:t>
            </w:r>
          </w:p>
        </w:tc>
        <w:tc>
          <w:tcPr>
            <w:tcW w:w="1135" w:type="dxa"/>
          </w:tcPr>
          <w:p w14:paraId="59C596AD" w14:textId="529D062A" w:rsidR="00C31BB6" w:rsidRPr="00C97957" w:rsidRDefault="00C97957" w:rsidP="00C31BB6">
            <w:pPr>
              <w:jc w:val="center"/>
              <w:rPr>
                <w:color w:val="FF0000"/>
                <w:lang w:val="en-GB"/>
              </w:rPr>
            </w:pPr>
            <w:r w:rsidRPr="00C97957">
              <w:rPr>
                <w:color w:val="FF0000"/>
                <w:lang w:val="en-GB"/>
              </w:rPr>
              <w:t>N</w:t>
            </w:r>
          </w:p>
        </w:tc>
        <w:tc>
          <w:tcPr>
            <w:tcW w:w="1136" w:type="dxa"/>
          </w:tcPr>
          <w:p w14:paraId="0C325F5D" w14:textId="27961E89"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36" w:type="dxa"/>
          </w:tcPr>
          <w:p w14:paraId="03813793" w14:textId="451E46B6"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36" w:type="dxa"/>
          </w:tcPr>
          <w:p w14:paraId="0F3DAC24" w14:textId="358B7EE6"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36" w:type="dxa"/>
          </w:tcPr>
          <w:p w14:paraId="4C019B39" w14:textId="438FFBAC"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216" w:type="dxa"/>
          </w:tcPr>
          <w:p w14:paraId="74ACB1BF" w14:textId="77777777" w:rsidR="00C31BB6" w:rsidRDefault="00C31BB6" w:rsidP="00C31BB6">
            <w:pPr>
              <w:jc w:val="center"/>
              <w:rPr>
                <w:lang w:val="en-GB"/>
              </w:rPr>
            </w:pPr>
          </w:p>
        </w:tc>
        <w:tc>
          <w:tcPr>
            <w:tcW w:w="1415" w:type="dxa"/>
          </w:tcPr>
          <w:p w14:paraId="202BD6A3" w14:textId="77777777" w:rsidR="00C31BB6" w:rsidRDefault="00C31BB6" w:rsidP="00C31BB6">
            <w:pPr>
              <w:jc w:val="center"/>
              <w:rPr>
                <w:lang w:val="en-GB"/>
              </w:rPr>
            </w:pPr>
          </w:p>
        </w:tc>
      </w:tr>
      <w:tr w:rsidR="00C31BB6" w14:paraId="3A8DBF8B" w14:textId="77777777" w:rsidTr="000B6033">
        <w:tc>
          <w:tcPr>
            <w:tcW w:w="995" w:type="dxa"/>
          </w:tcPr>
          <w:p w14:paraId="2E940B9F" w14:textId="00D5E2C9" w:rsidR="00C31BB6" w:rsidRDefault="00C31BB6" w:rsidP="00C31BB6">
            <w:pPr>
              <w:jc w:val="center"/>
              <w:rPr>
                <w:lang w:val="en-GB"/>
              </w:rPr>
            </w:pPr>
            <w:r>
              <w:rPr>
                <w:lang w:val="en-GB"/>
              </w:rPr>
              <w:t>SONY [9]</w:t>
            </w:r>
          </w:p>
        </w:tc>
        <w:tc>
          <w:tcPr>
            <w:tcW w:w="1135" w:type="dxa"/>
          </w:tcPr>
          <w:p w14:paraId="008EA6C3" w14:textId="05B6BF38" w:rsidR="00C31BB6" w:rsidRDefault="008A4CEC" w:rsidP="00C31BB6">
            <w:pPr>
              <w:jc w:val="center"/>
              <w:rPr>
                <w:lang w:val="en-GB"/>
              </w:rPr>
            </w:pPr>
            <w:r w:rsidRPr="008A4CEC">
              <w:rPr>
                <w:color w:val="FF0000"/>
                <w:lang w:val="en-GB"/>
              </w:rPr>
              <w:t>N</w:t>
            </w:r>
          </w:p>
        </w:tc>
        <w:tc>
          <w:tcPr>
            <w:tcW w:w="1135" w:type="dxa"/>
          </w:tcPr>
          <w:p w14:paraId="7BA02BB4" w14:textId="4ED270A1" w:rsidR="00C31BB6" w:rsidRDefault="008A4CEC" w:rsidP="00C31BB6">
            <w:pPr>
              <w:jc w:val="center"/>
              <w:rPr>
                <w:lang w:val="en-GB"/>
              </w:rPr>
            </w:pPr>
            <w:r w:rsidRPr="008A4CEC">
              <w:rPr>
                <w:color w:val="FF0000"/>
                <w:lang w:val="en-GB"/>
              </w:rPr>
              <w:t>N</w:t>
            </w:r>
          </w:p>
        </w:tc>
        <w:tc>
          <w:tcPr>
            <w:tcW w:w="1136" w:type="dxa"/>
          </w:tcPr>
          <w:p w14:paraId="4AB98051" w14:textId="2D18C009"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36" w:type="dxa"/>
          </w:tcPr>
          <w:p w14:paraId="497C8668" w14:textId="298BE1F4"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36" w:type="dxa"/>
          </w:tcPr>
          <w:p w14:paraId="493D1B99" w14:textId="76680875"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36" w:type="dxa"/>
          </w:tcPr>
          <w:p w14:paraId="485891ED" w14:textId="101960E6"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216" w:type="dxa"/>
          </w:tcPr>
          <w:p w14:paraId="08E306AB" w14:textId="77777777" w:rsidR="00C31BB6" w:rsidRDefault="00C31BB6" w:rsidP="00C31BB6">
            <w:pPr>
              <w:jc w:val="center"/>
              <w:rPr>
                <w:lang w:val="en-GB"/>
              </w:rPr>
            </w:pPr>
          </w:p>
        </w:tc>
        <w:tc>
          <w:tcPr>
            <w:tcW w:w="1415" w:type="dxa"/>
          </w:tcPr>
          <w:p w14:paraId="0883923C" w14:textId="77777777" w:rsidR="00C31BB6" w:rsidRDefault="00C31BB6" w:rsidP="00C31BB6">
            <w:pPr>
              <w:jc w:val="center"/>
              <w:rPr>
                <w:lang w:val="en-GB"/>
              </w:rPr>
            </w:pPr>
          </w:p>
        </w:tc>
      </w:tr>
      <w:tr w:rsidR="00C31BB6" w14:paraId="41DCFF52" w14:textId="77777777" w:rsidTr="000B6033">
        <w:tc>
          <w:tcPr>
            <w:tcW w:w="995" w:type="dxa"/>
          </w:tcPr>
          <w:p w14:paraId="5CB37A6E" w14:textId="3B3803ED" w:rsidR="00C31BB6" w:rsidRDefault="00C31BB6" w:rsidP="00C31BB6">
            <w:pPr>
              <w:jc w:val="center"/>
              <w:rPr>
                <w:lang w:val="en-GB"/>
              </w:rPr>
            </w:pPr>
            <w:r>
              <w:rPr>
                <w:lang w:val="en-GB"/>
              </w:rPr>
              <w:t>Intel [11]</w:t>
            </w:r>
          </w:p>
        </w:tc>
        <w:tc>
          <w:tcPr>
            <w:tcW w:w="1135" w:type="dxa"/>
          </w:tcPr>
          <w:p w14:paraId="6C6CADF2" w14:textId="1BC48B4A" w:rsidR="00C31BB6" w:rsidRPr="00151967" w:rsidRDefault="00151967" w:rsidP="00C31BB6">
            <w:pPr>
              <w:jc w:val="center"/>
              <w:rPr>
                <w:color w:val="FF0000"/>
                <w:lang w:val="en-GB"/>
              </w:rPr>
            </w:pPr>
            <w:r w:rsidRPr="00151967">
              <w:rPr>
                <w:color w:val="FF0000"/>
                <w:lang w:val="en-GB"/>
              </w:rPr>
              <w:t>N</w:t>
            </w:r>
          </w:p>
        </w:tc>
        <w:tc>
          <w:tcPr>
            <w:tcW w:w="1135" w:type="dxa"/>
          </w:tcPr>
          <w:p w14:paraId="205A018C" w14:textId="5E2062AF" w:rsidR="00C31BB6" w:rsidRPr="00151967" w:rsidRDefault="00151967" w:rsidP="00C31BB6">
            <w:pPr>
              <w:jc w:val="center"/>
              <w:rPr>
                <w:color w:val="FF0000"/>
                <w:lang w:val="en-GB"/>
              </w:rPr>
            </w:pPr>
            <w:r w:rsidRPr="00151967">
              <w:rPr>
                <w:color w:val="FF0000"/>
                <w:lang w:val="en-GB"/>
              </w:rPr>
              <w:t>N</w:t>
            </w:r>
          </w:p>
        </w:tc>
        <w:tc>
          <w:tcPr>
            <w:tcW w:w="1136" w:type="dxa"/>
          </w:tcPr>
          <w:p w14:paraId="37FA093D" w14:textId="77777777" w:rsidR="00C31BB6" w:rsidRDefault="00C31BB6" w:rsidP="00C31BB6">
            <w:pPr>
              <w:jc w:val="center"/>
              <w:rPr>
                <w:lang w:val="en-GB"/>
              </w:rPr>
            </w:pPr>
          </w:p>
        </w:tc>
        <w:tc>
          <w:tcPr>
            <w:tcW w:w="1136" w:type="dxa"/>
          </w:tcPr>
          <w:p w14:paraId="0E41378A" w14:textId="77777777" w:rsidR="00C31BB6" w:rsidRDefault="00C31BB6" w:rsidP="00C31BB6">
            <w:pPr>
              <w:jc w:val="center"/>
              <w:rPr>
                <w:lang w:val="en-GB"/>
              </w:rPr>
            </w:pPr>
          </w:p>
        </w:tc>
        <w:tc>
          <w:tcPr>
            <w:tcW w:w="1136" w:type="dxa"/>
          </w:tcPr>
          <w:p w14:paraId="76FC5C75" w14:textId="5F379BC9"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36" w:type="dxa"/>
          </w:tcPr>
          <w:p w14:paraId="4A73DE9A" w14:textId="58625352"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216" w:type="dxa"/>
          </w:tcPr>
          <w:p w14:paraId="5A2F9B93" w14:textId="77777777" w:rsidR="00C31BB6" w:rsidRDefault="00C31BB6" w:rsidP="00C31BB6">
            <w:pPr>
              <w:jc w:val="center"/>
              <w:rPr>
                <w:lang w:val="en-GB"/>
              </w:rPr>
            </w:pPr>
          </w:p>
        </w:tc>
        <w:tc>
          <w:tcPr>
            <w:tcW w:w="1415" w:type="dxa"/>
          </w:tcPr>
          <w:p w14:paraId="6F704A3D" w14:textId="77777777" w:rsidR="00C31BB6" w:rsidRDefault="00C31BB6" w:rsidP="00C31BB6">
            <w:pPr>
              <w:jc w:val="center"/>
              <w:rPr>
                <w:lang w:val="en-GB"/>
              </w:rPr>
            </w:pPr>
          </w:p>
        </w:tc>
      </w:tr>
      <w:tr w:rsidR="00C31BB6" w14:paraId="414871FF" w14:textId="77777777" w:rsidTr="000B6033">
        <w:tc>
          <w:tcPr>
            <w:tcW w:w="995" w:type="dxa"/>
          </w:tcPr>
          <w:p w14:paraId="75A6C334" w14:textId="6981A781" w:rsidR="00C31BB6" w:rsidRDefault="00C31BB6" w:rsidP="00C31BB6">
            <w:pPr>
              <w:jc w:val="center"/>
              <w:rPr>
                <w:lang w:val="en-GB"/>
              </w:rPr>
            </w:pPr>
            <w:r>
              <w:rPr>
                <w:lang w:val="en-GB"/>
              </w:rPr>
              <w:t>Samsung [12]</w:t>
            </w:r>
          </w:p>
        </w:tc>
        <w:tc>
          <w:tcPr>
            <w:tcW w:w="1135" w:type="dxa"/>
          </w:tcPr>
          <w:p w14:paraId="199BA970" w14:textId="5E954CC8" w:rsidR="00C31BB6" w:rsidRDefault="00C31BB6" w:rsidP="00C31BB6">
            <w:pPr>
              <w:jc w:val="center"/>
              <w:rPr>
                <w:lang w:val="en-GB"/>
              </w:rPr>
            </w:pPr>
            <w:r w:rsidRPr="00C31BB6">
              <w:rPr>
                <w:color w:val="FF0000"/>
                <w:lang w:val="en-GB"/>
              </w:rPr>
              <w:t>N</w:t>
            </w:r>
          </w:p>
        </w:tc>
        <w:tc>
          <w:tcPr>
            <w:tcW w:w="1135" w:type="dxa"/>
          </w:tcPr>
          <w:p w14:paraId="03BFF7CC" w14:textId="20AF7385" w:rsidR="00C31BB6" w:rsidRDefault="00C31BB6" w:rsidP="00C31BB6">
            <w:pPr>
              <w:jc w:val="center"/>
              <w:rPr>
                <w:lang w:val="en-GB"/>
              </w:rPr>
            </w:pPr>
            <w:r w:rsidRPr="00C31BB6">
              <w:rPr>
                <w:color w:val="FF0000"/>
                <w:lang w:val="en-GB"/>
              </w:rPr>
              <w:t>N</w:t>
            </w:r>
          </w:p>
        </w:tc>
        <w:tc>
          <w:tcPr>
            <w:tcW w:w="1136" w:type="dxa"/>
          </w:tcPr>
          <w:p w14:paraId="7691F2DF" w14:textId="05EF6726" w:rsidR="00C31BB6" w:rsidRDefault="00C31BB6" w:rsidP="00C31BB6">
            <w:pPr>
              <w:jc w:val="center"/>
              <w:rPr>
                <w:lang w:val="en-GB"/>
              </w:rPr>
            </w:pPr>
            <w:r w:rsidRPr="00C31BB6">
              <w:rPr>
                <w:color w:val="FF0000"/>
                <w:lang w:val="en-GB"/>
              </w:rPr>
              <w:t>N</w:t>
            </w:r>
          </w:p>
        </w:tc>
        <w:tc>
          <w:tcPr>
            <w:tcW w:w="1136" w:type="dxa"/>
          </w:tcPr>
          <w:p w14:paraId="581F43D4" w14:textId="4C54C843" w:rsidR="00C31BB6" w:rsidRDefault="00C31BB6" w:rsidP="00C31BB6">
            <w:pPr>
              <w:jc w:val="center"/>
              <w:rPr>
                <w:lang w:val="en-GB"/>
              </w:rPr>
            </w:pPr>
            <w:r w:rsidRPr="00C31BB6">
              <w:rPr>
                <w:color w:val="FF0000"/>
                <w:lang w:val="en-GB"/>
              </w:rPr>
              <w:t>N</w:t>
            </w:r>
          </w:p>
        </w:tc>
        <w:tc>
          <w:tcPr>
            <w:tcW w:w="1136" w:type="dxa"/>
          </w:tcPr>
          <w:p w14:paraId="427A0EBB" w14:textId="6B9399AA" w:rsidR="00C31BB6" w:rsidRDefault="00C31BB6" w:rsidP="00C31BB6">
            <w:pPr>
              <w:jc w:val="center"/>
              <w:rPr>
                <w:lang w:val="en-GB"/>
              </w:rPr>
            </w:pPr>
            <w:r w:rsidRPr="00C31BB6">
              <w:rPr>
                <w:color w:val="FF0000"/>
                <w:lang w:val="en-GB"/>
              </w:rPr>
              <w:t>N</w:t>
            </w:r>
          </w:p>
        </w:tc>
        <w:tc>
          <w:tcPr>
            <w:tcW w:w="1136" w:type="dxa"/>
          </w:tcPr>
          <w:p w14:paraId="5F93F94B" w14:textId="187AFB1B" w:rsidR="00C31BB6" w:rsidRDefault="00C31BB6" w:rsidP="00C31BB6">
            <w:pPr>
              <w:jc w:val="center"/>
              <w:rPr>
                <w:lang w:val="en-GB"/>
              </w:rPr>
            </w:pPr>
            <w:r w:rsidRPr="00C31BB6">
              <w:rPr>
                <w:color w:val="FF0000"/>
                <w:lang w:val="en-GB"/>
              </w:rPr>
              <w:t>N</w:t>
            </w:r>
          </w:p>
        </w:tc>
        <w:tc>
          <w:tcPr>
            <w:tcW w:w="1216" w:type="dxa"/>
          </w:tcPr>
          <w:p w14:paraId="4ACF9886" w14:textId="41000776" w:rsidR="00C31BB6" w:rsidRDefault="00C31BB6" w:rsidP="00C31BB6">
            <w:pPr>
              <w:jc w:val="center"/>
              <w:rPr>
                <w:lang w:val="en-GB"/>
              </w:rPr>
            </w:pPr>
            <w:r w:rsidRPr="00C31BB6">
              <w:rPr>
                <w:color w:val="FF0000"/>
                <w:lang w:val="en-GB"/>
              </w:rPr>
              <w:t>N</w:t>
            </w:r>
          </w:p>
        </w:tc>
        <w:tc>
          <w:tcPr>
            <w:tcW w:w="1415" w:type="dxa"/>
          </w:tcPr>
          <w:p w14:paraId="191B2433" w14:textId="392B0CBD" w:rsidR="00C31BB6" w:rsidRDefault="00C31BB6" w:rsidP="00C31BB6">
            <w:pPr>
              <w:jc w:val="center"/>
              <w:rPr>
                <w:lang w:val="en-GB"/>
              </w:rPr>
            </w:pPr>
            <w:r w:rsidRPr="00C31BB6">
              <w:rPr>
                <w:color w:val="FF0000"/>
                <w:lang w:val="en-GB"/>
              </w:rPr>
              <w:t>N</w:t>
            </w:r>
          </w:p>
        </w:tc>
      </w:tr>
      <w:tr w:rsidR="00C31BB6" w14:paraId="0D8147C6" w14:textId="77777777" w:rsidTr="000B6033">
        <w:tc>
          <w:tcPr>
            <w:tcW w:w="995" w:type="dxa"/>
          </w:tcPr>
          <w:p w14:paraId="30D53274" w14:textId="3CAB6DCC" w:rsidR="00C31BB6" w:rsidRDefault="00C31BB6" w:rsidP="00C31BB6">
            <w:pPr>
              <w:jc w:val="center"/>
              <w:rPr>
                <w:lang w:val="en-GB"/>
              </w:rPr>
            </w:pPr>
            <w:r>
              <w:rPr>
                <w:lang w:val="en-GB"/>
              </w:rPr>
              <w:t>LGE [13]</w:t>
            </w:r>
          </w:p>
        </w:tc>
        <w:tc>
          <w:tcPr>
            <w:tcW w:w="1135" w:type="dxa"/>
          </w:tcPr>
          <w:p w14:paraId="7DFD5830" w14:textId="349B4C24"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35" w:type="dxa"/>
          </w:tcPr>
          <w:p w14:paraId="7B2D37A6" w14:textId="44C4CF14"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36" w:type="dxa"/>
          </w:tcPr>
          <w:p w14:paraId="10BCD238" w14:textId="4D490F7A"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36" w:type="dxa"/>
          </w:tcPr>
          <w:p w14:paraId="36D96C03" w14:textId="06E393AA"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36" w:type="dxa"/>
          </w:tcPr>
          <w:p w14:paraId="4E11755F" w14:textId="63A49A27"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36" w:type="dxa"/>
          </w:tcPr>
          <w:p w14:paraId="0ED0A5E4" w14:textId="3CBAA941"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216" w:type="dxa"/>
          </w:tcPr>
          <w:p w14:paraId="7578D046" w14:textId="77777777" w:rsidR="00C31BB6" w:rsidRDefault="00C31BB6" w:rsidP="00C31BB6">
            <w:pPr>
              <w:jc w:val="center"/>
              <w:rPr>
                <w:lang w:val="en-GB"/>
              </w:rPr>
            </w:pPr>
          </w:p>
        </w:tc>
        <w:tc>
          <w:tcPr>
            <w:tcW w:w="1415" w:type="dxa"/>
          </w:tcPr>
          <w:p w14:paraId="36DB1354" w14:textId="77777777" w:rsidR="00C31BB6" w:rsidRDefault="00C31BB6" w:rsidP="00C31BB6">
            <w:pPr>
              <w:jc w:val="center"/>
              <w:rPr>
                <w:lang w:val="en-GB"/>
              </w:rPr>
            </w:pPr>
          </w:p>
        </w:tc>
      </w:tr>
      <w:tr w:rsidR="00C31BB6" w14:paraId="00D64E3C" w14:textId="77777777" w:rsidTr="000B6033">
        <w:tc>
          <w:tcPr>
            <w:tcW w:w="995" w:type="dxa"/>
          </w:tcPr>
          <w:p w14:paraId="77E443F2" w14:textId="6B5D465B" w:rsidR="00C31BB6" w:rsidRDefault="00C31BB6" w:rsidP="00C31BB6">
            <w:pPr>
              <w:jc w:val="center"/>
              <w:rPr>
                <w:lang w:val="en-GB"/>
              </w:rPr>
            </w:pPr>
            <w:r>
              <w:rPr>
                <w:lang w:val="en-GB"/>
              </w:rPr>
              <w:t>QC [15]</w:t>
            </w:r>
          </w:p>
        </w:tc>
        <w:tc>
          <w:tcPr>
            <w:tcW w:w="1135" w:type="dxa"/>
          </w:tcPr>
          <w:p w14:paraId="0B0F8DC7" w14:textId="0277EDD6" w:rsidR="00C31BB6" w:rsidRPr="008A4CEC" w:rsidRDefault="008A4CEC" w:rsidP="00C31BB6">
            <w:pPr>
              <w:jc w:val="center"/>
              <w:rPr>
                <w:color w:val="FF0000"/>
                <w:lang w:val="en-GB"/>
              </w:rPr>
            </w:pPr>
            <w:r w:rsidRPr="008A4CEC">
              <w:rPr>
                <w:color w:val="FF0000"/>
                <w:lang w:val="en-GB"/>
              </w:rPr>
              <w:t>N</w:t>
            </w:r>
          </w:p>
        </w:tc>
        <w:tc>
          <w:tcPr>
            <w:tcW w:w="1135" w:type="dxa"/>
          </w:tcPr>
          <w:p w14:paraId="6EBEC8A8" w14:textId="4DEBE629" w:rsidR="00C31BB6" w:rsidRPr="008A4CEC" w:rsidRDefault="008A4CEC" w:rsidP="00C31BB6">
            <w:pPr>
              <w:jc w:val="center"/>
              <w:rPr>
                <w:color w:val="FF0000"/>
                <w:lang w:val="en-GB"/>
              </w:rPr>
            </w:pPr>
            <w:r w:rsidRPr="008A4CEC">
              <w:rPr>
                <w:color w:val="FF0000"/>
                <w:lang w:val="en-GB"/>
              </w:rPr>
              <w:t>N</w:t>
            </w:r>
          </w:p>
        </w:tc>
        <w:tc>
          <w:tcPr>
            <w:tcW w:w="1136" w:type="dxa"/>
          </w:tcPr>
          <w:p w14:paraId="2824CC2B" w14:textId="5FFBE958"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36" w:type="dxa"/>
          </w:tcPr>
          <w:p w14:paraId="26B96045" w14:textId="5E33C0CA"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36" w:type="dxa"/>
          </w:tcPr>
          <w:p w14:paraId="30AEF7F5" w14:textId="77777777" w:rsidR="00C31BB6" w:rsidRDefault="00C31BB6" w:rsidP="00C31BB6">
            <w:pPr>
              <w:jc w:val="center"/>
              <w:rPr>
                <w:lang w:val="en-GB"/>
              </w:rPr>
            </w:pPr>
          </w:p>
        </w:tc>
        <w:tc>
          <w:tcPr>
            <w:tcW w:w="1136" w:type="dxa"/>
          </w:tcPr>
          <w:p w14:paraId="436B3105" w14:textId="77777777" w:rsidR="00C31BB6" w:rsidRDefault="00C31BB6" w:rsidP="00C31BB6">
            <w:pPr>
              <w:jc w:val="center"/>
              <w:rPr>
                <w:lang w:val="en-GB"/>
              </w:rPr>
            </w:pPr>
          </w:p>
        </w:tc>
        <w:tc>
          <w:tcPr>
            <w:tcW w:w="1216" w:type="dxa"/>
          </w:tcPr>
          <w:p w14:paraId="02445D71" w14:textId="77777777" w:rsidR="00C31BB6" w:rsidRDefault="00C31BB6" w:rsidP="00C31BB6">
            <w:pPr>
              <w:jc w:val="center"/>
              <w:rPr>
                <w:lang w:val="en-GB"/>
              </w:rPr>
            </w:pPr>
          </w:p>
        </w:tc>
        <w:tc>
          <w:tcPr>
            <w:tcW w:w="1415" w:type="dxa"/>
          </w:tcPr>
          <w:p w14:paraId="13C17C9D" w14:textId="77777777" w:rsidR="00C31BB6" w:rsidRDefault="00C31BB6" w:rsidP="00C31BB6">
            <w:pPr>
              <w:jc w:val="center"/>
              <w:rPr>
                <w:lang w:val="en-GB"/>
              </w:rPr>
            </w:pPr>
          </w:p>
        </w:tc>
      </w:tr>
      <w:tr w:rsidR="00C31BB6" w14:paraId="40019BC1" w14:textId="77777777" w:rsidTr="000B6033">
        <w:tc>
          <w:tcPr>
            <w:tcW w:w="995" w:type="dxa"/>
          </w:tcPr>
          <w:p w14:paraId="791C058B" w14:textId="4842245B" w:rsidR="00C31BB6" w:rsidRDefault="00C31BB6" w:rsidP="00C31BB6">
            <w:pPr>
              <w:jc w:val="center"/>
              <w:rPr>
                <w:lang w:val="en-GB"/>
              </w:rPr>
            </w:pPr>
            <w:r>
              <w:rPr>
                <w:lang w:val="en-GB"/>
              </w:rPr>
              <w:t>Nokia [16]</w:t>
            </w:r>
          </w:p>
        </w:tc>
        <w:tc>
          <w:tcPr>
            <w:tcW w:w="1135" w:type="dxa"/>
          </w:tcPr>
          <w:p w14:paraId="430DABFE" w14:textId="456284F6"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c>
          <w:tcPr>
            <w:tcW w:w="1135" w:type="dxa"/>
          </w:tcPr>
          <w:p w14:paraId="7E8C0AE8" w14:textId="6F93B2C5"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c>
          <w:tcPr>
            <w:tcW w:w="1136" w:type="dxa"/>
          </w:tcPr>
          <w:p w14:paraId="5D8B6C1A" w14:textId="103E34DE"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c>
          <w:tcPr>
            <w:tcW w:w="1136" w:type="dxa"/>
          </w:tcPr>
          <w:p w14:paraId="48BF0B2B" w14:textId="3D7EE185"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c>
          <w:tcPr>
            <w:tcW w:w="1136" w:type="dxa"/>
          </w:tcPr>
          <w:p w14:paraId="641C55C6" w14:textId="479E7FFC"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c>
          <w:tcPr>
            <w:tcW w:w="1136" w:type="dxa"/>
          </w:tcPr>
          <w:p w14:paraId="2E136F03" w14:textId="26A0CA21"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c>
          <w:tcPr>
            <w:tcW w:w="1216" w:type="dxa"/>
          </w:tcPr>
          <w:p w14:paraId="3A969703" w14:textId="017716D4"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c>
          <w:tcPr>
            <w:tcW w:w="1415" w:type="dxa"/>
          </w:tcPr>
          <w:p w14:paraId="3E2C2E86" w14:textId="50B37764"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r>
      <w:tr w:rsidR="00C31BB6" w14:paraId="12EB71B2" w14:textId="77777777" w:rsidTr="000B6033">
        <w:tc>
          <w:tcPr>
            <w:tcW w:w="995" w:type="dxa"/>
          </w:tcPr>
          <w:p w14:paraId="54AE613A" w14:textId="227601A9" w:rsidR="00C31BB6" w:rsidRDefault="008A4CEC" w:rsidP="00C31BB6">
            <w:pPr>
              <w:jc w:val="center"/>
              <w:rPr>
                <w:lang w:val="en-GB"/>
              </w:rPr>
            </w:pPr>
            <w:r>
              <w:rPr>
                <w:lang w:val="en-GB"/>
              </w:rPr>
              <w:t>DCM</w:t>
            </w:r>
            <w:r w:rsidR="00C31BB6">
              <w:rPr>
                <w:lang w:val="en-GB"/>
              </w:rPr>
              <w:t xml:space="preserve"> [17]</w:t>
            </w:r>
          </w:p>
        </w:tc>
        <w:tc>
          <w:tcPr>
            <w:tcW w:w="1135" w:type="dxa"/>
          </w:tcPr>
          <w:p w14:paraId="40D4C67C" w14:textId="242A721C"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c>
          <w:tcPr>
            <w:tcW w:w="1135" w:type="dxa"/>
          </w:tcPr>
          <w:p w14:paraId="3DCF69C6" w14:textId="0B685B1D"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c>
          <w:tcPr>
            <w:tcW w:w="1136" w:type="dxa"/>
          </w:tcPr>
          <w:p w14:paraId="5919ABE4" w14:textId="3D7C3131"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c>
          <w:tcPr>
            <w:tcW w:w="1136" w:type="dxa"/>
          </w:tcPr>
          <w:p w14:paraId="48E4374C" w14:textId="6077ED7B"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c>
          <w:tcPr>
            <w:tcW w:w="1136" w:type="dxa"/>
          </w:tcPr>
          <w:p w14:paraId="762A46E8" w14:textId="73DE68DD"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c>
          <w:tcPr>
            <w:tcW w:w="1136" w:type="dxa"/>
          </w:tcPr>
          <w:p w14:paraId="4EEF2C7D" w14:textId="3669D6AE"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c>
          <w:tcPr>
            <w:tcW w:w="1216" w:type="dxa"/>
          </w:tcPr>
          <w:p w14:paraId="488A9B24" w14:textId="155D965F"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c>
          <w:tcPr>
            <w:tcW w:w="1415" w:type="dxa"/>
          </w:tcPr>
          <w:p w14:paraId="086E84DB" w14:textId="425E8717"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r>
    </w:tbl>
    <w:p w14:paraId="6171057B" w14:textId="25260279" w:rsidR="0086599E" w:rsidRDefault="0086599E" w:rsidP="0086599E">
      <w:pPr>
        <w:jc w:val="both"/>
        <w:rPr>
          <w:lang w:val="en-GB"/>
        </w:rPr>
      </w:pPr>
    </w:p>
    <w:p w14:paraId="3E39B220" w14:textId="46734B1E" w:rsidR="008A4CEC" w:rsidRDefault="008A4CEC" w:rsidP="0086599E">
      <w:pPr>
        <w:jc w:val="both"/>
        <w:rPr>
          <w:lang w:val="en-GB"/>
        </w:rPr>
      </w:pPr>
    </w:p>
    <w:p w14:paraId="5015A167" w14:textId="68DDCEA6" w:rsidR="008A4CEC" w:rsidRDefault="008A4CEC" w:rsidP="0086599E">
      <w:pPr>
        <w:jc w:val="both"/>
        <w:rPr>
          <w:lang w:val="en-GB"/>
        </w:rPr>
      </w:pPr>
    </w:p>
    <w:p w14:paraId="204D952B" w14:textId="02F1A68E" w:rsidR="008A4CEC" w:rsidRDefault="008A4CEC" w:rsidP="0086599E">
      <w:pPr>
        <w:jc w:val="both"/>
        <w:rPr>
          <w:lang w:val="en-GB"/>
        </w:rPr>
      </w:pPr>
      <w:r>
        <w:rPr>
          <w:lang w:val="en-GB"/>
        </w:rPr>
        <w:t>The number of Y/N per SCS and direction:</w:t>
      </w:r>
    </w:p>
    <w:p w14:paraId="695D5CD0" w14:textId="4CDFFDF9" w:rsidR="008A4CEC" w:rsidRPr="008A4CEC" w:rsidRDefault="008A4CEC" w:rsidP="008A4CEC">
      <w:pPr>
        <w:pStyle w:val="ListParagraph"/>
        <w:numPr>
          <w:ilvl w:val="0"/>
          <w:numId w:val="12"/>
        </w:numPr>
        <w:jc w:val="both"/>
        <w:rPr>
          <w:rFonts w:ascii="Times New Roman" w:hAnsi="Times New Roman"/>
          <w:lang w:val="en-GB"/>
        </w:rPr>
      </w:pPr>
      <w:r w:rsidRPr="008A4CEC">
        <w:rPr>
          <w:rFonts w:ascii="Times New Roman" w:hAnsi="Times New Roman"/>
          <w:lang w:val="en-GB"/>
        </w:rPr>
        <w:t>SCS = 15KHz, DL</w:t>
      </w:r>
      <w:r>
        <w:rPr>
          <w:rFonts w:ascii="Times New Roman" w:hAnsi="Times New Roman"/>
          <w:lang w:val="en-GB"/>
        </w:rPr>
        <w:t xml:space="preserve">: </w:t>
      </w:r>
      <w:r w:rsidR="00C97957">
        <w:rPr>
          <w:rFonts w:ascii="Times New Roman" w:hAnsi="Times New Roman"/>
          <w:lang w:val="en-GB"/>
        </w:rPr>
        <w:t>4</w:t>
      </w:r>
      <w:r w:rsidR="00151967">
        <w:rPr>
          <w:rFonts w:ascii="Times New Roman" w:hAnsi="Times New Roman"/>
          <w:lang w:val="en-GB"/>
        </w:rPr>
        <w:t xml:space="preserve">Yes and </w:t>
      </w:r>
      <w:r w:rsidR="00C97957">
        <w:rPr>
          <w:rFonts w:ascii="Times New Roman" w:hAnsi="Times New Roman"/>
          <w:lang w:val="en-GB"/>
        </w:rPr>
        <w:t>7</w:t>
      </w:r>
      <w:r>
        <w:rPr>
          <w:rFonts w:ascii="Times New Roman" w:hAnsi="Times New Roman"/>
          <w:lang w:val="en-GB"/>
        </w:rPr>
        <w:t xml:space="preserve"> No</w:t>
      </w:r>
    </w:p>
    <w:p w14:paraId="6F983C69" w14:textId="6C760DCB" w:rsidR="008A4CEC" w:rsidRPr="008A4CEC" w:rsidRDefault="008A4CEC" w:rsidP="008A4CEC">
      <w:pPr>
        <w:pStyle w:val="ListParagraph"/>
        <w:numPr>
          <w:ilvl w:val="0"/>
          <w:numId w:val="12"/>
        </w:numPr>
        <w:jc w:val="both"/>
        <w:rPr>
          <w:rFonts w:ascii="Times New Roman" w:hAnsi="Times New Roman"/>
          <w:lang w:val="en-GB"/>
        </w:rPr>
      </w:pPr>
      <w:r w:rsidRPr="008A4CEC">
        <w:rPr>
          <w:rFonts w:ascii="Times New Roman" w:hAnsi="Times New Roman"/>
          <w:lang w:val="en-GB"/>
        </w:rPr>
        <w:lastRenderedPageBreak/>
        <w:t>SCS = 15KHz, UL</w:t>
      </w:r>
      <w:r>
        <w:rPr>
          <w:rFonts w:ascii="Times New Roman" w:hAnsi="Times New Roman"/>
          <w:lang w:val="en-GB"/>
        </w:rPr>
        <w:t xml:space="preserve">: </w:t>
      </w:r>
      <w:r w:rsidR="00C97957">
        <w:rPr>
          <w:rFonts w:ascii="Times New Roman" w:hAnsi="Times New Roman"/>
          <w:lang w:val="en-GB"/>
        </w:rPr>
        <w:t>4</w:t>
      </w:r>
      <w:r w:rsidR="00151967">
        <w:rPr>
          <w:rFonts w:ascii="Times New Roman" w:hAnsi="Times New Roman"/>
          <w:lang w:val="en-GB"/>
        </w:rPr>
        <w:t xml:space="preserve">Yes  and </w:t>
      </w:r>
      <w:r w:rsidR="00C97957">
        <w:rPr>
          <w:rFonts w:ascii="Times New Roman" w:hAnsi="Times New Roman"/>
          <w:lang w:val="en-GB"/>
        </w:rPr>
        <w:t>7</w:t>
      </w:r>
      <w:r>
        <w:rPr>
          <w:rFonts w:ascii="Times New Roman" w:hAnsi="Times New Roman"/>
          <w:lang w:val="en-GB"/>
        </w:rPr>
        <w:t xml:space="preserve"> No</w:t>
      </w:r>
    </w:p>
    <w:p w14:paraId="43044DE0" w14:textId="1CBCA4F2" w:rsidR="008A4CEC" w:rsidRPr="008A4CEC" w:rsidRDefault="008A4CEC" w:rsidP="008A4CEC">
      <w:pPr>
        <w:pStyle w:val="ListParagraph"/>
        <w:numPr>
          <w:ilvl w:val="0"/>
          <w:numId w:val="12"/>
        </w:numPr>
        <w:jc w:val="both"/>
        <w:rPr>
          <w:rFonts w:ascii="Times New Roman" w:hAnsi="Times New Roman"/>
          <w:lang w:val="en-GB"/>
        </w:rPr>
      </w:pPr>
      <w:r w:rsidRPr="008A4CEC">
        <w:rPr>
          <w:rFonts w:ascii="Times New Roman" w:hAnsi="Times New Roman"/>
          <w:lang w:val="en-GB"/>
        </w:rPr>
        <w:t>SCS = 30KHz, DL</w:t>
      </w:r>
      <w:r w:rsidR="000B6033">
        <w:rPr>
          <w:rFonts w:ascii="Times New Roman" w:hAnsi="Times New Roman"/>
          <w:lang w:val="en-GB"/>
        </w:rPr>
        <w:t>: 7</w:t>
      </w:r>
      <w:r>
        <w:rPr>
          <w:rFonts w:ascii="Times New Roman" w:hAnsi="Times New Roman"/>
          <w:lang w:val="en-GB"/>
        </w:rPr>
        <w:t xml:space="preserve"> Yes  and </w:t>
      </w:r>
      <w:r w:rsidR="000B6033">
        <w:rPr>
          <w:rFonts w:ascii="Times New Roman" w:hAnsi="Times New Roman"/>
          <w:lang w:val="en-GB"/>
        </w:rPr>
        <w:t>4</w:t>
      </w:r>
      <w:r>
        <w:rPr>
          <w:rFonts w:ascii="Times New Roman" w:hAnsi="Times New Roman"/>
          <w:lang w:val="en-GB"/>
        </w:rPr>
        <w:t xml:space="preserve"> No</w:t>
      </w:r>
    </w:p>
    <w:p w14:paraId="517FA34F" w14:textId="1A753FB8" w:rsidR="008A4CEC" w:rsidRPr="008A4CEC" w:rsidRDefault="008A4CEC" w:rsidP="008A4CEC">
      <w:pPr>
        <w:pStyle w:val="ListParagraph"/>
        <w:numPr>
          <w:ilvl w:val="0"/>
          <w:numId w:val="12"/>
        </w:numPr>
        <w:jc w:val="both"/>
        <w:rPr>
          <w:rFonts w:ascii="Times New Roman" w:hAnsi="Times New Roman"/>
          <w:lang w:val="en-GB"/>
        </w:rPr>
      </w:pPr>
      <w:r w:rsidRPr="008A4CEC">
        <w:rPr>
          <w:rFonts w:ascii="Times New Roman" w:hAnsi="Times New Roman"/>
          <w:lang w:val="en-GB"/>
        </w:rPr>
        <w:t>SCS = 30KHz, UL</w:t>
      </w:r>
      <w:r w:rsidR="000B6033">
        <w:rPr>
          <w:rFonts w:ascii="Times New Roman" w:hAnsi="Times New Roman"/>
          <w:lang w:val="en-GB"/>
        </w:rPr>
        <w:t>: 7</w:t>
      </w:r>
      <w:r>
        <w:rPr>
          <w:rFonts w:ascii="Times New Roman" w:hAnsi="Times New Roman"/>
          <w:lang w:val="en-GB"/>
        </w:rPr>
        <w:t xml:space="preserve"> Yes </w:t>
      </w:r>
      <w:r w:rsidR="000B6033">
        <w:rPr>
          <w:rFonts w:ascii="Times New Roman" w:hAnsi="Times New Roman"/>
          <w:lang w:val="en-GB"/>
        </w:rPr>
        <w:t>and 4</w:t>
      </w:r>
      <w:r>
        <w:rPr>
          <w:rFonts w:ascii="Times New Roman" w:hAnsi="Times New Roman"/>
          <w:lang w:val="en-GB"/>
        </w:rPr>
        <w:t xml:space="preserve"> No</w:t>
      </w:r>
    </w:p>
    <w:p w14:paraId="6BF8097F" w14:textId="6EE312DE" w:rsidR="008A4CEC" w:rsidRPr="008A4CEC" w:rsidRDefault="008A4CEC" w:rsidP="008A4CEC">
      <w:pPr>
        <w:pStyle w:val="ListParagraph"/>
        <w:numPr>
          <w:ilvl w:val="0"/>
          <w:numId w:val="12"/>
        </w:numPr>
        <w:jc w:val="both"/>
        <w:rPr>
          <w:rFonts w:ascii="Times New Roman" w:hAnsi="Times New Roman"/>
          <w:lang w:val="en-GB"/>
        </w:rPr>
      </w:pPr>
      <w:r w:rsidRPr="008A4CEC">
        <w:rPr>
          <w:rFonts w:ascii="Times New Roman" w:hAnsi="Times New Roman"/>
          <w:lang w:val="en-GB"/>
        </w:rPr>
        <w:t>SCS = 60KHz, DL</w:t>
      </w:r>
      <w:r>
        <w:rPr>
          <w:rFonts w:ascii="Times New Roman" w:hAnsi="Times New Roman"/>
          <w:lang w:val="en-GB"/>
        </w:rPr>
        <w:t>:</w:t>
      </w:r>
      <w:r w:rsidR="002B0660">
        <w:rPr>
          <w:rFonts w:ascii="Times New Roman" w:hAnsi="Times New Roman"/>
          <w:lang w:val="en-GB"/>
        </w:rPr>
        <w:t xml:space="preserve"> </w:t>
      </w:r>
      <w:r w:rsidR="00C97957">
        <w:rPr>
          <w:rFonts w:ascii="Times New Roman" w:hAnsi="Times New Roman"/>
          <w:lang w:val="en-GB"/>
        </w:rPr>
        <w:t>6</w:t>
      </w:r>
      <w:r w:rsidR="002B0660">
        <w:rPr>
          <w:rFonts w:ascii="Times New Roman" w:hAnsi="Times New Roman"/>
          <w:lang w:val="en-GB"/>
        </w:rPr>
        <w:t xml:space="preserve"> Yes (2 with a condition) and 3 No</w:t>
      </w:r>
    </w:p>
    <w:p w14:paraId="7D18345D" w14:textId="78F851C6" w:rsidR="008A4CEC" w:rsidRPr="008A4CEC" w:rsidRDefault="008A4CEC" w:rsidP="008A4CEC">
      <w:pPr>
        <w:pStyle w:val="ListParagraph"/>
        <w:numPr>
          <w:ilvl w:val="0"/>
          <w:numId w:val="12"/>
        </w:numPr>
        <w:jc w:val="both"/>
        <w:rPr>
          <w:rFonts w:ascii="Times New Roman" w:hAnsi="Times New Roman"/>
          <w:lang w:val="en-GB"/>
        </w:rPr>
      </w:pPr>
      <w:r w:rsidRPr="008A4CEC">
        <w:rPr>
          <w:rFonts w:ascii="Times New Roman" w:hAnsi="Times New Roman"/>
          <w:lang w:val="en-GB"/>
        </w:rPr>
        <w:t>SCS = 60KHz, UL</w:t>
      </w:r>
      <w:r>
        <w:rPr>
          <w:rFonts w:ascii="Times New Roman" w:hAnsi="Times New Roman"/>
          <w:lang w:val="en-GB"/>
        </w:rPr>
        <w:t>:</w:t>
      </w:r>
      <w:r w:rsidR="00151967">
        <w:rPr>
          <w:rFonts w:ascii="Times New Roman" w:hAnsi="Times New Roman"/>
          <w:lang w:val="en-GB"/>
        </w:rPr>
        <w:t xml:space="preserve"> </w:t>
      </w:r>
      <w:r w:rsidR="00C97957">
        <w:rPr>
          <w:rFonts w:ascii="Times New Roman" w:hAnsi="Times New Roman"/>
          <w:lang w:val="en-GB"/>
        </w:rPr>
        <w:t>6</w:t>
      </w:r>
      <w:r w:rsidR="00151967">
        <w:rPr>
          <w:rFonts w:ascii="Times New Roman" w:hAnsi="Times New Roman"/>
          <w:lang w:val="en-GB"/>
        </w:rPr>
        <w:t xml:space="preserve"> Yes (2</w:t>
      </w:r>
      <w:r w:rsidR="002B0660">
        <w:rPr>
          <w:rFonts w:ascii="Times New Roman" w:hAnsi="Times New Roman"/>
          <w:lang w:val="en-GB"/>
        </w:rPr>
        <w:t xml:space="preserve"> with a condition) and 3 No</w:t>
      </w:r>
    </w:p>
    <w:p w14:paraId="6A78FF37" w14:textId="0AEDB58D" w:rsidR="008A4CEC" w:rsidRPr="008A4CEC" w:rsidRDefault="008A4CEC" w:rsidP="008A4CEC">
      <w:pPr>
        <w:pStyle w:val="ListParagraph"/>
        <w:numPr>
          <w:ilvl w:val="0"/>
          <w:numId w:val="12"/>
        </w:numPr>
        <w:jc w:val="both"/>
        <w:rPr>
          <w:rFonts w:ascii="Times New Roman" w:hAnsi="Times New Roman"/>
          <w:lang w:val="en-GB"/>
        </w:rPr>
      </w:pPr>
      <w:r w:rsidRPr="008A4CEC">
        <w:rPr>
          <w:rFonts w:ascii="Times New Roman" w:hAnsi="Times New Roman"/>
          <w:lang w:val="en-GB"/>
        </w:rPr>
        <w:t>SCS = 120KHz, DL</w:t>
      </w:r>
      <w:r>
        <w:rPr>
          <w:rFonts w:ascii="Times New Roman" w:hAnsi="Times New Roman"/>
          <w:lang w:val="en-GB"/>
        </w:rPr>
        <w:t>:</w:t>
      </w:r>
      <w:r w:rsidR="002B0660">
        <w:rPr>
          <w:rFonts w:ascii="Times New Roman" w:hAnsi="Times New Roman"/>
          <w:lang w:val="en-GB"/>
        </w:rPr>
        <w:t xml:space="preserve"> </w:t>
      </w:r>
      <w:r w:rsidR="00C97957">
        <w:rPr>
          <w:rFonts w:ascii="Times New Roman" w:hAnsi="Times New Roman"/>
          <w:lang w:val="en-GB"/>
        </w:rPr>
        <w:t>3</w:t>
      </w:r>
      <w:r w:rsidR="002B0660">
        <w:rPr>
          <w:rFonts w:ascii="Times New Roman" w:hAnsi="Times New Roman"/>
          <w:lang w:val="en-GB"/>
        </w:rPr>
        <w:t xml:space="preserve"> Yes (1 with a condition) and 3 No</w:t>
      </w:r>
    </w:p>
    <w:p w14:paraId="7C4B9E66" w14:textId="19CEE9F8" w:rsidR="008A4CEC" w:rsidRPr="002B0660" w:rsidRDefault="008A4CEC" w:rsidP="002B0660">
      <w:pPr>
        <w:pStyle w:val="ListParagraph"/>
        <w:numPr>
          <w:ilvl w:val="0"/>
          <w:numId w:val="12"/>
        </w:numPr>
        <w:jc w:val="both"/>
        <w:rPr>
          <w:rFonts w:ascii="Times New Roman" w:hAnsi="Times New Roman"/>
          <w:lang w:val="en-GB"/>
        </w:rPr>
      </w:pPr>
      <w:r w:rsidRPr="008A4CEC">
        <w:rPr>
          <w:rFonts w:ascii="Times New Roman" w:hAnsi="Times New Roman"/>
          <w:lang w:val="en-GB"/>
        </w:rPr>
        <w:t>SCS = 120KHz, UL</w:t>
      </w:r>
      <w:r>
        <w:rPr>
          <w:rFonts w:ascii="Times New Roman" w:hAnsi="Times New Roman"/>
          <w:lang w:val="en-GB"/>
        </w:rPr>
        <w:t>:</w:t>
      </w:r>
      <w:r w:rsidR="002B0660">
        <w:rPr>
          <w:rFonts w:ascii="Times New Roman" w:hAnsi="Times New Roman"/>
          <w:lang w:val="en-GB"/>
        </w:rPr>
        <w:t xml:space="preserve"> </w:t>
      </w:r>
      <w:r w:rsidR="00C97957">
        <w:rPr>
          <w:rFonts w:ascii="Times New Roman" w:hAnsi="Times New Roman"/>
          <w:lang w:val="en-GB"/>
        </w:rPr>
        <w:t>3</w:t>
      </w:r>
      <w:r w:rsidR="002B0660">
        <w:rPr>
          <w:rFonts w:ascii="Times New Roman" w:hAnsi="Times New Roman"/>
          <w:lang w:val="en-GB"/>
        </w:rPr>
        <w:t xml:space="preserve"> Yes (1 with a condition) and 3 No</w:t>
      </w:r>
    </w:p>
    <w:p w14:paraId="343336BE" w14:textId="77777777" w:rsidR="00C46BC2" w:rsidRDefault="00C46BC2" w:rsidP="00E93B07">
      <w:pPr>
        <w:jc w:val="both"/>
        <w:rPr>
          <w:b/>
          <w:i/>
          <w:sz w:val="22"/>
          <w:highlight w:val="yellow"/>
          <w:lang w:val="en-GB"/>
        </w:rPr>
      </w:pPr>
    </w:p>
    <w:p w14:paraId="357F309D" w14:textId="67D51F03" w:rsidR="002B0660" w:rsidRDefault="00DD4F0A" w:rsidP="002B0660">
      <w:pPr>
        <w:jc w:val="both"/>
        <w:rPr>
          <w:b/>
          <w:i/>
          <w:lang w:val="en-GB"/>
        </w:rPr>
      </w:pPr>
      <w:r w:rsidRPr="00DD4F0A">
        <w:rPr>
          <w:b/>
          <w:i/>
          <w:sz w:val="22"/>
          <w:lang w:val="en-GB"/>
        </w:rPr>
        <w:t xml:space="preserve">Feature Lead </w:t>
      </w:r>
      <w:r w:rsidR="00E63BD4" w:rsidRPr="00DD4F0A">
        <w:rPr>
          <w:b/>
          <w:i/>
          <w:sz w:val="22"/>
          <w:lang w:val="en-GB"/>
        </w:rPr>
        <w:t>Recommendation:</w:t>
      </w:r>
      <w:r w:rsidR="002B0660">
        <w:rPr>
          <w:b/>
          <w:i/>
          <w:sz w:val="22"/>
          <w:lang w:val="en-GB"/>
        </w:rPr>
        <w:t xml:space="preserve"> Consider the following proposals for discussion during the RAN1 AH1901 meeting:</w:t>
      </w:r>
    </w:p>
    <w:p w14:paraId="34ADBD01" w14:textId="008FF1AC" w:rsidR="001E6BC9" w:rsidRDefault="002B0660" w:rsidP="00765A80">
      <w:pPr>
        <w:pStyle w:val="ListParagraph"/>
        <w:numPr>
          <w:ilvl w:val="0"/>
          <w:numId w:val="26"/>
        </w:numPr>
        <w:jc w:val="both"/>
        <w:rPr>
          <w:rFonts w:ascii="Times New Roman" w:hAnsi="Times New Roman"/>
          <w:b/>
          <w:i/>
          <w:lang w:val="en-GB"/>
        </w:rPr>
      </w:pPr>
      <w:r>
        <w:rPr>
          <w:rFonts w:ascii="Times New Roman" w:hAnsi="Times New Roman"/>
          <w:b/>
          <w:i/>
          <w:lang w:val="en-GB"/>
        </w:rPr>
        <w:t>Proposal 1: Introduce a new UE PDSCH procedure processing time (N1) for fron-loaded DMRS and PUSCH preparation procedure time (N2) for SCS = 30/60KHz.</w:t>
      </w:r>
    </w:p>
    <w:p w14:paraId="2D370D1B" w14:textId="7DF06A9F" w:rsidR="00A75D25" w:rsidRDefault="00A75D25" w:rsidP="00765A80">
      <w:pPr>
        <w:pStyle w:val="ListParagraph"/>
        <w:numPr>
          <w:ilvl w:val="1"/>
          <w:numId w:val="26"/>
        </w:numPr>
        <w:jc w:val="both"/>
        <w:rPr>
          <w:rFonts w:ascii="Times New Roman" w:hAnsi="Times New Roman"/>
          <w:b/>
          <w:i/>
          <w:lang w:val="en-GB"/>
        </w:rPr>
      </w:pPr>
      <w:r>
        <w:rPr>
          <w:rFonts w:ascii="Times New Roman" w:hAnsi="Times New Roman"/>
          <w:b/>
          <w:i/>
          <w:lang w:val="en-GB"/>
        </w:rPr>
        <w:t>Further discuss the possible operational constraints needed for a UE to support the new timing capability.</w:t>
      </w:r>
    </w:p>
    <w:p w14:paraId="000A0DD1" w14:textId="1C5563DF" w:rsidR="002B0660" w:rsidRPr="001E6BC9" w:rsidRDefault="002B0660" w:rsidP="00765A80">
      <w:pPr>
        <w:pStyle w:val="ListParagraph"/>
        <w:numPr>
          <w:ilvl w:val="0"/>
          <w:numId w:val="26"/>
        </w:numPr>
        <w:jc w:val="both"/>
        <w:rPr>
          <w:rFonts w:ascii="Times New Roman" w:hAnsi="Times New Roman"/>
          <w:b/>
          <w:i/>
          <w:lang w:val="en-GB"/>
        </w:rPr>
      </w:pPr>
      <w:r>
        <w:rPr>
          <w:rFonts w:ascii="Times New Roman" w:hAnsi="Times New Roman"/>
          <w:b/>
          <w:i/>
          <w:lang w:val="en-GB"/>
        </w:rPr>
        <w:t>Proposal 2: Further discuss the need for introducing a new UE PDSCH procedure processing time (N1) and PUSCH preparation procedure time (N2) for SCS = 15/120KHz.</w:t>
      </w:r>
    </w:p>
    <w:p w14:paraId="7C64D345" w14:textId="12E512DE" w:rsidR="0090742B" w:rsidRDefault="0090742B" w:rsidP="00D30995">
      <w:pPr>
        <w:jc w:val="both"/>
        <w:rPr>
          <w:i/>
          <w:lang w:val="en-GB"/>
        </w:rPr>
      </w:pPr>
    </w:p>
    <w:tbl>
      <w:tblPr>
        <w:tblStyle w:val="TableGrid"/>
        <w:tblW w:w="0" w:type="auto"/>
        <w:tblLook w:val="04A0" w:firstRow="1" w:lastRow="0" w:firstColumn="1" w:lastColumn="0" w:noHBand="0" w:noVBand="1"/>
      </w:tblPr>
      <w:tblGrid>
        <w:gridCol w:w="2538"/>
        <w:gridCol w:w="7424"/>
      </w:tblGrid>
      <w:tr w:rsidR="00D30995" w14:paraId="3AA11F93" w14:textId="77777777" w:rsidTr="009E04AE">
        <w:tc>
          <w:tcPr>
            <w:tcW w:w="2538" w:type="dxa"/>
          </w:tcPr>
          <w:p w14:paraId="48713032" w14:textId="0A669989" w:rsidR="00D30995" w:rsidRPr="00D30995" w:rsidRDefault="00D30995" w:rsidP="00D30995">
            <w:pPr>
              <w:jc w:val="center"/>
              <w:rPr>
                <w:i/>
                <w:sz w:val="22"/>
                <w:lang w:val="en-GB"/>
              </w:rPr>
            </w:pPr>
            <w:r w:rsidRPr="00D30995">
              <w:rPr>
                <w:i/>
                <w:sz w:val="22"/>
                <w:lang w:val="en-GB"/>
              </w:rPr>
              <w:t>Company</w:t>
            </w:r>
          </w:p>
        </w:tc>
        <w:tc>
          <w:tcPr>
            <w:tcW w:w="7424" w:type="dxa"/>
          </w:tcPr>
          <w:p w14:paraId="3952DAD0" w14:textId="2FC7E793" w:rsidR="00D30995" w:rsidRPr="00D30995" w:rsidRDefault="00D30995" w:rsidP="00D30995">
            <w:pPr>
              <w:jc w:val="center"/>
              <w:rPr>
                <w:i/>
                <w:sz w:val="22"/>
                <w:lang w:val="en-GB"/>
              </w:rPr>
            </w:pPr>
            <w:r w:rsidRPr="00D30995">
              <w:rPr>
                <w:i/>
                <w:sz w:val="22"/>
                <w:lang w:val="en-GB"/>
              </w:rPr>
              <w:t>Comment</w:t>
            </w:r>
          </w:p>
        </w:tc>
      </w:tr>
      <w:tr w:rsidR="00D30995" w14:paraId="53B52822" w14:textId="77777777" w:rsidTr="009E04AE">
        <w:tc>
          <w:tcPr>
            <w:tcW w:w="2538" w:type="dxa"/>
          </w:tcPr>
          <w:p w14:paraId="52452537" w14:textId="6117579F" w:rsidR="00D30995" w:rsidRDefault="00D67D4E" w:rsidP="00D30995">
            <w:pPr>
              <w:rPr>
                <w:i/>
                <w:lang w:val="en-GB"/>
              </w:rPr>
            </w:pPr>
            <w:r>
              <w:rPr>
                <w:i/>
                <w:lang w:val="en-GB"/>
              </w:rPr>
              <w:t>HW/HiSi</w:t>
            </w:r>
          </w:p>
        </w:tc>
        <w:tc>
          <w:tcPr>
            <w:tcW w:w="7424" w:type="dxa"/>
          </w:tcPr>
          <w:p w14:paraId="195F5F86" w14:textId="77777777" w:rsidR="005039C2" w:rsidRDefault="005039C2" w:rsidP="005039C2">
            <w:pPr>
              <w:rPr>
                <w:i/>
                <w:lang w:val="en-GB"/>
              </w:rPr>
            </w:pPr>
            <w:r>
              <w:rPr>
                <w:i/>
                <w:lang w:val="en-GB"/>
              </w:rPr>
              <w:t>In our view, before going into how and for which parameters to reduce the latency, we should discuss the simulation results that have been provided to this meeting and that address a potential resource utilization benefit. From our observation of the submitted results, the expected gain is not high enough to motivate more transmissions within a given time frame (Samsung (R1-</w:t>
            </w:r>
            <w:r w:rsidRPr="00DE07DC">
              <w:rPr>
                <w:i/>
                <w:lang w:val="en-GB"/>
              </w:rPr>
              <w:t>1901069</w:t>
            </w:r>
            <w:r>
              <w:rPr>
                <w:i/>
                <w:lang w:val="en-GB"/>
              </w:rPr>
              <w:t>)</w:t>
            </w:r>
            <w:r w:rsidRPr="00DE07DC">
              <w:rPr>
                <w:i/>
                <w:lang w:val="en-GB"/>
              </w:rPr>
              <w:t xml:space="preserve"> “two transmission </w:t>
            </w:r>
            <w:r>
              <w:rPr>
                <w:i/>
                <w:lang w:val="en-GB"/>
              </w:rPr>
              <w:t>scheme</w:t>
            </w:r>
            <w:r w:rsidRPr="00DE07DC">
              <w:rPr>
                <w:i/>
                <w:lang w:val="en-GB"/>
              </w:rPr>
              <w:t xml:space="preserve"> is expected to to have </w:t>
            </w:r>
            <w:r w:rsidRPr="00A73673">
              <w:rPr>
                <w:i/>
                <w:lang w:val="en-GB"/>
              </w:rPr>
              <w:t xml:space="preserve">to have the general </w:t>
            </w:r>
            <w:r w:rsidRPr="00A73673">
              <w:rPr>
                <w:b/>
                <w:i/>
                <w:u w:val="single"/>
                <w:lang w:val="en-GB"/>
              </w:rPr>
              <w:t>gain of lower than 8%</w:t>
            </w:r>
            <w:r w:rsidRPr="00A73673">
              <w:rPr>
                <w:i/>
                <w:lang w:val="en-GB"/>
              </w:rPr>
              <w:t xml:space="preserve"> over one transmission scheme in case of PDCCH overhead model A if considering DL and UL SNR geometry results</w:t>
            </w:r>
            <w:r>
              <w:rPr>
                <w:i/>
                <w:lang w:val="en-GB"/>
              </w:rPr>
              <w:t>”, and ZTE (</w:t>
            </w:r>
            <w:r w:rsidRPr="00A73673">
              <w:rPr>
                <w:i/>
                <w:lang w:val="en-GB"/>
              </w:rPr>
              <w:t>R1-1900072</w:t>
            </w:r>
            <w:r>
              <w:rPr>
                <w:i/>
                <w:lang w:val="en-GB"/>
              </w:rPr>
              <w:t xml:space="preserve">) where the </w:t>
            </w:r>
            <w:r w:rsidRPr="00A73673">
              <w:rPr>
                <w:b/>
                <w:i/>
                <w:u w:val="single"/>
                <w:lang w:val="en-GB"/>
              </w:rPr>
              <w:t xml:space="preserve">average </w:t>
            </w:r>
            <w:r>
              <w:rPr>
                <w:b/>
                <w:i/>
                <w:u w:val="single"/>
                <w:lang w:val="en-GB"/>
              </w:rPr>
              <w:t>gain seems to be</w:t>
            </w:r>
            <w:r w:rsidRPr="00A73673">
              <w:rPr>
                <w:b/>
                <w:i/>
                <w:u w:val="single"/>
                <w:lang w:val="en-GB"/>
              </w:rPr>
              <w:t xml:space="preserve"> about 17%</w:t>
            </w:r>
            <w:r>
              <w:rPr>
                <w:i/>
                <w:lang w:val="en-GB"/>
              </w:rPr>
              <w:t xml:space="preserve"> within the SINR range from -5dB to 5dB,  and HW (R1-1901345) </w:t>
            </w:r>
            <w:r w:rsidRPr="00A73673">
              <w:rPr>
                <w:b/>
                <w:i/>
                <w:u w:val="single"/>
                <w:lang w:val="en-GB"/>
              </w:rPr>
              <w:t>where the gain is 12.58%.</w:t>
            </w:r>
            <w:r>
              <w:rPr>
                <w:i/>
                <w:lang w:val="en-GB"/>
              </w:rPr>
              <w:t xml:space="preserve"> We are interested in other companies opinion on this matter.</w:t>
            </w:r>
          </w:p>
          <w:p w14:paraId="7AE05D0F" w14:textId="77777777" w:rsidR="005039C2" w:rsidRDefault="005039C2" w:rsidP="005039C2">
            <w:pPr>
              <w:rPr>
                <w:i/>
                <w:lang w:val="en-GB"/>
              </w:rPr>
            </w:pPr>
            <w:r>
              <w:rPr>
                <w:i/>
                <w:lang w:val="en-GB"/>
              </w:rPr>
              <w:t>If, however, a further latency reduction should be studied, then it is important to take all contributing factors into account. We have e.g. identified the parameters which we would like to discuss further.</w:t>
            </w:r>
          </w:p>
          <w:p w14:paraId="0C5F104C" w14:textId="77777777" w:rsidR="005039C2" w:rsidRPr="00805730" w:rsidRDefault="005039C2" w:rsidP="005039C2">
            <w:pPr>
              <w:pStyle w:val="ListParagraph"/>
              <w:numPr>
                <w:ilvl w:val="0"/>
                <w:numId w:val="29"/>
              </w:numPr>
              <w:rPr>
                <w:i/>
                <w:lang w:val="en-GB"/>
              </w:rPr>
            </w:pPr>
            <w:r w:rsidRPr="00A73673">
              <w:rPr>
                <w:rFonts w:ascii="Times New Roman" w:eastAsia="SimSun" w:hAnsi="Times New Roman"/>
                <w:i/>
                <w:sz w:val="20"/>
                <w:szCs w:val="20"/>
                <w:lang w:val="en-GB"/>
              </w:rPr>
              <w:t>the gNB processing time</w:t>
            </w:r>
            <w:r>
              <w:rPr>
                <w:rFonts w:ascii="Times New Roman" w:eastAsia="SimSun" w:hAnsi="Times New Roman"/>
                <w:i/>
                <w:sz w:val="20"/>
                <w:szCs w:val="20"/>
                <w:lang w:val="en-GB"/>
              </w:rPr>
              <w:t>: different companies have different assumptions on the gNB processing time, e.g. DCM is assuming 11OS@30kHz SCS, wheras CATT is assuming 2.75OS (N2/2). This is an uncertainty of 8.25OS for the gNB processing time, which is far longer than what would be possible to achieve as reduction for N1/N2. No reliable conclusion can be drawn, if a reduction of N1/N2 can facilitate more transmission within the given time interval.</w:t>
            </w:r>
          </w:p>
          <w:p w14:paraId="59940953" w14:textId="77777777" w:rsidR="005039C2" w:rsidRPr="005039C2" w:rsidRDefault="005039C2" w:rsidP="009E04AE">
            <w:pPr>
              <w:pStyle w:val="ListParagraph"/>
              <w:numPr>
                <w:ilvl w:val="0"/>
                <w:numId w:val="29"/>
              </w:numPr>
              <w:rPr>
                <w:i/>
                <w:lang w:val="en-GB"/>
              </w:rPr>
            </w:pPr>
            <w:r>
              <w:rPr>
                <w:rFonts w:ascii="Times New Roman" w:eastAsia="SimSun" w:hAnsi="Times New Roman"/>
                <w:i/>
                <w:sz w:val="20"/>
                <w:szCs w:val="20"/>
                <w:lang w:val="en-GB"/>
              </w:rPr>
              <w:t>PDSCH cannot be scheduled across the slot boundary. This can cause an extra delay, which is especially critical for PDSCHs with duration 4OS or 7OS.</w:t>
            </w:r>
          </w:p>
          <w:p w14:paraId="41B18E84" w14:textId="1F36980F" w:rsidR="00D30995" w:rsidRPr="009E04AE" w:rsidRDefault="005039C2" w:rsidP="009E04AE">
            <w:pPr>
              <w:pStyle w:val="ListParagraph"/>
              <w:numPr>
                <w:ilvl w:val="0"/>
                <w:numId w:val="29"/>
              </w:numPr>
              <w:rPr>
                <w:i/>
                <w:lang w:val="en-GB"/>
              </w:rPr>
            </w:pPr>
            <w:r w:rsidRPr="009E04AE">
              <w:rPr>
                <w:rFonts w:ascii="Times New Roman" w:eastAsia="SimSun" w:hAnsi="Times New Roman"/>
                <w:i/>
                <w:sz w:val="20"/>
                <w:szCs w:val="20"/>
                <w:lang w:val="en-GB"/>
              </w:rPr>
              <w:t xml:space="preserve">PDCCH/PDSCH overlap. For 1OS CORESET and large AL, a PDCCH/PDSCH overlap might not be feasible, which is adding more uncertainties to the latency estimation.  </w:t>
            </w:r>
          </w:p>
        </w:tc>
      </w:tr>
      <w:tr w:rsidR="00D30995" w14:paraId="5B51702F" w14:textId="77777777" w:rsidTr="009E04AE">
        <w:tc>
          <w:tcPr>
            <w:tcW w:w="2538" w:type="dxa"/>
          </w:tcPr>
          <w:p w14:paraId="67D17372" w14:textId="77777777" w:rsidR="00D30995" w:rsidRDefault="00D30995" w:rsidP="00D30995">
            <w:pPr>
              <w:rPr>
                <w:i/>
                <w:lang w:val="en-GB"/>
              </w:rPr>
            </w:pPr>
          </w:p>
        </w:tc>
        <w:tc>
          <w:tcPr>
            <w:tcW w:w="7424" w:type="dxa"/>
          </w:tcPr>
          <w:p w14:paraId="6946C71C" w14:textId="77777777" w:rsidR="00D30995" w:rsidRDefault="00D30995" w:rsidP="00D30995">
            <w:pPr>
              <w:rPr>
                <w:i/>
                <w:lang w:val="en-GB"/>
              </w:rPr>
            </w:pPr>
          </w:p>
        </w:tc>
      </w:tr>
    </w:tbl>
    <w:p w14:paraId="6C7E4AA0" w14:textId="4EA40D28" w:rsidR="00DC28C9" w:rsidRDefault="00DC28C9" w:rsidP="003319A6">
      <w:pPr>
        <w:rPr>
          <w:lang w:val="en-GB"/>
        </w:rPr>
      </w:pPr>
    </w:p>
    <w:p w14:paraId="0699907A" w14:textId="77777777" w:rsidR="00952AAA" w:rsidRDefault="00952AAA" w:rsidP="003319A6">
      <w:pPr>
        <w:rPr>
          <w:lang w:val="en-GB"/>
        </w:rPr>
      </w:pPr>
    </w:p>
    <w:p w14:paraId="14313547" w14:textId="075BC6C3" w:rsidR="00DC28C9" w:rsidRPr="00465DC6" w:rsidRDefault="00DC28C9" w:rsidP="00DC28C9">
      <w:pPr>
        <w:pStyle w:val="Heading1"/>
        <w:rPr>
          <w:rFonts w:ascii="Times New Roman" w:hAnsi="Times New Roman"/>
          <w:sz w:val="44"/>
        </w:rPr>
      </w:pPr>
      <w:r w:rsidRPr="00465DC6">
        <w:rPr>
          <w:rFonts w:ascii="Times New Roman" w:hAnsi="Times New Roman"/>
          <w:sz w:val="44"/>
        </w:rPr>
        <w:t>CSI Computation Timing for NR eURLLC</w:t>
      </w:r>
    </w:p>
    <w:p w14:paraId="39906BB4" w14:textId="3FEB4F9C" w:rsidR="00DC28C9" w:rsidRPr="001F1B6F" w:rsidRDefault="00DC28C9" w:rsidP="00DC28C9">
      <w:pPr>
        <w:tabs>
          <w:tab w:val="left" w:pos="7965"/>
        </w:tabs>
        <w:rPr>
          <w:noProof/>
          <w:sz w:val="22"/>
          <w:lang w:val="en-GB"/>
        </w:rPr>
      </w:pPr>
      <w:r w:rsidRPr="001F1B6F">
        <w:rPr>
          <w:noProof/>
          <w:sz w:val="22"/>
          <w:lang w:val="en-GB"/>
        </w:rPr>
        <w:t xml:space="preserve">In NR Rel. 15 [22], two sets of </w:t>
      </w:r>
      <w:r>
        <w:rPr>
          <w:noProof/>
          <w:sz w:val="22"/>
          <w:lang w:val="en-GB"/>
        </w:rPr>
        <w:t>CSI computation delay requirements</w:t>
      </w:r>
      <w:r w:rsidRPr="001F1B6F">
        <w:rPr>
          <w:noProof/>
          <w:sz w:val="22"/>
          <w:lang w:val="en-GB"/>
        </w:rPr>
        <w:t xml:space="preserve"> are defined as follows:</w:t>
      </w:r>
      <w:r w:rsidRPr="001F1B6F">
        <w:rPr>
          <w:noProof/>
          <w:sz w:val="22"/>
          <w:lang w:val="en-GB"/>
        </w:rPr>
        <w:tab/>
      </w:r>
    </w:p>
    <w:p w14:paraId="7132D052" w14:textId="77777777" w:rsidR="00DC28C9" w:rsidRPr="00465DC6" w:rsidRDefault="00DC28C9" w:rsidP="00DC28C9">
      <w:pPr>
        <w:pStyle w:val="TH"/>
        <w:rPr>
          <w:rFonts w:ascii="Times New Roman" w:hAnsi="Times New Roman"/>
          <w:sz w:val="22"/>
          <w:szCs w:val="22"/>
        </w:rPr>
      </w:pPr>
      <w:r w:rsidRPr="00465DC6">
        <w:rPr>
          <w:rFonts w:ascii="Times New Roman" w:hAnsi="Times New Roman"/>
          <w:sz w:val="22"/>
          <w:szCs w:val="22"/>
        </w:rPr>
        <w:t>Table 5.4-1: CSI computation delay</w:t>
      </w:r>
      <w:r w:rsidRPr="00465DC6">
        <w:rPr>
          <w:rFonts w:ascii="Times New Roman" w:hAnsi="Times New Roman"/>
          <w:sz w:val="22"/>
          <w:szCs w:val="22"/>
          <w:lang w:val="en-GB"/>
        </w:rPr>
        <w:t xml:space="preserve"> 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DC28C9" w:rsidRPr="00465DC6" w14:paraId="47C38D43" w14:textId="77777777" w:rsidTr="000E56BA">
        <w:trPr>
          <w:jc w:val="center"/>
        </w:trPr>
        <w:tc>
          <w:tcPr>
            <w:tcW w:w="710" w:type="dxa"/>
            <w:vMerge w:val="restart"/>
            <w:tcBorders>
              <w:top w:val="single" w:sz="4" w:space="0" w:color="auto"/>
              <w:left w:val="single" w:sz="4" w:space="0" w:color="auto"/>
              <w:right w:val="single" w:sz="4" w:space="0" w:color="auto"/>
            </w:tcBorders>
            <w:vAlign w:val="center"/>
            <w:hideMark/>
          </w:tcPr>
          <w:p w14:paraId="456ECADB"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position w:val="-10"/>
                <w:sz w:val="22"/>
                <w:szCs w:val="22"/>
                <w:lang w:val="en-GB"/>
              </w:rPr>
              <w:object w:dxaOrig="220" w:dyaOrig="240" w14:anchorId="1A22ECA6">
                <v:shape id="_x0000_i1031" type="#_x0000_t75" style="width:13.55pt;height:13.55pt" o:ole="">
                  <v:imagedata r:id="rId39" o:title=""/>
                </v:shape>
                <o:OLEObject Type="Embed" ProgID="Equation.DSMT4" ShapeID="_x0000_i1031" DrawAspect="Content" ObjectID="_1609700447" r:id="rId40"/>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46691125" w14:textId="77777777" w:rsidR="00DC28C9" w:rsidRPr="00465DC6" w:rsidRDefault="00DC28C9" w:rsidP="000E56BA">
            <w:pPr>
              <w:pStyle w:val="TAH"/>
              <w:rPr>
                <w:rFonts w:ascii="Times New Roman" w:eastAsia="Batang" w:hAnsi="Times New Roman"/>
                <w:i/>
                <w:color w:val="000000"/>
                <w:sz w:val="22"/>
                <w:szCs w:val="22"/>
                <w:lang w:val="en-GB"/>
              </w:rPr>
            </w:pPr>
            <w:r w:rsidRPr="00465DC6">
              <w:rPr>
                <w:rFonts w:ascii="Times New Roman" w:eastAsia="Batang" w:hAnsi="Times New Roman"/>
                <w:i/>
                <w:color w:val="000000"/>
                <w:sz w:val="22"/>
                <w:szCs w:val="22"/>
                <w:lang w:val="en-GB"/>
              </w:rPr>
              <w:t>Z</w:t>
            </w:r>
            <w:r w:rsidRPr="00465DC6">
              <w:rPr>
                <w:rFonts w:ascii="Times New Roman" w:eastAsia="Batang" w:hAnsi="Times New Roman"/>
                <w:i/>
                <w:color w:val="000000"/>
                <w:sz w:val="22"/>
                <w:szCs w:val="22"/>
                <w:vertAlign w:val="subscript"/>
                <w:lang w:val="en-GB"/>
              </w:rPr>
              <w:t>1</w:t>
            </w:r>
            <w:r w:rsidRPr="00465DC6">
              <w:rPr>
                <w:rFonts w:ascii="Times New Roman" w:eastAsia="Batang" w:hAnsi="Times New Roman"/>
                <w:color w:val="000000"/>
                <w:sz w:val="22"/>
                <w:szCs w:val="22"/>
                <w:lang w:val="en-GB"/>
              </w:rPr>
              <w:t xml:space="preserve"> [symbols]</w:t>
            </w:r>
          </w:p>
        </w:tc>
      </w:tr>
      <w:tr w:rsidR="00DC28C9" w:rsidRPr="00465DC6" w14:paraId="57C155C1" w14:textId="77777777" w:rsidTr="000E56BA">
        <w:trPr>
          <w:jc w:val="center"/>
        </w:trPr>
        <w:tc>
          <w:tcPr>
            <w:tcW w:w="710" w:type="dxa"/>
            <w:vMerge/>
            <w:tcBorders>
              <w:left w:val="single" w:sz="4" w:space="0" w:color="auto"/>
              <w:bottom w:val="single" w:sz="4" w:space="0" w:color="auto"/>
              <w:right w:val="single" w:sz="4" w:space="0" w:color="auto"/>
            </w:tcBorders>
          </w:tcPr>
          <w:p w14:paraId="340F0E7E" w14:textId="77777777" w:rsidR="00DC28C9" w:rsidRPr="00465DC6" w:rsidRDefault="00DC28C9" w:rsidP="000E56BA">
            <w:pPr>
              <w:pStyle w:val="TAC"/>
              <w:rPr>
                <w:rFonts w:ascii="Times New Roman" w:eastAsia="Batang" w:hAnsi="Times New Roman"/>
                <w:color w:val="000000"/>
                <w:sz w:val="22"/>
                <w:szCs w:val="22"/>
                <w:lang w:val="en-GB"/>
              </w:rPr>
            </w:pPr>
          </w:p>
        </w:tc>
        <w:tc>
          <w:tcPr>
            <w:tcW w:w="2117" w:type="dxa"/>
            <w:tcBorders>
              <w:top w:val="single" w:sz="4" w:space="0" w:color="auto"/>
              <w:left w:val="single" w:sz="4" w:space="0" w:color="auto"/>
              <w:bottom w:val="single" w:sz="4" w:space="0" w:color="auto"/>
              <w:right w:val="single" w:sz="4" w:space="0" w:color="auto"/>
            </w:tcBorders>
          </w:tcPr>
          <w:p w14:paraId="40ABD8BB"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hAnsi="Times New Roman"/>
                <w:i/>
                <w:color w:val="000000"/>
                <w:sz w:val="22"/>
                <w:szCs w:val="22"/>
                <w:lang w:val="en-GB"/>
              </w:rPr>
              <w:t>Z</w:t>
            </w:r>
            <w:r w:rsidRPr="00465DC6">
              <w:rPr>
                <w:rFonts w:ascii="Times New Roman" w:hAnsi="Times New Roman"/>
                <w:i/>
                <w:color w:val="000000"/>
                <w:sz w:val="22"/>
                <w:szCs w:val="22"/>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1BA6596C"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hAnsi="Times New Roman"/>
                <w:i/>
                <w:color w:val="000000"/>
                <w:sz w:val="22"/>
                <w:szCs w:val="22"/>
                <w:lang w:val="en-GB"/>
              </w:rPr>
              <w:t>Z'</w:t>
            </w:r>
            <w:r w:rsidRPr="00465DC6">
              <w:rPr>
                <w:rFonts w:ascii="Times New Roman" w:hAnsi="Times New Roman"/>
                <w:i/>
                <w:color w:val="000000"/>
                <w:sz w:val="22"/>
                <w:szCs w:val="22"/>
                <w:vertAlign w:val="subscript"/>
                <w:lang w:val="en-GB"/>
              </w:rPr>
              <w:t>1</w:t>
            </w:r>
          </w:p>
        </w:tc>
      </w:tr>
      <w:tr w:rsidR="00DC28C9" w:rsidRPr="00465DC6" w14:paraId="462E5F40" w14:textId="77777777" w:rsidTr="000E56BA">
        <w:trPr>
          <w:jc w:val="center"/>
        </w:trPr>
        <w:tc>
          <w:tcPr>
            <w:tcW w:w="710" w:type="dxa"/>
            <w:tcBorders>
              <w:top w:val="single" w:sz="4" w:space="0" w:color="auto"/>
              <w:left w:val="single" w:sz="4" w:space="0" w:color="auto"/>
              <w:bottom w:val="single" w:sz="4" w:space="0" w:color="auto"/>
              <w:right w:val="single" w:sz="4" w:space="0" w:color="auto"/>
            </w:tcBorders>
          </w:tcPr>
          <w:p w14:paraId="2F03BEEE"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0</w:t>
            </w:r>
          </w:p>
        </w:tc>
        <w:tc>
          <w:tcPr>
            <w:tcW w:w="2117" w:type="dxa"/>
            <w:tcBorders>
              <w:top w:val="single" w:sz="4" w:space="0" w:color="auto"/>
              <w:left w:val="single" w:sz="4" w:space="0" w:color="auto"/>
              <w:bottom w:val="single" w:sz="4" w:space="0" w:color="auto"/>
              <w:right w:val="single" w:sz="4" w:space="0" w:color="auto"/>
            </w:tcBorders>
          </w:tcPr>
          <w:p w14:paraId="3DC086EE"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10</w:t>
            </w:r>
          </w:p>
        </w:tc>
        <w:tc>
          <w:tcPr>
            <w:tcW w:w="2046" w:type="dxa"/>
            <w:tcBorders>
              <w:top w:val="single" w:sz="4" w:space="0" w:color="auto"/>
              <w:left w:val="single" w:sz="4" w:space="0" w:color="auto"/>
              <w:bottom w:val="single" w:sz="4" w:space="0" w:color="auto"/>
              <w:right w:val="single" w:sz="4" w:space="0" w:color="auto"/>
            </w:tcBorders>
          </w:tcPr>
          <w:p w14:paraId="1E052377"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8</w:t>
            </w:r>
          </w:p>
        </w:tc>
      </w:tr>
      <w:tr w:rsidR="00DC28C9" w:rsidRPr="00465DC6" w14:paraId="3760128F" w14:textId="77777777" w:rsidTr="000E56BA">
        <w:trPr>
          <w:jc w:val="center"/>
        </w:trPr>
        <w:tc>
          <w:tcPr>
            <w:tcW w:w="710" w:type="dxa"/>
            <w:tcBorders>
              <w:top w:val="single" w:sz="4" w:space="0" w:color="auto"/>
              <w:left w:val="single" w:sz="4" w:space="0" w:color="auto"/>
              <w:bottom w:val="single" w:sz="4" w:space="0" w:color="auto"/>
              <w:right w:val="single" w:sz="4" w:space="0" w:color="auto"/>
            </w:tcBorders>
            <w:hideMark/>
          </w:tcPr>
          <w:p w14:paraId="7C08FDFA"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1</w:t>
            </w:r>
          </w:p>
        </w:tc>
        <w:tc>
          <w:tcPr>
            <w:tcW w:w="2117" w:type="dxa"/>
            <w:tcBorders>
              <w:top w:val="single" w:sz="4" w:space="0" w:color="auto"/>
              <w:left w:val="single" w:sz="4" w:space="0" w:color="auto"/>
              <w:bottom w:val="single" w:sz="4" w:space="0" w:color="auto"/>
              <w:right w:val="single" w:sz="4" w:space="0" w:color="auto"/>
            </w:tcBorders>
          </w:tcPr>
          <w:p w14:paraId="000456F6"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13</w:t>
            </w:r>
          </w:p>
        </w:tc>
        <w:tc>
          <w:tcPr>
            <w:tcW w:w="2046" w:type="dxa"/>
            <w:tcBorders>
              <w:top w:val="single" w:sz="4" w:space="0" w:color="auto"/>
              <w:left w:val="single" w:sz="4" w:space="0" w:color="auto"/>
              <w:bottom w:val="single" w:sz="4" w:space="0" w:color="auto"/>
              <w:right w:val="single" w:sz="4" w:space="0" w:color="auto"/>
            </w:tcBorders>
          </w:tcPr>
          <w:p w14:paraId="4188C7A6"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11</w:t>
            </w:r>
          </w:p>
        </w:tc>
      </w:tr>
      <w:tr w:rsidR="00DC28C9" w:rsidRPr="00465DC6" w14:paraId="2B89D157" w14:textId="77777777" w:rsidTr="000E56BA">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7BB4C4D3"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2</w:t>
            </w:r>
          </w:p>
        </w:tc>
        <w:tc>
          <w:tcPr>
            <w:tcW w:w="2117" w:type="dxa"/>
            <w:tcBorders>
              <w:top w:val="single" w:sz="4" w:space="0" w:color="auto"/>
              <w:left w:val="single" w:sz="4" w:space="0" w:color="auto"/>
              <w:bottom w:val="single" w:sz="4" w:space="0" w:color="auto"/>
              <w:right w:val="single" w:sz="4" w:space="0" w:color="auto"/>
            </w:tcBorders>
          </w:tcPr>
          <w:p w14:paraId="60EFBA6D"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25</w:t>
            </w:r>
          </w:p>
        </w:tc>
        <w:tc>
          <w:tcPr>
            <w:tcW w:w="2046" w:type="dxa"/>
            <w:tcBorders>
              <w:top w:val="single" w:sz="4" w:space="0" w:color="auto"/>
              <w:left w:val="single" w:sz="4" w:space="0" w:color="auto"/>
              <w:bottom w:val="single" w:sz="4" w:space="0" w:color="auto"/>
              <w:right w:val="single" w:sz="4" w:space="0" w:color="auto"/>
            </w:tcBorders>
          </w:tcPr>
          <w:p w14:paraId="67CFD777"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21</w:t>
            </w:r>
          </w:p>
        </w:tc>
      </w:tr>
      <w:tr w:rsidR="00DC28C9" w:rsidRPr="00465DC6" w14:paraId="1A512030" w14:textId="77777777" w:rsidTr="000E56BA">
        <w:trPr>
          <w:jc w:val="center"/>
        </w:trPr>
        <w:tc>
          <w:tcPr>
            <w:tcW w:w="710" w:type="dxa"/>
            <w:tcBorders>
              <w:top w:val="single" w:sz="4" w:space="0" w:color="auto"/>
              <w:left w:val="single" w:sz="4" w:space="0" w:color="auto"/>
              <w:bottom w:val="single" w:sz="4" w:space="0" w:color="auto"/>
              <w:right w:val="single" w:sz="4" w:space="0" w:color="auto"/>
            </w:tcBorders>
            <w:hideMark/>
          </w:tcPr>
          <w:p w14:paraId="6130B9AA"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3</w:t>
            </w:r>
          </w:p>
        </w:tc>
        <w:tc>
          <w:tcPr>
            <w:tcW w:w="2117" w:type="dxa"/>
            <w:tcBorders>
              <w:top w:val="single" w:sz="4" w:space="0" w:color="auto"/>
              <w:left w:val="single" w:sz="4" w:space="0" w:color="auto"/>
              <w:bottom w:val="single" w:sz="4" w:space="0" w:color="auto"/>
              <w:right w:val="single" w:sz="4" w:space="0" w:color="auto"/>
            </w:tcBorders>
          </w:tcPr>
          <w:p w14:paraId="254F9E67"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43</w:t>
            </w:r>
          </w:p>
        </w:tc>
        <w:tc>
          <w:tcPr>
            <w:tcW w:w="2046" w:type="dxa"/>
            <w:tcBorders>
              <w:top w:val="single" w:sz="4" w:space="0" w:color="auto"/>
              <w:left w:val="single" w:sz="4" w:space="0" w:color="auto"/>
              <w:bottom w:val="single" w:sz="4" w:space="0" w:color="auto"/>
              <w:right w:val="single" w:sz="4" w:space="0" w:color="auto"/>
            </w:tcBorders>
          </w:tcPr>
          <w:p w14:paraId="7A7CA19E"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36</w:t>
            </w:r>
          </w:p>
        </w:tc>
      </w:tr>
    </w:tbl>
    <w:p w14:paraId="354C9998" w14:textId="77777777" w:rsidR="00DC28C9" w:rsidRPr="00465DC6" w:rsidRDefault="00DC28C9" w:rsidP="00DC28C9">
      <w:pPr>
        <w:rPr>
          <w:sz w:val="22"/>
          <w:szCs w:val="22"/>
        </w:rPr>
      </w:pPr>
    </w:p>
    <w:p w14:paraId="56AD32FC" w14:textId="77777777" w:rsidR="00DC28C9" w:rsidRPr="00465DC6" w:rsidRDefault="00DC28C9" w:rsidP="00DC28C9">
      <w:pPr>
        <w:pStyle w:val="TH"/>
        <w:rPr>
          <w:rFonts w:ascii="Times New Roman" w:hAnsi="Times New Roman"/>
          <w:sz w:val="22"/>
          <w:szCs w:val="22"/>
          <w:lang w:val="en-GB"/>
        </w:rPr>
      </w:pPr>
      <w:r w:rsidRPr="00465DC6">
        <w:rPr>
          <w:rFonts w:ascii="Times New Roman" w:hAnsi="Times New Roman"/>
          <w:sz w:val="22"/>
          <w:szCs w:val="22"/>
        </w:rPr>
        <w:t>Table 5.4-2: CSI computation delay</w:t>
      </w:r>
      <w:r w:rsidRPr="00465DC6">
        <w:rPr>
          <w:rFonts w:ascii="Times New Roman" w:hAnsi="Times New Roman"/>
          <w:sz w:val="22"/>
          <w:szCs w:val="22"/>
          <w:lang w:val="en-GB"/>
        </w:rPr>
        <w:t xml:space="preserve"> 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gridCol w:w="2189"/>
        <w:gridCol w:w="2118"/>
      </w:tblGrid>
      <w:tr w:rsidR="00DC28C9" w:rsidRPr="00465DC6" w14:paraId="361AFBD1" w14:textId="77777777" w:rsidTr="000E56BA">
        <w:trPr>
          <w:jc w:val="center"/>
        </w:trPr>
        <w:tc>
          <w:tcPr>
            <w:tcW w:w="710" w:type="dxa"/>
            <w:vMerge w:val="restart"/>
            <w:tcBorders>
              <w:top w:val="single" w:sz="4" w:space="0" w:color="auto"/>
              <w:left w:val="single" w:sz="4" w:space="0" w:color="auto"/>
              <w:right w:val="single" w:sz="4" w:space="0" w:color="auto"/>
            </w:tcBorders>
            <w:vAlign w:val="center"/>
            <w:hideMark/>
          </w:tcPr>
          <w:p w14:paraId="4D89D46C"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position w:val="-10"/>
                <w:sz w:val="22"/>
                <w:szCs w:val="22"/>
                <w:lang w:val="en-GB"/>
              </w:rPr>
              <w:object w:dxaOrig="220" w:dyaOrig="240" w14:anchorId="48DD69DB">
                <v:shape id="_x0000_i1032" type="#_x0000_t75" style="width:13.55pt;height:13.55pt" o:ole="">
                  <v:imagedata r:id="rId39" o:title=""/>
                </v:shape>
                <o:OLEObject Type="Embed" ProgID="Equation.DSMT4" ShapeID="_x0000_i1032" DrawAspect="Content" ObjectID="_1609700448" r:id="rId41"/>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3BA71C22" w14:textId="77777777" w:rsidR="00DC28C9" w:rsidRPr="00465DC6" w:rsidRDefault="00DC28C9" w:rsidP="000E56BA">
            <w:pPr>
              <w:pStyle w:val="TAH"/>
              <w:rPr>
                <w:rFonts w:ascii="Times New Roman" w:eastAsia="Batang" w:hAnsi="Times New Roman"/>
                <w:i/>
                <w:color w:val="000000"/>
                <w:sz w:val="22"/>
                <w:szCs w:val="22"/>
                <w:lang w:val="en-GB"/>
              </w:rPr>
            </w:pPr>
            <w:r w:rsidRPr="00465DC6">
              <w:rPr>
                <w:rFonts w:ascii="Times New Roman" w:eastAsia="Batang" w:hAnsi="Times New Roman"/>
                <w:i/>
                <w:color w:val="000000"/>
                <w:sz w:val="22"/>
                <w:szCs w:val="22"/>
                <w:lang w:val="en-GB"/>
              </w:rPr>
              <w:t>Z</w:t>
            </w:r>
            <w:r w:rsidRPr="00465DC6">
              <w:rPr>
                <w:rFonts w:ascii="Times New Roman" w:eastAsia="Batang" w:hAnsi="Times New Roman"/>
                <w:i/>
                <w:color w:val="000000"/>
                <w:sz w:val="22"/>
                <w:szCs w:val="22"/>
                <w:vertAlign w:val="subscript"/>
                <w:lang w:val="en-GB"/>
              </w:rPr>
              <w:t>1</w:t>
            </w:r>
            <w:r w:rsidRPr="00465DC6">
              <w:rPr>
                <w:rFonts w:ascii="Times New Roman" w:eastAsia="Batang" w:hAnsi="Times New Roman"/>
                <w:color w:val="000000"/>
                <w:sz w:val="22"/>
                <w:szCs w:val="22"/>
                <w:lang w:val="en-GB"/>
              </w:rPr>
              <w:t xml:space="preserve"> [symbols]</w:t>
            </w:r>
          </w:p>
        </w:tc>
        <w:tc>
          <w:tcPr>
            <w:tcW w:w="4307" w:type="dxa"/>
            <w:gridSpan w:val="2"/>
            <w:tcBorders>
              <w:top w:val="single" w:sz="4" w:space="0" w:color="auto"/>
              <w:left w:val="single" w:sz="4" w:space="0" w:color="auto"/>
              <w:bottom w:val="single" w:sz="4" w:space="0" w:color="auto"/>
              <w:right w:val="single" w:sz="4" w:space="0" w:color="auto"/>
            </w:tcBorders>
          </w:tcPr>
          <w:p w14:paraId="14EF2995" w14:textId="77777777" w:rsidR="00DC28C9" w:rsidRPr="00465DC6" w:rsidRDefault="00DC28C9" w:rsidP="000E56BA">
            <w:pPr>
              <w:pStyle w:val="TAH"/>
              <w:rPr>
                <w:rFonts w:ascii="Times New Roman" w:eastAsia="Batang" w:hAnsi="Times New Roman"/>
                <w:i/>
                <w:color w:val="000000"/>
                <w:sz w:val="22"/>
                <w:szCs w:val="22"/>
                <w:lang w:val="en-GB"/>
              </w:rPr>
            </w:pPr>
            <w:r w:rsidRPr="00465DC6">
              <w:rPr>
                <w:rFonts w:ascii="Times New Roman" w:eastAsia="Batang" w:hAnsi="Times New Roman"/>
                <w:i/>
                <w:color w:val="000000"/>
                <w:sz w:val="22"/>
                <w:szCs w:val="22"/>
                <w:lang w:val="en-GB"/>
              </w:rPr>
              <w:t>Z</w:t>
            </w:r>
            <w:r w:rsidRPr="00465DC6">
              <w:rPr>
                <w:rFonts w:ascii="Times New Roman" w:eastAsia="Batang" w:hAnsi="Times New Roman"/>
                <w:i/>
                <w:color w:val="000000"/>
                <w:sz w:val="22"/>
                <w:szCs w:val="22"/>
                <w:vertAlign w:val="subscript"/>
                <w:lang w:val="en-GB"/>
              </w:rPr>
              <w:t>2</w:t>
            </w:r>
            <w:r w:rsidRPr="00465DC6">
              <w:rPr>
                <w:rFonts w:ascii="Times New Roman" w:eastAsia="Batang" w:hAnsi="Times New Roman"/>
                <w:color w:val="000000"/>
                <w:sz w:val="22"/>
                <w:szCs w:val="22"/>
                <w:lang w:val="en-GB"/>
              </w:rPr>
              <w:t xml:space="preserve"> [symbols]</w:t>
            </w:r>
          </w:p>
        </w:tc>
      </w:tr>
      <w:tr w:rsidR="00DC28C9" w:rsidRPr="00465DC6" w14:paraId="5EAD72BC" w14:textId="77777777" w:rsidTr="000E56BA">
        <w:trPr>
          <w:jc w:val="center"/>
        </w:trPr>
        <w:tc>
          <w:tcPr>
            <w:tcW w:w="710" w:type="dxa"/>
            <w:vMerge/>
            <w:tcBorders>
              <w:left w:val="single" w:sz="4" w:space="0" w:color="auto"/>
              <w:bottom w:val="single" w:sz="4" w:space="0" w:color="auto"/>
              <w:right w:val="single" w:sz="4" w:space="0" w:color="auto"/>
            </w:tcBorders>
          </w:tcPr>
          <w:p w14:paraId="443B4DBA" w14:textId="77777777" w:rsidR="00DC28C9" w:rsidRPr="00465DC6" w:rsidRDefault="00DC28C9" w:rsidP="000E56BA">
            <w:pPr>
              <w:pStyle w:val="TAC"/>
              <w:rPr>
                <w:rFonts w:ascii="Times New Roman" w:eastAsia="Batang" w:hAnsi="Times New Roman"/>
                <w:color w:val="000000"/>
                <w:sz w:val="22"/>
                <w:szCs w:val="22"/>
                <w:lang w:val="en-GB"/>
              </w:rPr>
            </w:pPr>
          </w:p>
        </w:tc>
        <w:tc>
          <w:tcPr>
            <w:tcW w:w="2117" w:type="dxa"/>
            <w:tcBorders>
              <w:top w:val="single" w:sz="4" w:space="0" w:color="auto"/>
              <w:left w:val="single" w:sz="4" w:space="0" w:color="auto"/>
              <w:bottom w:val="single" w:sz="4" w:space="0" w:color="auto"/>
              <w:right w:val="single" w:sz="4" w:space="0" w:color="auto"/>
            </w:tcBorders>
          </w:tcPr>
          <w:p w14:paraId="3221B961"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hAnsi="Times New Roman"/>
                <w:i/>
                <w:color w:val="000000"/>
                <w:sz w:val="22"/>
                <w:szCs w:val="22"/>
                <w:lang w:val="en-GB"/>
              </w:rPr>
              <w:t>Z</w:t>
            </w:r>
            <w:r w:rsidRPr="00465DC6">
              <w:rPr>
                <w:rFonts w:ascii="Times New Roman" w:hAnsi="Times New Roman"/>
                <w:i/>
                <w:color w:val="000000"/>
                <w:sz w:val="22"/>
                <w:szCs w:val="22"/>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52D18BCA"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hAnsi="Times New Roman"/>
                <w:i/>
                <w:color w:val="000000"/>
                <w:sz w:val="22"/>
                <w:szCs w:val="22"/>
                <w:lang w:val="en-GB"/>
              </w:rPr>
              <w:t>Z'</w:t>
            </w:r>
            <w:r w:rsidRPr="00465DC6">
              <w:rPr>
                <w:rFonts w:ascii="Times New Roman" w:hAnsi="Times New Roman"/>
                <w:i/>
                <w:color w:val="000000"/>
                <w:sz w:val="22"/>
                <w:szCs w:val="22"/>
                <w:vertAlign w:val="subscript"/>
                <w:lang w:val="en-GB"/>
              </w:rPr>
              <w:t>1</w:t>
            </w:r>
          </w:p>
        </w:tc>
        <w:tc>
          <w:tcPr>
            <w:tcW w:w="2189" w:type="dxa"/>
            <w:tcBorders>
              <w:top w:val="single" w:sz="4" w:space="0" w:color="auto"/>
              <w:left w:val="single" w:sz="4" w:space="0" w:color="auto"/>
              <w:bottom w:val="single" w:sz="4" w:space="0" w:color="auto"/>
              <w:right w:val="single" w:sz="4" w:space="0" w:color="auto"/>
            </w:tcBorders>
          </w:tcPr>
          <w:p w14:paraId="4BEC9E26"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hAnsi="Times New Roman"/>
                <w:i/>
                <w:color w:val="000000"/>
                <w:sz w:val="22"/>
                <w:szCs w:val="22"/>
                <w:lang w:val="en-GB"/>
              </w:rPr>
              <w:t>Z</w:t>
            </w:r>
            <w:r w:rsidRPr="00465DC6">
              <w:rPr>
                <w:rFonts w:ascii="Times New Roman" w:hAnsi="Times New Roman"/>
                <w:i/>
                <w:color w:val="000000"/>
                <w:sz w:val="22"/>
                <w:szCs w:val="22"/>
                <w:vertAlign w:val="subscript"/>
                <w:lang w:val="en-GB"/>
              </w:rPr>
              <w:t>2</w:t>
            </w:r>
          </w:p>
        </w:tc>
        <w:tc>
          <w:tcPr>
            <w:tcW w:w="2118" w:type="dxa"/>
            <w:tcBorders>
              <w:top w:val="single" w:sz="4" w:space="0" w:color="auto"/>
              <w:left w:val="single" w:sz="4" w:space="0" w:color="auto"/>
              <w:bottom w:val="single" w:sz="4" w:space="0" w:color="auto"/>
              <w:right w:val="single" w:sz="4" w:space="0" w:color="auto"/>
            </w:tcBorders>
          </w:tcPr>
          <w:p w14:paraId="4F7BE282"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hAnsi="Times New Roman"/>
                <w:i/>
                <w:color w:val="000000"/>
                <w:sz w:val="22"/>
                <w:szCs w:val="22"/>
                <w:lang w:val="en-GB"/>
              </w:rPr>
              <w:t>Z'</w:t>
            </w:r>
            <w:r w:rsidRPr="00465DC6">
              <w:rPr>
                <w:rFonts w:ascii="Times New Roman" w:hAnsi="Times New Roman"/>
                <w:i/>
                <w:color w:val="000000"/>
                <w:sz w:val="22"/>
                <w:szCs w:val="22"/>
                <w:vertAlign w:val="subscript"/>
                <w:lang w:val="en-GB"/>
              </w:rPr>
              <w:t>2</w:t>
            </w:r>
          </w:p>
        </w:tc>
      </w:tr>
      <w:tr w:rsidR="00DC28C9" w:rsidRPr="00465DC6" w14:paraId="23CE788D" w14:textId="77777777" w:rsidTr="000E56BA">
        <w:trPr>
          <w:jc w:val="center"/>
        </w:trPr>
        <w:tc>
          <w:tcPr>
            <w:tcW w:w="710" w:type="dxa"/>
            <w:tcBorders>
              <w:top w:val="single" w:sz="4" w:space="0" w:color="auto"/>
              <w:left w:val="single" w:sz="4" w:space="0" w:color="auto"/>
              <w:bottom w:val="single" w:sz="4" w:space="0" w:color="auto"/>
              <w:right w:val="single" w:sz="4" w:space="0" w:color="auto"/>
            </w:tcBorders>
          </w:tcPr>
          <w:p w14:paraId="3F178A83"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0</w:t>
            </w:r>
          </w:p>
        </w:tc>
        <w:tc>
          <w:tcPr>
            <w:tcW w:w="2117" w:type="dxa"/>
            <w:tcBorders>
              <w:top w:val="single" w:sz="4" w:space="0" w:color="auto"/>
              <w:left w:val="single" w:sz="4" w:space="0" w:color="auto"/>
              <w:bottom w:val="single" w:sz="4" w:space="0" w:color="auto"/>
              <w:right w:val="single" w:sz="4" w:space="0" w:color="auto"/>
            </w:tcBorders>
          </w:tcPr>
          <w:p w14:paraId="052992DE"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22</w:t>
            </w:r>
          </w:p>
        </w:tc>
        <w:tc>
          <w:tcPr>
            <w:tcW w:w="2046" w:type="dxa"/>
            <w:tcBorders>
              <w:top w:val="single" w:sz="4" w:space="0" w:color="auto"/>
              <w:left w:val="single" w:sz="4" w:space="0" w:color="auto"/>
              <w:bottom w:val="single" w:sz="4" w:space="0" w:color="auto"/>
              <w:right w:val="single" w:sz="4" w:space="0" w:color="auto"/>
            </w:tcBorders>
          </w:tcPr>
          <w:p w14:paraId="26F408DF"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16</w:t>
            </w:r>
          </w:p>
        </w:tc>
        <w:tc>
          <w:tcPr>
            <w:tcW w:w="2189" w:type="dxa"/>
            <w:tcBorders>
              <w:top w:val="single" w:sz="4" w:space="0" w:color="auto"/>
              <w:left w:val="single" w:sz="4" w:space="0" w:color="auto"/>
              <w:bottom w:val="single" w:sz="4" w:space="0" w:color="auto"/>
              <w:right w:val="single" w:sz="4" w:space="0" w:color="auto"/>
            </w:tcBorders>
          </w:tcPr>
          <w:p w14:paraId="7B050BA7"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40</w:t>
            </w:r>
          </w:p>
        </w:tc>
        <w:tc>
          <w:tcPr>
            <w:tcW w:w="2118" w:type="dxa"/>
            <w:tcBorders>
              <w:top w:val="single" w:sz="4" w:space="0" w:color="auto"/>
              <w:left w:val="single" w:sz="4" w:space="0" w:color="auto"/>
              <w:bottom w:val="single" w:sz="4" w:space="0" w:color="auto"/>
              <w:right w:val="single" w:sz="4" w:space="0" w:color="auto"/>
            </w:tcBorders>
          </w:tcPr>
          <w:p w14:paraId="0B9D1229"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37</w:t>
            </w:r>
          </w:p>
        </w:tc>
      </w:tr>
      <w:tr w:rsidR="00DC28C9" w:rsidRPr="00465DC6" w14:paraId="7A410164" w14:textId="77777777" w:rsidTr="000E56BA">
        <w:trPr>
          <w:jc w:val="center"/>
        </w:trPr>
        <w:tc>
          <w:tcPr>
            <w:tcW w:w="710" w:type="dxa"/>
            <w:tcBorders>
              <w:top w:val="single" w:sz="4" w:space="0" w:color="auto"/>
              <w:left w:val="single" w:sz="4" w:space="0" w:color="auto"/>
              <w:bottom w:val="single" w:sz="4" w:space="0" w:color="auto"/>
              <w:right w:val="single" w:sz="4" w:space="0" w:color="auto"/>
            </w:tcBorders>
            <w:hideMark/>
          </w:tcPr>
          <w:p w14:paraId="42F381E7"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1</w:t>
            </w:r>
          </w:p>
        </w:tc>
        <w:tc>
          <w:tcPr>
            <w:tcW w:w="2117" w:type="dxa"/>
            <w:tcBorders>
              <w:top w:val="single" w:sz="4" w:space="0" w:color="auto"/>
              <w:left w:val="single" w:sz="4" w:space="0" w:color="auto"/>
              <w:bottom w:val="single" w:sz="4" w:space="0" w:color="auto"/>
              <w:right w:val="single" w:sz="4" w:space="0" w:color="auto"/>
            </w:tcBorders>
          </w:tcPr>
          <w:p w14:paraId="12CB5C1A"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33</w:t>
            </w:r>
          </w:p>
        </w:tc>
        <w:tc>
          <w:tcPr>
            <w:tcW w:w="2046" w:type="dxa"/>
            <w:tcBorders>
              <w:top w:val="single" w:sz="4" w:space="0" w:color="auto"/>
              <w:left w:val="single" w:sz="4" w:space="0" w:color="auto"/>
              <w:bottom w:val="single" w:sz="4" w:space="0" w:color="auto"/>
              <w:right w:val="single" w:sz="4" w:space="0" w:color="auto"/>
            </w:tcBorders>
          </w:tcPr>
          <w:p w14:paraId="1E991B7A"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30</w:t>
            </w:r>
          </w:p>
        </w:tc>
        <w:tc>
          <w:tcPr>
            <w:tcW w:w="2189" w:type="dxa"/>
            <w:tcBorders>
              <w:top w:val="single" w:sz="4" w:space="0" w:color="auto"/>
              <w:left w:val="single" w:sz="4" w:space="0" w:color="auto"/>
              <w:bottom w:val="single" w:sz="4" w:space="0" w:color="auto"/>
              <w:right w:val="single" w:sz="4" w:space="0" w:color="auto"/>
            </w:tcBorders>
          </w:tcPr>
          <w:p w14:paraId="72BFDC7A"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72</w:t>
            </w:r>
          </w:p>
        </w:tc>
        <w:tc>
          <w:tcPr>
            <w:tcW w:w="2118" w:type="dxa"/>
            <w:tcBorders>
              <w:top w:val="single" w:sz="4" w:space="0" w:color="auto"/>
              <w:left w:val="single" w:sz="4" w:space="0" w:color="auto"/>
              <w:bottom w:val="single" w:sz="4" w:space="0" w:color="auto"/>
              <w:right w:val="single" w:sz="4" w:space="0" w:color="auto"/>
            </w:tcBorders>
          </w:tcPr>
          <w:p w14:paraId="457A2743"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69</w:t>
            </w:r>
          </w:p>
        </w:tc>
      </w:tr>
      <w:tr w:rsidR="00DC28C9" w:rsidRPr="00465DC6" w14:paraId="19C07610" w14:textId="77777777" w:rsidTr="000E56BA">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2ADF412E"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2</w:t>
            </w:r>
          </w:p>
        </w:tc>
        <w:tc>
          <w:tcPr>
            <w:tcW w:w="2117" w:type="dxa"/>
            <w:tcBorders>
              <w:top w:val="single" w:sz="4" w:space="0" w:color="auto"/>
              <w:left w:val="single" w:sz="4" w:space="0" w:color="auto"/>
              <w:bottom w:val="single" w:sz="4" w:space="0" w:color="auto"/>
              <w:right w:val="single" w:sz="4" w:space="0" w:color="auto"/>
            </w:tcBorders>
          </w:tcPr>
          <w:p w14:paraId="51D45242"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44</w:t>
            </w:r>
          </w:p>
        </w:tc>
        <w:tc>
          <w:tcPr>
            <w:tcW w:w="2046" w:type="dxa"/>
            <w:tcBorders>
              <w:top w:val="single" w:sz="4" w:space="0" w:color="auto"/>
              <w:left w:val="single" w:sz="4" w:space="0" w:color="auto"/>
              <w:bottom w:val="single" w:sz="4" w:space="0" w:color="auto"/>
              <w:right w:val="single" w:sz="4" w:space="0" w:color="auto"/>
            </w:tcBorders>
          </w:tcPr>
          <w:p w14:paraId="596491EE"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42</w:t>
            </w:r>
          </w:p>
        </w:tc>
        <w:tc>
          <w:tcPr>
            <w:tcW w:w="2189" w:type="dxa"/>
            <w:tcBorders>
              <w:top w:val="single" w:sz="4" w:space="0" w:color="auto"/>
              <w:left w:val="single" w:sz="4" w:space="0" w:color="auto"/>
              <w:bottom w:val="single" w:sz="4" w:space="0" w:color="auto"/>
              <w:right w:val="single" w:sz="4" w:space="0" w:color="auto"/>
            </w:tcBorders>
          </w:tcPr>
          <w:p w14:paraId="023F3D25"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141</w:t>
            </w:r>
          </w:p>
        </w:tc>
        <w:tc>
          <w:tcPr>
            <w:tcW w:w="2118" w:type="dxa"/>
            <w:tcBorders>
              <w:top w:val="single" w:sz="4" w:space="0" w:color="auto"/>
              <w:left w:val="single" w:sz="4" w:space="0" w:color="auto"/>
              <w:bottom w:val="single" w:sz="4" w:space="0" w:color="auto"/>
              <w:right w:val="single" w:sz="4" w:space="0" w:color="auto"/>
            </w:tcBorders>
          </w:tcPr>
          <w:p w14:paraId="4F195436"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140</w:t>
            </w:r>
          </w:p>
        </w:tc>
      </w:tr>
      <w:tr w:rsidR="00DC28C9" w:rsidRPr="00465DC6" w14:paraId="7C1ECE2E" w14:textId="77777777" w:rsidTr="000E56BA">
        <w:trPr>
          <w:jc w:val="center"/>
        </w:trPr>
        <w:tc>
          <w:tcPr>
            <w:tcW w:w="710" w:type="dxa"/>
            <w:tcBorders>
              <w:top w:val="single" w:sz="4" w:space="0" w:color="auto"/>
              <w:left w:val="single" w:sz="4" w:space="0" w:color="auto"/>
              <w:bottom w:val="single" w:sz="4" w:space="0" w:color="auto"/>
              <w:right w:val="single" w:sz="4" w:space="0" w:color="auto"/>
            </w:tcBorders>
            <w:hideMark/>
          </w:tcPr>
          <w:p w14:paraId="077DF126"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3</w:t>
            </w:r>
          </w:p>
        </w:tc>
        <w:tc>
          <w:tcPr>
            <w:tcW w:w="2117" w:type="dxa"/>
            <w:tcBorders>
              <w:top w:val="single" w:sz="4" w:space="0" w:color="auto"/>
              <w:left w:val="single" w:sz="4" w:space="0" w:color="auto"/>
              <w:bottom w:val="single" w:sz="4" w:space="0" w:color="auto"/>
              <w:right w:val="single" w:sz="4" w:space="0" w:color="auto"/>
            </w:tcBorders>
          </w:tcPr>
          <w:p w14:paraId="0598EE2A"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97</w:t>
            </w:r>
          </w:p>
        </w:tc>
        <w:tc>
          <w:tcPr>
            <w:tcW w:w="2046" w:type="dxa"/>
            <w:tcBorders>
              <w:top w:val="single" w:sz="4" w:space="0" w:color="auto"/>
              <w:left w:val="single" w:sz="4" w:space="0" w:color="auto"/>
              <w:bottom w:val="single" w:sz="4" w:space="0" w:color="auto"/>
              <w:right w:val="single" w:sz="4" w:space="0" w:color="auto"/>
            </w:tcBorders>
          </w:tcPr>
          <w:p w14:paraId="56F56CF1"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85</w:t>
            </w:r>
          </w:p>
        </w:tc>
        <w:tc>
          <w:tcPr>
            <w:tcW w:w="2189" w:type="dxa"/>
            <w:tcBorders>
              <w:top w:val="single" w:sz="4" w:space="0" w:color="auto"/>
              <w:left w:val="single" w:sz="4" w:space="0" w:color="auto"/>
              <w:bottom w:val="single" w:sz="4" w:space="0" w:color="auto"/>
              <w:right w:val="single" w:sz="4" w:space="0" w:color="auto"/>
            </w:tcBorders>
          </w:tcPr>
          <w:p w14:paraId="20612F6C"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152</w:t>
            </w:r>
          </w:p>
        </w:tc>
        <w:tc>
          <w:tcPr>
            <w:tcW w:w="2118" w:type="dxa"/>
            <w:tcBorders>
              <w:top w:val="single" w:sz="4" w:space="0" w:color="auto"/>
              <w:left w:val="single" w:sz="4" w:space="0" w:color="auto"/>
              <w:bottom w:val="single" w:sz="4" w:space="0" w:color="auto"/>
              <w:right w:val="single" w:sz="4" w:space="0" w:color="auto"/>
            </w:tcBorders>
          </w:tcPr>
          <w:p w14:paraId="4B64FBDB"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140</w:t>
            </w:r>
          </w:p>
        </w:tc>
      </w:tr>
    </w:tbl>
    <w:p w14:paraId="1454CC60" w14:textId="748F877C" w:rsidR="00DC28C9" w:rsidRDefault="00DC28C9" w:rsidP="003319A6">
      <w:pPr>
        <w:rPr>
          <w:lang w:val="en-GB"/>
        </w:rPr>
      </w:pPr>
    </w:p>
    <w:p w14:paraId="414D85CD" w14:textId="6C01ECE1" w:rsidR="00DC28C9" w:rsidRPr="00465DC6" w:rsidRDefault="00465DC6" w:rsidP="00465DC6">
      <w:pPr>
        <w:jc w:val="both"/>
        <w:rPr>
          <w:sz w:val="22"/>
          <w:lang w:val="en-GB"/>
        </w:rPr>
      </w:pPr>
      <w:r>
        <w:rPr>
          <w:sz w:val="22"/>
          <w:lang w:val="en-GB"/>
        </w:rPr>
        <w:t>In NR Rel. 15, t</w:t>
      </w:r>
      <w:r w:rsidR="00DC28C9" w:rsidRPr="00465DC6">
        <w:rPr>
          <w:sz w:val="22"/>
          <w:lang w:val="en-GB"/>
        </w:rPr>
        <w:t xml:space="preserve">he CSI computation delay requirement 1 offers shortened Z1 and </w:t>
      </w:r>
      <w:r w:rsidR="00DC28C9" w:rsidRPr="00465DC6">
        <w:rPr>
          <w:i/>
          <w:color w:val="000000"/>
          <w:sz w:val="22"/>
          <w:lang w:val="en-GB"/>
        </w:rPr>
        <w:t>Z'</w:t>
      </w:r>
      <w:r w:rsidR="00DC28C9" w:rsidRPr="00465DC6">
        <w:rPr>
          <w:i/>
          <w:color w:val="000000"/>
          <w:sz w:val="22"/>
          <w:vertAlign w:val="subscript"/>
          <w:lang w:val="en-GB"/>
        </w:rPr>
        <w:t xml:space="preserve">1 </w:t>
      </w:r>
      <w:r w:rsidR="00DC28C9" w:rsidRPr="00465DC6">
        <w:rPr>
          <w:sz w:val="22"/>
          <w:lang w:val="en-GB"/>
        </w:rPr>
        <w:t xml:space="preserve">values and is applicable </w:t>
      </w:r>
      <w:r w:rsidRPr="00465DC6">
        <w:rPr>
          <w:sz w:val="22"/>
          <w:lang w:val="en-GB"/>
        </w:rPr>
        <w:t xml:space="preserve">when CSI is reported on PUSCH without any uplink data or HARQ-ACK or when no CPU is occupied and CSI is associated to at most 4 CSI-RS ports in a single resource without CRI </w:t>
      </w:r>
      <w:r w:rsidRPr="00465DC6">
        <w:rPr>
          <w:sz w:val="22"/>
        </w:rPr>
        <w:t xml:space="preserve">and where </w:t>
      </w:r>
      <w:r w:rsidRPr="00465DC6">
        <w:rPr>
          <w:i/>
          <w:sz w:val="22"/>
        </w:rPr>
        <w:t>CodebookType</w:t>
      </w:r>
      <w:r w:rsidRPr="00465DC6">
        <w:rPr>
          <w:sz w:val="22"/>
        </w:rPr>
        <w:t xml:space="preserve"> is set to 'TypeI-SinglePanel' or where </w:t>
      </w:r>
      <w:r w:rsidRPr="00465DC6">
        <w:rPr>
          <w:i/>
          <w:sz w:val="22"/>
        </w:rPr>
        <w:t>reportQuantity</w:t>
      </w:r>
      <w:r w:rsidRPr="00465DC6">
        <w:rPr>
          <w:sz w:val="22"/>
        </w:rPr>
        <w:t xml:space="preserve"> is set to 'cri-RI-CQI'</w:t>
      </w:r>
      <w:r>
        <w:rPr>
          <w:sz w:val="22"/>
        </w:rPr>
        <w:t>.</w:t>
      </w:r>
    </w:p>
    <w:p w14:paraId="6FEA2CC9" w14:textId="66AEAD55" w:rsidR="00465DC6" w:rsidRDefault="00465DC6" w:rsidP="00465DC6">
      <w:pPr>
        <w:jc w:val="both"/>
        <w:rPr>
          <w:color w:val="000000"/>
          <w:sz w:val="22"/>
        </w:rPr>
      </w:pPr>
      <w:r w:rsidRPr="001F1B6F">
        <w:rPr>
          <w:color w:val="000000"/>
          <w:sz w:val="22"/>
        </w:rPr>
        <w:t xml:space="preserve">The remainder of this section presents the companies’ views on whether introducing a new </w:t>
      </w:r>
      <w:r w:rsidR="005609FE">
        <w:rPr>
          <w:color w:val="000000"/>
          <w:sz w:val="22"/>
        </w:rPr>
        <w:t xml:space="preserve">CSI preparation </w:t>
      </w:r>
      <w:r w:rsidR="00B21F51">
        <w:rPr>
          <w:color w:val="000000"/>
          <w:sz w:val="22"/>
        </w:rPr>
        <w:t>latency</w:t>
      </w:r>
      <w:r w:rsidR="005609FE">
        <w:rPr>
          <w:color w:val="000000"/>
          <w:sz w:val="22"/>
        </w:rPr>
        <w:t xml:space="preserve"> requirement</w:t>
      </w:r>
      <w:r w:rsidRPr="001F1B6F">
        <w:rPr>
          <w:color w:val="000000"/>
          <w:sz w:val="22"/>
        </w:rPr>
        <w:t xml:space="preserve"> for Rel. 16 NR eURLLC is justified.</w:t>
      </w:r>
      <w:r>
        <w:rPr>
          <w:color w:val="000000"/>
          <w:sz w:val="22"/>
        </w:rPr>
        <w:t xml:space="preserve"> Overall, </w:t>
      </w:r>
      <w:r w:rsidRPr="00855F42">
        <w:rPr>
          <w:color w:val="000000"/>
          <w:sz w:val="22"/>
        </w:rPr>
        <w:t xml:space="preserve">seven companies </w:t>
      </w:r>
      <w:r w:rsidR="00A07006">
        <w:rPr>
          <w:color w:val="000000"/>
          <w:sz w:val="22"/>
        </w:rPr>
        <w:t>(</w:t>
      </w:r>
      <w:r w:rsidR="00855F42">
        <w:rPr>
          <w:color w:val="000000"/>
          <w:sz w:val="22"/>
        </w:rPr>
        <w:t>[</w:t>
      </w:r>
      <w:r w:rsidR="00A07006">
        <w:rPr>
          <w:color w:val="000000"/>
          <w:sz w:val="22"/>
        </w:rPr>
        <w:t>2</w:t>
      </w:r>
      <w:r w:rsidR="00855F42">
        <w:rPr>
          <w:color w:val="000000"/>
          <w:sz w:val="22"/>
        </w:rPr>
        <w:t>]</w:t>
      </w:r>
      <w:r w:rsidR="00A07006">
        <w:rPr>
          <w:color w:val="000000"/>
          <w:sz w:val="22"/>
        </w:rPr>
        <w:t>-[5]-[11]-[12]-[15]-[16]-[18]</w:t>
      </w:r>
      <w:r w:rsidRPr="00855F42">
        <w:rPr>
          <w:color w:val="000000"/>
          <w:sz w:val="22"/>
        </w:rPr>
        <w:t>) shared their views on this topic.</w:t>
      </w:r>
    </w:p>
    <w:p w14:paraId="62C30D82" w14:textId="0B372086" w:rsidR="00465DC6" w:rsidRDefault="00465DC6" w:rsidP="003319A6">
      <w:pPr>
        <w:rPr>
          <w:lang w:val="en-GB"/>
        </w:rPr>
      </w:pPr>
    </w:p>
    <w:p w14:paraId="5CE76648" w14:textId="0029816E" w:rsidR="009D7F9A" w:rsidRPr="009D7F9A" w:rsidRDefault="009D7F9A" w:rsidP="003319A6">
      <w:pPr>
        <w:pStyle w:val="Heading2"/>
        <w:rPr>
          <w:rFonts w:ascii="Times New Roman" w:hAnsi="Times New Roman"/>
          <w:sz w:val="36"/>
        </w:rPr>
      </w:pPr>
      <w:r>
        <w:rPr>
          <w:rFonts w:ascii="Times New Roman" w:hAnsi="Times New Roman"/>
          <w:sz w:val="36"/>
        </w:rPr>
        <w:t>Reasons for Introducing a New CSI Computation Delay Requirement</w:t>
      </w:r>
    </w:p>
    <w:p w14:paraId="30834271" w14:textId="7DDEC5D0" w:rsidR="009D7F9A" w:rsidRPr="00B21F51" w:rsidRDefault="00B21F51" w:rsidP="002416BF">
      <w:pPr>
        <w:pStyle w:val="ListParagraph"/>
        <w:numPr>
          <w:ilvl w:val="0"/>
          <w:numId w:val="13"/>
        </w:numPr>
        <w:jc w:val="both"/>
        <w:rPr>
          <w:lang w:val="en-GB"/>
        </w:rPr>
      </w:pPr>
      <w:r>
        <w:rPr>
          <w:rFonts w:ascii="Times New Roman" w:hAnsi="Times New Roman"/>
          <w:lang w:eastAsia="zh-CN"/>
        </w:rPr>
        <w:t>DL HARQ latency is much smaller than CSI computation latency. Updated CSI cannot be available for new transmissions [</w:t>
      </w:r>
      <w:r w:rsidR="00376EE1">
        <w:rPr>
          <w:rFonts w:ascii="Times New Roman" w:hAnsi="Times New Roman"/>
          <w:lang w:eastAsia="zh-CN"/>
        </w:rPr>
        <w:t>2</w:t>
      </w:r>
      <w:r>
        <w:rPr>
          <w:rFonts w:ascii="Times New Roman" w:hAnsi="Times New Roman"/>
          <w:lang w:eastAsia="zh-CN"/>
        </w:rPr>
        <w:t>]</w:t>
      </w:r>
      <w:r w:rsidR="00376EE1">
        <w:rPr>
          <w:rFonts w:ascii="Times New Roman" w:hAnsi="Times New Roman"/>
          <w:lang w:eastAsia="zh-CN"/>
        </w:rPr>
        <w:t>.</w:t>
      </w:r>
    </w:p>
    <w:p w14:paraId="0102CD07" w14:textId="78629A07" w:rsidR="00B21F51" w:rsidRPr="00B21F51" w:rsidRDefault="00B21F51" w:rsidP="002416BF">
      <w:pPr>
        <w:pStyle w:val="ListParagraph"/>
        <w:numPr>
          <w:ilvl w:val="0"/>
          <w:numId w:val="13"/>
        </w:numPr>
        <w:jc w:val="both"/>
        <w:rPr>
          <w:lang w:val="en-GB"/>
        </w:rPr>
      </w:pPr>
      <w:r>
        <w:rPr>
          <w:rFonts w:ascii="Times New Roman" w:hAnsi="Times New Roman"/>
          <w:lang w:eastAsia="zh-CN"/>
        </w:rPr>
        <w:t>Relying on P-CSI increases RS overhead [</w:t>
      </w:r>
      <w:r w:rsidR="00376EE1">
        <w:rPr>
          <w:rFonts w:ascii="Times New Roman" w:hAnsi="Times New Roman"/>
          <w:lang w:eastAsia="zh-CN"/>
        </w:rPr>
        <w:t>2</w:t>
      </w:r>
      <w:r>
        <w:rPr>
          <w:rFonts w:ascii="Times New Roman" w:hAnsi="Times New Roman"/>
          <w:lang w:eastAsia="zh-CN"/>
        </w:rPr>
        <w:t>]</w:t>
      </w:r>
      <w:r w:rsidR="00E6082A">
        <w:rPr>
          <w:rFonts w:ascii="Times New Roman" w:hAnsi="Times New Roman"/>
          <w:lang w:eastAsia="zh-CN"/>
        </w:rPr>
        <w:t>, [16]</w:t>
      </w:r>
      <w:r>
        <w:rPr>
          <w:rFonts w:ascii="Times New Roman" w:hAnsi="Times New Roman"/>
          <w:lang w:eastAsia="zh-CN"/>
        </w:rPr>
        <w:t>.</w:t>
      </w:r>
    </w:p>
    <w:p w14:paraId="3E221E0D" w14:textId="02398EC4" w:rsidR="00376EE1" w:rsidRPr="00E6082A" w:rsidRDefault="00376EE1" w:rsidP="002416BF">
      <w:pPr>
        <w:pStyle w:val="ListParagraph"/>
        <w:numPr>
          <w:ilvl w:val="0"/>
          <w:numId w:val="13"/>
        </w:numPr>
        <w:jc w:val="both"/>
        <w:rPr>
          <w:lang w:val="en-GB"/>
        </w:rPr>
      </w:pPr>
      <w:r>
        <w:rPr>
          <w:rFonts w:ascii="Times New Roman" w:hAnsi="Times New Roman"/>
          <w:lang w:eastAsia="zh-CN"/>
        </w:rPr>
        <w:t>System-level evaluations of [2</w:t>
      </w:r>
      <w:r w:rsidR="00B21F51">
        <w:rPr>
          <w:rFonts w:ascii="Times New Roman" w:hAnsi="Times New Roman"/>
          <w:lang w:eastAsia="zh-CN"/>
        </w:rPr>
        <w:t>] illustrates that for the remote driving use case, reducing the CSI computation time enbales the network to meet the URLLC requirements for more than 98% of the users.</w:t>
      </w:r>
    </w:p>
    <w:p w14:paraId="7526AD3F" w14:textId="4A626C88" w:rsidR="00E6082A" w:rsidRPr="00376EE1" w:rsidRDefault="00E6082A" w:rsidP="002416BF">
      <w:pPr>
        <w:pStyle w:val="ListParagraph"/>
        <w:numPr>
          <w:ilvl w:val="0"/>
          <w:numId w:val="13"/>
        </w:numPr>
        <w:jc w:val="both"/>
        <w:rPr>
          <w:lang w:val="en-GB"/>
        </w:rPr>
      </w:pPr>
      <w:r>
        <w:rPr>
          <w:rFonts w:ascii="Times New Roman" w:hAnsi="Times New Roman"/>
          <w:lang w:eastAsia="zh-CN"/>
        </w:rPr>
        <w:t>The CSI preparation timeline requirement 1 are much larger than the N1 and N2 values [15], [16].</w:t>
      </w:r>
    </w:p>
    <w:p w14:paraId="28E26AA6" w14:textId="5E01008D" w:rsidR="00B21F51" w:rsidRPr="00A07006" w:rsidRDefault="00491881" w:rsidP="00A07006">
      <w:pPr>
        <w:pStyle w:val="Heading2"/>
        <w:rPr>
          <w:rFonts w:ascii="Times New Roman" w:hAnsi="Times New Roman"/>
          <w:sz w:val="36"/>
        </w:rPr>
      </w:pPr>
      <w:r>
        <w:rPr>
          <w:rFonts w:ascii="Times New Roman" w:hAnsi="Times New Roman"/>
          <w:sz w:val="36"/>
        </w:rPr>
        <w:lastRenderedPageBreak/>
        <w:t>Companies’ Proposals on Reducing CSI Computation Timeline</w:t>
      </w:r>
    </w:p>
    <w:p w14:paraId="40A67D24" w14:textId="59D2EB12" w:rsidR="00684928" w:rsidRPr="005D62C1" w:rsidRDefault="00B21F51" w:rsidP="002416BF">
      <w:pPr>
        <w:pStyle w:val="ListParagraph"/>
        <w:numPr>
          <w:ilvl w:val="0"/>
          <w:numId w:val="14"/>
        </w:numPr>
        <w:jc w:val="both"/>
        <w:rPr>
          <w:rFonts w:ascii="Times New Roman" w:hAnsi="Times New Roman"/>
          <w:lang w:val="en-GB"/>
        </w:rPr>
      </w:pPr>
      <w:r>
        <w:rPr>
          <w:rFonts w:ascii="Times New Roman" w:hAnsi="Times New Roman"/>
          <w:lang w:val="en-GB"/>
        </w:rPr>
        <w:t>One company is proposing to reduce the CSI computation delay and adopt the following values [</w:t>
      </w:r>
      <w:r w:rsidR="00E6082A">
        <w:rPr>
          <w:rFonts w:ascii="Times New Roman" w:hAnsi="Times New Roman"/>
          <w:lang w:val="en-GB"/>
        </w:rPr>
        <w:t>2</w:t>
      </w:r>
      <w:r>
        <w:rPr>
          <w:rFonts w:ascii="Times New Roman" w:hAnsi="Times New Roman"/>
          <w:lang w:val="en-G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B21F51" w:rsidRPr="00614074" w14:paraId="0D712663" w14:textId="77777777" w:rsidTr="00C67313">
        <w:trPr>
          <w:jc w:val="center"/>
        </w:trPr>
        <w:tc>
          <w:tcPr>
            <w:tcW w:w="710" w:type="dxa"/>
            <w:vMerge w:val="restart"/>
            <w:tcBorders>
              <w:top w:val="single" w:sz="4" w:space="0" w:color="auto"/>
              <w:left w:val="single" w:sz="4" w:space="0" w:color="auto"/>
              <w:right w:val="single" w:sz="4" w:space="0" w:color="auto"/>
            </w:tcBorders>
            <w:vAlign w:val="center"/>
            <w:hideMark/>
          </w:tcPr>
          <w:p w14:paraId="2FF4477A" w14:textId="3E1487C8" w:rsidR="00B21F51" w:rsidRPr="00214D4B" w:rsidRDefault="00B21F51" w:rsidP="00C67313">
            <w:pPr>
              <w:keepNext/>
              <w:keepLines/>
              <w:autoSpaceDE/>
              <w:autoSpaceDN/>
              <w:adjustRightInd/>
              <w:jc w:val="center"/>
              <w:rPr>
                <w:rFonts w:eastAsia="Batang"/>
                <w:color w:val="000000"/>
                <w:lang w:val="en-GB"/>
              </w:rPr>
            </w:pPr>
            <w:r>
              <w:rPr>
                <w:rFonts w:eastAsia="Batang"/>
                <w:noProof/>
                <w:color w:val="000000"/>
                <w:position w:val="-10"/>
              </w:rPr>
              <w:drawing>
                <wp:inline distT="0" distB="0" distL="0" distR="0" wp14:anchorId="39E20C07" wp14:editId="096D3846">
                  <wp:extent cx="180975" cy="1809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4163" w:type="dxa"/>
            <w:gridSpan w:val="2"/>
            <w:tcBorders>
              <w:top w:val="single" w:sz="4" w:space="0" w:color="auto"/>
              <w:left w:val="single" w:sz="4" w:space="0" w:color="auto"/>
              <w:bottom w:val="single" w:sz="4" w:space="0" w:color="auto"/>
              <w:right w:val="single" w:sz="4" w:space="0" w:color="auto"/>
            </w:tcBorders>
            <w:hideMark/>
          </w:tcPr>
          <w:p w14:paraId="4966F27B" w14:textId="77777777" w:rsidR="00B21F51" w:rsidRPr="00214D4B" w:rsidRDefault="00B21F51" w:rsidP="00C67313">
            <w:pPr>
              <w:keepNext/>
              <w:keepLines/>
              <w:autoSpaceDE/>
              <w:autoSpaceDN/>
              <w:adjustRightInd/>
              <w:jc w:val="center"/>
              <w:rPr>
                <w:rFonts w:eastAsia="Batang"/>
                <w:b/>
                <w:i/>
                <w:color w:val="000000"/>
                <w:lang w:val="en-GB"/>
              </w:rPr>
            </w:pPr>
            <w:r w:rsidRPr="00214D4B">
              <w:rPr>
                <w:rFonts w:eastAsia="Batang"/>
                <w:b/>
                <w:i/>
                <w:color w:val="000000"/>
                <w:lang w:val="en-GB"/>
              </w:rPr>
              <w:t>Z</w:t>
            </w:r>
            <w:r w:rsidRPr="00214D4B">
              <w:rPr>
                <w:rFonts w:eastAsia="Batang"/>
                <w:b/>
                <w:i/>
                <w:color w:val="000000"/>
                <w:vertAlign w:val="subscript"/>
                <w:lang w:val="en-GB"/>
              </w:rPr>
              <w:t>1</w:t>
            </w:r>
            <w:r w:rsidRPr="00214D4B">
              <w:rPr>
                <w:rFonts w:eastAsia="Batang"/>
                <w:b/>
                <w:color w:val="000000"/>
                <w:lang w:val="en-GB"/>
              </w:rPr>
              <w:t xml:space="preserve"> [symbols]</w:t>
            </w:r>
          </w:p>
        </w:tc>
      </w:tr>
      <w:tr w:rsidR="00B21F51" w:rsidRPr="00614074" w14:paraId="170A2E79" w14:textId="77777777" w:rsidTr="00C67313">
        <w:trPr>
          <w:jc w:val="center"/>
        </w:trPr>
        <w:tc>
          <w:tcPr>
            <w:tcW w:w="710" w:type="dxa"/>
            <w:vMerge/>
            <w:tcBorders>
              <w:left w:val="single" w:sz="4" w:space="0" w:color="auto"/>
              <w:bottom w:val="single" w:sz="4" w:space="0" w:color="auto"/>
              <w:right w:val="single" w:sz="4" w:space="0" w:color="auto"/>
            </w:tcBorders>
          </w:tcPr>
          <w:p w14:paraId="48DA654D" w14:textId="77777777" w:rsidR="00B21F51" w:rsidRPr="00214D4B" w:rsidRDefault="00B21F51" w:rsidP="00C67313">
            <w:pPr>
              <w:keepNext/>
              <w:keepLines/>
              <w:autoSpaceDE/>
              <w:autoSpaceDN/>
              <w:adjustRightInd/>
              <w:jc w:val="center"/>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7D6D23CB" w14:textId="77777777" w:rsidR="00B21F51" w:rsidRPr="00214D4B" w:rsidRDefault="00B21F51" w:rsidP="00C67313">
            <w:pPr>
              <w:keepNext/>
              <w:keepLines/>
              <w:autoSpaceDE/>
              <w:autoSpaceDN/>
              <w:adjustRightInd/>
              <w:jc w:val="center"/>
              <w:rPr>
                <w:rFonts w:eastAsia="Batang"/>
                <w:color w:val="000000"/>
                <w:lang w:val="en-GB"/>
              </w:rPr>
            </w:pPr>
            <w:r w:rsidRPr="00214D4B">
              <w:rPr>
                <w:i/>
                <w:color w:val="000000"/>
                <w:lang w:val="en-GB"/>
              </w:rPr>
              <w:t>Z</w:t>
            </w:r>
            <w:r w:rsidRPr="00214D4B">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5F03275E" w14:textId="77777777" w:rsidR="00B21F51" w:rsidRPr="00214D4B" w:rsidRDefault="00B21F51" w:rsidP="00C67313">
            <w:pPr>
              <w:keepNext/>
              <w:keepLines/>
              <w:autoSpaceDE/>
              <w:autoSpaceDN/>
              <w:adjustRightInd/>
              <w:jc w:val="center"/>
              <w:rPr>
                <w:rFonts w:eastAsia="Batang"/>
                <w:color w:val="000000"/>
                <w:lang w:val="en-GB"/>
              </w:rPr>
            </w:pPr>
            <w:r w:rsidRPr="00214D4B">
              <w:rPr>
                <w:i/>
                <w:color w:val="000000"/>
                <w:lang w:val="en-GB"/>
              </w:rPr>
              <w:t>Z'</w:t>
            </w:r>
            <w:r w:rsidRPr="00214D4B">
              <w:rPr>
                <w:i/>
                <w:color w:val="000000"/>
                <w:vertAlign w:val="subscript"/>
                <w:lang w:val="en-GB"/>
              </w:rPr>
              <w:t>1</w:t>
            </w:r>
          </w:p>
        </w:tc>
      </w:tr>
      <w:tr w:rsidR="00B21F51" w:rsidRPr="00614074" w14:paraId="51EDBE22" w14:textId="77777777" w:rsidTr="00C67313">
        <w:trPr>
          <w:jc w:val="center"/>
        </w:trPr>
        <w:tc>
          <w:tcPr>
            <w:tcW w:w="710" w:type="dxa"/>
            <w:tcBorders>
              <w:top w:val="single" w:sz="4" w:space="0" w:color="auto"/>
              <w:left w:val="single" w:sz="4" w:space="0" w:color="auto"/>
              <w:bottom w:val="single" w:sz="4" w:space="0" w:color="auto"/>
              <w:right w:val="single" w:sz="4" w:space="0" w:color="auto"/>
            </w:tcBorders>
          </w:tcPr>
          <w:p w14:paraId="7CA58BF4" w14:textId="77777777" w:rsidR="00B21F51" w:rsidRPr="00214D4B" w:rsidRDefault="00B21F51" w:rsidP="00C67313">
            <w:pPr>
              <w:keepNext/>
              <w:keepLines/>
              <w:autoSpaceDE/>
              <w:autoSpaceDN/>
              <w:adjustRightInd/>
              <w:jc w:val="center"/>
              <w:rPr>
                <w:rFonts w:eastAsia="Batang"/>
                <w:color w:val="000000"/>
                <w:lang w:val="en-GB"/>
              </w:rPr>
            </w:pPr>
            <w:r w:rsidRPr="00214D4B">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75F71216" w14:textId="77777777" w:rsidR="00B21F51" w:rsidRPr="00214D4B" w:rsidRDefault="00B21F51" w:rsidP="00C67313">
            <w:pPr>
              <w:keepNext/>
              <w:keepLines/>
              <w:autoSpaceDE/>
              <w:autoSpaceDN/>
              <w:adjustRightInd/>
              <w:jc w:val="center"/>
              <w:rPr>
                <w:rFonts w:eastAsia="Batang"/>
                <w:color w:val="000000"/>
                <w:lang w:val="en-GB"/>
              </w:rPr>
            </w:pPr>
            <w:r w:rsidRPr="00214D4B">
              <w:rPr>
                <w:rFonts w:eastAsia="Batang"/>
                <w:color w:val="000000"/>
                <w:lang w:val="en-GB"/>
              </w:rPr>
              <w:t>5</w:t>
            </w:r>
          </w:p>
        </w:tc>
        <w:tc>
          <w:tcPr>
            <w:tcW w:w="2046" w:type="dxa"/>
            <w:tcBorders>
              <w:top w:val="single" w:sz="4" w:space="0" w:color="auto"/>
              <w:left w:val="single" w:sz="4" w:space="0" w:color="auto"/>
              <w:bottom w:val="single" w:sz="4" w:space="0" w:color="auto"/>
              <w:right w:val="single" w:sz="4" w:space="0" w:color="auto"/>
            </w:tcBorders>
          </w:tcPr>
          <w:p w14:paraId="227DDF56" w14:textId="77777777" w:rsidR="00B21F51" w:rsidRPr="00214D4B" w:rsidRDefault="00B21F51" w:rsidP="00C67313">
            <w:pPr>
              <w:keepNext/>
              <w:keepLines/>
              <w:autoSpaceDE/>
              <w:autoSpaceDN/>
              <w:adjustRightInd/>
              <w:jc w:val="center"/>
              <w:rPr>
                <w:rFonts w:eastAsia="Batang"/>
                <w:color w:val="000000"/>
                <w:lang w:val="en-GB"/>
              </w:rPr>
            </w:pPr>
            <w:r w:rsidRPr="00214D4B">
              <w:rPr>
                <w:rFonts w:eastAsia="Batang"/>
                <w:color w:val="000000"/>
                <w:lang w:val="en-GB"/>
              </w:rPr>
              <w:t>4</w:t>
            </w:r>
          </w:p>
        </w:tc>
      </w:tr>
      <w:tr w:rsidR="00B21F51" w:rsidRPr="00614074" w14:paraId="0480B341" w14:textId="77777777" w:rsidTr="00C67313">
        <w:trPr>
          <w:jc w:val="center"/>
        </w:trPr>
        <w:tc>
          <w:tcPr>
            <w:tcW w:w="710" w:type="dxa"/>
            <w:tcBorders>
              <w:top w:val="single" w:sz="4" w:space="0" w:color="auto"/>
              <w:left w:val="single" w:sz="4" w:space="0" w:color="auto"/>
              <w:bottom w:val="single" w:sz="4" w:space="0" w:color="auto"/>
              <w:right w:val="single" w:sz="4" w:space="0" w:color="auto"/>
            </w:tcBorders>
            <w:hideMark/>
          </w:tcPr>
          <w:p w14:paraId="28A3FAAA" w14:textId="77777777" w:rsidR="00B21F51" w:rsidRPr="00214D4B" w:rsidRDefault="00B21F51" w:rsidP="00C67313">
            <w:pPr>
              <w:keepNext/>
              <w:keepLines/>
              <w:autoSpaceDE/>
              <w:autoSpaceDN/>
              <w:adjustRightInd/>
              <w:jc w:val="center"/>
              <w:rPr>
                <w:rFonts w:eastAsia="Batang"/>
                <w:color w:val="000000"/>
                <w:lang w:val="en-GB"/>
              </w:rPr>
            </w:pPr>
            <w:r w:rsidRPr="00214D4B">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35D41D35" w14:textId="77777777" w:rsidR="00B21F51" w:rsidRPr="00214D4B" w:rsidRDefault="00B21F51" w:rsidP="00C67313">
            <w:pPr>
              <w:keepNext/>
              <w:keepLines/>
              <w:autoSpaceDE/>
              <w:autoSpaceDN/>
              <w:adjustRightInd/>
              <w:jc w:val="center"/>
              <w:rPr>
                <w:rFonts w:eastAsia="Batang"/>
                <w:color w:val="000000"/>
                <w:lang w:val="en-GB"/>
              </w:rPr>
            </w:pPr>
            <w:r w:rsidRPr="00214D4B">
              <w:rPr>
                <w:rFonts w:eastAsia="Batang"/>
                <w:color w:val="000000"/>
                <w:lang w:val="en-GB"/>
              </w:rPr>
              <w:t>6.5</w:t>
            </w:r>
          </w:p>
        </w:tc>
        <w:tc>
          <w:tcPr>
            <w:tcW w:w="2046" w:type="dxa"/>
            <w:tcBorders>
              <w:top w:val="single" w:sz="4" w:space="0" w:color="auto"/>
              <w:left w:val="single" w:sz="4" w:space="0" w:color="auto"/>
              <w:bottom w:val="single" w:sz="4" w:space="0" w:color="auto"/>
              <w:right w:val="single" w:sz="4" w:space="0" w:color="auto"/>
            </w:tcBorders>
          </w:tcPr>
          <w:p w14:paraId="25713EBE" w14:textId="77777777" w:rsidR="00B21F51" w:rsidRPr="00214D4B" w:rsidRDefault="00B21F51" w:rsidP="00C67313">
            <w:pPr>
              <w:keepNext/>
              <w:keepLines/>
              <w:autoSpaceDE/>
              <w:autoSpaceDN/>
              <w:adjustRightInd/>
              <w:jc w:val="center"/>
              <w:rPr>
                <w:rFonts w:eastAsia="Batang"/>
                <w:color w:val="000000"/>
                <w:lang w:val="en-GB"/>
              </w:rPr>
            </w:pPr>
            <w:r w:rsidRPr="00214D4B">
              <w:rPr>
                <w:rFonts w:eastAsia="Batang"/>
                <w:color w:val="000000"/>
                <w:lang w:val="en-GB"/>
              </w:rPr>
              <w:t>5.5</w:t>
            </w:r>
          </w:p>
        </w:tc>
      </w:tr>
      <w:tr w:rsidR="00B21F51" w:rsidRPr="00614074" w14:paraId="677FF2E3" w14:textId="77777777" w:rsidTr="00C6731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586968E1" w14:textId="77777777" w:rsidR="00B21F51" w:rsidRPr="00214D4B" w:rsidRDefault="00B21F51" w:rsidP="00C67313">
            <w:pPr>
              <w:keepNext/>
              <w:keepLines/>
              <w:autoSpaceDE/>
              <w:autoSpaceDN/>
              <w:adjustRightInd/>
              <w:jc w:val="center"/>
              <w:rPr>
                <w:rFonts w:eastAsia="Batang"/>
                <w:color w:val="000000"/>
                <w:lang w:val="en-GB"/>
              </w:rPr>
            </w:pPr>
            <w:r w:rsidRPr="00214D4B">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5EE95647" w14:textId="77777777" w:rsidR="00B21F51" w:rsidRPr="00214D4B" w:rsidRDefault="00B21F51" w:rsidP="00C67313">
            <w:pPr>
              <w:keepNext/>
              <w:keepLines/>
              <w:autoSpaceDE/>
              <w:autoSpaceDN/>
              <w:adjustRightInd/>
              <w:jc w:val="center"/>
              <w:rPr>
                <w:rFonts w:eastAsia="Batang"/>
                <w:color w:val="000000"/>
                <w:lang w:val="en-GB"/>
              </w:rPr>
            </w:pPr>
            <w:r w:rsidRPr="00214D4B">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389FDA21" w14:textId="77777777" w:rsidR="00B21F51" w:rsidRPr="00214D4B" w:rsidRDefault="00B21F51" w:rsidP="00C67313">
            <w:pPr>
              <w:keepNext/>
              <w:keepLines/>
              <w:autoSpaceDE/>
              <w:autoSpaceDN/>
              <w:adjustRightInd/>
              <w:jc w:val="center"/>
              <w:rPr>
                <w:rFonts w:eastAsia="Batang"/>
                <w:color w:val="000000"/>
                <w:lang w:val="en-GB"/>
              </w:rPr>
            </w:pPr>
            <w:r w:rsidRPr="00214D4B">
              <w:rPr>
                <w:rFonts w:eastAsia="Batang"/>
                <w:color w:val="000000"/>
                <w:lang w:val="en-GB"/>
              </w:rPr>
              <w:t>11</w:t>
            </w:r>
          </w:p>
        </w:tc>
      </w:tr>
      <w:tr w:rsidR="00B21F51" w:rsidRPr="00614074" w14:paraId="5BB800E7" w14:textId="77777777" w:rsidTr="00C67313">
        <w:trPr>
          <w:jc w:val="center"/>
        </w:trPr>
        <w:tc>
          <w:tcPr>
            <w:tcW w:w="710" w:type="dxa"/>
            <w:tcBorders>
              <w:top w:val="single" w:sz="4" w:space="0" w:color="auto"/>
              <w:left w:val="single" w:sz="4" w:space="0" w:color="auto"/>
              <w:bottom w:val="single" w:sz="4" w:space="0" w:color="auto"/>
              <w:right w:val="single" w:sz="4" w:space="0" w:color="auto"/>
            </w:tcBorders>
            <w:hideMark/>
          </w:tcPr>
          <w:p w14:paraId="3295D292" w14:textId="77777777" w:rsidR="00B21F51" w:rsidRPr="00214D4B" w:rsidRDefault="00B21F51" w:rsidP="00C67313">
            <w:pPr>
              <w:keepNext/>
              <w:keepLines/>
              <w:autoSpaceDE/>
              <w:autoSpaceDN/>
              <w:adjustRightInd/>
              <w:jc w:val="center"/>
              <w:rPr>
                <w:rFonts w:eastAsia="Batang"/>
                <w:color w:val="000000"/>
                <w:lang w:val="en-GB"/>
              </w:rPr>
            </w:pPr>
            <w:r w:rsidRPr="00214D4B">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38BBF84A" w14:textId="77777777" w:rsidR="00B21F51" w:rsidRPr="00214D4B" w:rsidRDefault="00B21F51" w:rsidP="00C67313">
            <w:pPr>
              <w:keepNext/>
              <w:keepLines/>
              <w:autoSpaceDE/>
              <w:autoSpaceDN/>
              <w:adjustRightInd/>
              <w:jc w:val="center"/>
              <w:rPr>
                <w:rFonts w:eastAsia="Batang"/>
                <w:color w:val="000000"/>
                <w:lang w:val="en-GB"/>
              </w:rPr>
            </w:pPr>
            <w:r w:rsidRPr="00214D4B">
              <w:rPr>
                <w:rFonts w:eastAsia="Batang"/>
                <w:color w:val="000000"/>
                <w:lang w:val="en-GB"/>
              </w:rPr>
              <w:t>22</w:t>
            </w:r>
          </w:p>
        </w:tc>
        <w:tc>
          <w:tcPr>
            <w:tcW w:w="2046" w:type="dxa"/>
            <w:tcBorders>
              <w:top w:val="single" w:sz="4" w:space="0" w:color="auto"/>
              <w:left w:val="single" w:sz="4" w:space="0" w:color="auto"/>
              <w:bottom w:val="single" w:sz="4" w:space="0" w:color="auto"/>
              <w:right w:val="single" w:sz="4" w:space="0" w:color="auto"/>
            </w:tcBorders>
          </w:tcPr>
          <w:p w14:paraId="1E311324" w14:textId="77777777" w:rsidR="00B21F51" w:rsidRPr="00214D4B" w:rsidRDefault="00B21F51" w:rsidP="00C67313">
            <w:pPr>
              <w:keepNext/>
              <w:keepLines/>
              <w:autoSpaceDE/>
              <w:autoSpaceDN/>
              <w:adjustRightInd/>
              <w:jc w:val="center"/>
              <w:rPr>
                <w:rFonts w:eastAsia="Batang"/>
                <w:color w:val="000000"/>
                <w:lang w:val="en-GB"/>
              </w:rPr>
            </w:pPr>
            <w:r w:rsidRPr="00214D4B">
              <w:rPr>
                <w:rFonts w:eastAsia="Batang"/>
                <w:color w:val="000000"/>
                <w:lang w:val="en-GB"/>
              </w:rPr>
              <w:t>18</w:t>
            </w:r>
          </w:p>
        </w:tc>
      </w:tr>
    </w:tbl>
    <w:p w14:paraId="20C1A831" w14:textId="293783F3" w:rsidR="00376EE1" w:rsidRPr="00376EE1" w:rsidRDefault="00376EE1" w:rsidP="00376EE1">
      <w:pPr>
        <w:jc w:val="both"/>
        <w:rPr>
          <w:lang w:val="en-GB"/>
        </w:rPr>
      </w:pPr>
    </w:p>
    <w:p w14:paraId="30992C49" w14:textId="4E3689AD" w:rsidR="00376EE1" w:rsidRDefault="00376EE1" w:rsidP="002416BF">
      <w:pPr>
        <w:pStyle w:val="ListParagraph"/>
        <w:numPr>
          <w:ilvl w:val="0"/>
          <w:numId w:val="14"/>
        </w:numPr>
        <w:jc w:val="both"/>
        <w:rPr>
          <w:rFonts w:ascii="Times New Roman" w:hAnsi="Times New Roman"/>
          <w:lang w:val="en-GB"/>
        </w:rPr>
      </w:pPr>
      <w:r>
        <w:rPr>
          <w:rFonts w:ascii="Times New Roman" w:hAnsi="Times New Roman"/>
          <w:lang w:val="en-GB"/>
        </w:rPr>
        <w:t>One company [5</w:t>
      </w:r>
      <w:r w:rsidRPr="00376EE1">
        <w:rPr>
          <w:rFonts w:ascii="Times New Roman" w:hAnsi="Times New Roman"/>
          <w:lang w:val="en-GB"/>
        </w:rPr>
        <w:t xml:space="preserve">] proposes to reduce the latency values under the CSI computation requirement 2 by a factor of 5, and adopt the results as the new CSI computation timeline for eURLLC. The rationale is that the Rel. 15 UE should be able to support 5 CSI reports as a mandatory feature. If for eURLLC, the number of reports is restricted to 1, then the processing should be performed almost 5x faster. </w:t>
      </w:r>
    </w:p>
    <w:p w14:paraId="1D4C97AD" w14:textId="3CEA8662" w:rsidR="00E6082A" w:rsidRDefault="00E6082A" w:rsidP="002416BF">
      <w:pPr>
        <w:pStyle w:val="ListParagraph"/>
        <w:numPr>
          <w:ilvl w:val="0"/>
          <w:numId w:val="14"/>
        </w:numPr>
        <w:jc w:val="both"/>
        <w:rPr>
          <w:rFonts w:ascii="Times New Roman" w:hAnsi="Times New Roman"/>
          <w:lang w:val="en-GB"/>
        </w:rPr>
      </w:pPr>
      <w:r>
        <w:rPr>
          <w:rFonts w:ascii="Times New Roman" w:hAnsi="Times New Roman"/>
          <w:lang w:val="en-GB"/>
        </w:rPr>
        <w:t>One company [15] proposes to reduce the CSI preparation timeline for eURLLC applications only if the gains are considerable and UE processing complexities are relaxed by imposing operational constraints.</w:t>
      </w:r>
    </w:p>
    <w:p w14:paraId="0C322370" w14:textId="6127084D" w:rsidR="00E6082A" w:rsidRPr="00376EE1" w:rsidRDefault="00E6082A" w:rsidP="002416BF">
      <w:pPr>
        <w:pStyle w:val="ListParagraph"/>
        <w:numPr>
          <w:ilvl w:val="0"/>
          <w:numId w:val="14"/>
        </w:numPr>
        <w:jc w:val="both"/>
        <w:rPr>
          <w:rFonts w:ascii="Times New Roman" w:hAnsi="Times New Roman"/>
          <w:lang w:val="en-GB"/>
        </w:rPr>
      </w:pPr>
      <w:r>
        <w:rPr>
          <w:rFonts w:ascii="Times New Roman" w:hAnsi="Times New Roman"/>
          <w:lang w:val="en-GB"/>
        </w:rPr>
        <w:t xml:space="preserve">One company [16] proposes to support smaller A-CSI computation timeline, while consider conditions </w:t>
      </w:r>
      <w:r w:rsidR="002A2B3D">
        <w:rPr>
          <w:rFonts w:ascii="Times New Roman" w:hAnsi="Times New Roman"/>
          <w:lang w:val="en-GB"/>
        </w:rPr>
        <w:t>and restrictions to enable it.</w:t>
      </w:r>
    </w:p>
    <w:p w14:paraId="7104DCE0" w14:textId="29D1CAAC" w:rsidR="009D7F9A" w:rsidRPr="009D7F9A" w:rsidRDefault="009D7F9A" w:rsidP="009D7F9A">
      <w:pPr>
        <w:pStyle w:val="Heading2"/>
        <w:rPr>
          <w:rFonts w:ascii="Times New Roman" w:hAnsi="Times New Roman"/>
          <w:sz w:val="36"/>
        </w:rPr>
      </w:pPr>
      <w:r>
        <w:rPr>
          <w:rFonts w:ascii="Times New Roman" w:hAnsi="Times New Roman"/>
          <w:sz w:val="36"/>
        </w:rPr>
        <w:t>Reasons for NOT Introducing a New CSI Computation Delay Requirement</w:t>
      </w:r>
    </w:p>
    <w:p w14:paraId="3EB8AFA9" w14:textId="5C49FBA7" w:rsidR="00D30995" w:rsidRPr="00E6082A" w:rsidRDefault="00376EE1" w:rsidP="002416BF">
      <w:pPr>
        <w:pStyle w:val="ListParagraph"/>
        <w:numPr>
          <w:ilvl w:val="0"/>
          <w:numId w:val="14"/>
        </w:numPr>
        <w:jc w:val="both"/>
        <w:rPr>
          <w:lang w:val="en-GB"/>
        </w:rPr>
      </w:pPr>
      <w:r>
        <w:rPr>
          <w:rFonts w:ascii="Times New Roman" w:hAnsi="Times New Roman"/>
          <w:lang w:val="en-GB"/>
        </w:rPr>
        <w:t>Reducing the CSI timeline increases the UE complexity [</w:t>
      </w:r>
      <w:r w:rsidR="00E6082A">
        <w:rPr>
          <w:rFonts w:ascii="Times New Roman" w:hAnsi="Times New Roman"/>
          <w:lang w:val="en-GB"/>
        </w:rPr>
        <w:t>11</w:t>
      </w:r>
      <w:r>
        <w:rPr>
          <w:rFonts w:ascii="Times New Roman" w:hAnsi="Times New Roman"/>
          <w:lang w:val="en-GB"/>
        </w:rPr>
        <w:t>].</w:t>
      </w:r>
    </w:p>
    <w:p w14:paraId="7B10F8E0" w14:textId="63027C97" w:rsidR="00E6082A" w:rsidRPr="00E6082A" w:rsidRDefault="00E6082A" w:rsidP="002416BF">
      <w:pPr>
        <w:pStyle w:val="ListParagraph"/>
        <w:numPr>
          <w:ilvl w:val="0"/>
          <w:numId w:val="14"/>
        </w:numPr>
        <w:jc w:val="both"/>
        <w:rPr>
          <w:lang w:val="en-GB"/>
        </w:rPr>
      </w:pPr>
      <w:r>
        <w:rPr>
          <w:rFonts w:ascii="Times New Roman" w:hAnsi="Times New Roman"/>
          <w:lang w:val="en-GB"/>
        </w:rPr>
        <w:t>Relying on coarse CSI computation obtained, e.g., based on DL DMRS, is unlikely to bring tangible benefits[11].</w:t>
      </w:r>
    </w:p>
    <w:p w14:paraId="494530C5" w14:textId="08BCC6C8" w:rsidR="00E6082A" w:rsidRPr="00FD3979" w:rsidRDefault="00E6082A" w:rsidP="002416BF">
      <w:pPr>
        <w:pStyle w:val="ListParagraph"/>
        <w:numPr>
          <w:ilvl w:val="0"/>
          <w:numId w:val="14"/>
        </w:numPr>
        <w:jc w:val="both"/>
        <w:rPr>
          <w:lang w:val="en-GB"/>
        </w:rPr>
      </w:pPr>
      <w:r>
        <w:rPr>
          <w:rFonts w:ascii="Times New Roman" w:hAnsi="Times New Roman"/>
          <w:lang w:val="en-GB"/>
        </w:rPr>
        <w:t>In case of parallel processing of different CSI reports, the overall CSI preparation latency does not linearly scale with the number of reports; Hence, if the number of reports is reduced by a factor of X, the CSI computation timeline cannot be reduce by the same factor [11].</w:t>
      </w:r>
    </w:p>
    <w:p w14:paraId="4D228E98" w14:textId="701186F0" w:rsidR="00FD3979" w:rsidRPr="004B053C" w:rsidRDefault="00FD3979" w:rsidP="002416BF">
      <w:pPr>
        <w:pStyle w:val="ListParagraph"/>
        <w:numPr>
          <w:ilvl w:val="0"/>
          <w:numId w:val="14"/>
        </w:numPr>
        <w:jc w:val="both"/>
        <w:rPr>
          <w:lang w:val="en-GB"/>
        </w:rPr>
      </w:pPr>
      <w:r>
        <w:rPr>
          <w:rFonts w:ascii="Times New Roman" w:hAnsi="Times New Roman"/>
          <w:lang w:val="en-GB"/>
        </w:rPr>
        <w:t>The current CSI computation requirements are sufficient for low mobility UEs. For high mobility UEs, the gNB can choose a more conservative MCS to meet the requirements [18].</w:t>
      </w:r>
    </w:p>
    <w:p w14:paraId="6B72AB28" w14:textId="75E33493" w:rsidR="004B053C" w:rsidRPr="004B053C" w:rsidRDefault="004B053C" w:rsidP="002416BF">
      <w:pPr>
        <w:pStyle w:val="ListParagraph"/>
        <w:numPr>
          <w:ilvl w:val="0"/>
          <w:numId w:val="14"/>
        </w:numPr>
        <w:jc w:val="both"/>
        <w:rPr>
          <w:lang w:val="en-GB"/>
        </w:rPr>
      </w:pPr>
      <w:r>
        <w:rPr>
          <w:rFonts w:ascii="Times New Roman" w:hAnsi="Times New Roman"/>
          <w:lang w:val="en-GB"/>
        </w:rPr>
        <w:t>If URLLC traffic is periodic, periodic CSI-RS can be used [12].</w:t>
      </w:r>
    </w:p>
    <w:p w14:paraId="2864F532" w14:textId="080A628D" w:rsidR="004B053C" w:rsidRDefault="004B053C" w:rsidP="002416BF">
      <w:pPr>
        <w:pStyle w:val="ListParagraph"/>
        <w:numPr>
          <w:ilvl w:val="0"/>
          <w:numId w:val="14"/>
        </w:numPr>
        <w:jc w:val="both"/>
        <w:rPr>
          <w:lang w:val="en-GB"/>
        </w:rPr>
      </w:pPr>
      <w:r>
        <w:rPr>
          <w:rFonts w:ascii="Times New Roman" w:hAnsi="Times New Roman"/>
          <w:lang w:val="en-GB"/>
        </w:rPr>
        <w:t>If URLLC traffic is aperiodic, updated CSI cannot be used for initial transmission since the arrival of URLLC traffic is not predictable. Also, the gain of relying on updated CSI for re-transmission is not significant since re-transmission happens rarely [12].</w:t>
      </w:r>
    </w:p>
    <w:p w14:paraId="455B097A" w14:textId="58C0CEA8" w:rsidR="004967E7" w:rsidRPr="004967E7" w:rsidRDefault="004967E7" w:rsidP="004967E7">
      <w:pPr>
        <w:pStyle w:val="Heading2"/>
        <w:rPr>
          <w:rFonts w:ascii="Times New Roman" w:hAnsi="Times New Roman"/>
          <w:sz w:val="36"/>
        </w:rPr>
      </w:pPr>
      <w:r>
        <w:rPr>
          <w:rFonts w:ascii="Times New Roman" w:hAnsi="Times New Roman"/>
          <w:sz w:val="36"/>
        </w:rPr>
        <w:t>A</w:t>
      </w:r>
      <w:r w:rsidR="00A07006">
        <w:rPr>
          <w:rFonts w:ascii="Times New Roman" w:hAnsi="Times New Roman"/>
          <w:sz w:val="36"/>
        </w:rPr>
        <w:t>I for 3GPP RAN1 AH1901</w:t>
      </w:r>
    </w:p>
    <w:p w14:paraId="5A2D2EF3" w14:textId="77777777" w:rsidR="00A07006" w:rsidRDefault="004967E7" w:rsidP="004967E7">
      <w:pPr>
        <w:jc w:val="both"/>
        <w:rPr>
          <w:b/>
          <w:i/>
          <w:sz w:val="22"/>
          <w:lang w:val="en-GB"/>
        </w:rPr>
      </w:pPr>
      <w:r w:rsidRPr="002C6904">
        <w:rPr>
          <w:b/>
          <w:i/>
          <w:sz w:val="22"/>
          <w:lang w:val="en-GB"/>
        </w:rPr>
        <w:t xml:space="preserve">Recommendation: </w:t>
      </w:r>
      <w:r w:rsidR="00A07006">
        <w:rPr>
          <w:b/>
          <w:i/>
          <w:sz w:val="22"/>
          <w:lang w:val="en-GB"/>
        </w:rPr>
        <w:t>Based on the companies’ proposals, further discuss the following aspects in RAN1 AH1901:</w:t>
      </w:r>
    </w:p>
    <w:p w14:paraId="6D483161" w14:textId="5DDFA3BC" w:rsidR="004967E7" w:rsidRDefault="00A07006" w:rsidP="002416BF">
      <w:pPr>
        <w:pStyle w:val="ListParagraph"/>
        <w:numPr>
          <w:ilvl w:val="0"/>
          <w:numId w:val="19"/>
        </w:numPr>
        <w:jc w:val="both"/>
        <w:rPr>
          <w:rFonts w:ascii="Times New Roman" w:hAnsi="Times New Roman"/>
          <w:b/>
          <w:i/>
          <w:lang w:val="en-GB"/>
        </w:rPr>
      </w:pPr>
      <w:r w:rsidRPr="00A07006">
        <w:rPr>
          <w:rFonts w:ascii="Times New Roman" w:hAnsi="Times New Roman"/>
          <w:b/>
          <w:i/>
          <w:lang w:val="en-GB"/>
        </w:rPr>
        <w:t>Possible performance gains relized by reducing the CSI computation time for eURLLC</w:t>
      </w:r>
      <w:r w:rsidR="00D26709">
        <w:rPr>
          <w:rFonts w:ascii="Times New Roman" w:hAnsi="Times New Roman"/>
          <w:b/>
          <w:i/>
          <w:lang w:val="en-GB"/>
        </w:rPr>
        <w:t>.</w:t>
      </w:r>
    </w:p>
    <w:p w14:paraId="67A7453E" w14:textId="4EA4F925" w:rsidR="00A07006" w:rsidRPr="00A07006" w:rsidRDefault="00A07006" w:rsidP="002416BF">
      <w:pPr>
        <w:pStyle w:val="ListParagraph"/>
        <w:numPr>
          <w:ilvl w:val="0"/>
          <w:numId w:val="19"/>
        </w:numPr>
        <w:jc w:val="both"/>
        <w:rPr>
          <w:rFonts w:ascii="Times New Roman" w:hAnsi="Times New Roman"/>
          <w:b/>
          <w:i/>
          <w:lang w:val="en-GB"/>
        </w:rPr>
      </w:pPr>
      <w:r w:rsidRPr="00A07006">
        <w:rPr>
          <w:rFonts w:ascii="Times New Roman" w:hAnsi="Times New Roman"/>
          <w:b/>
          <w:i/>
          <w:lang w:val="en-GB"/>
        </w:rPr>
        <w:t>The possible operational consitraints to relax the UE complexity due to CSI preparation time reduction.</w:t>
      </w:r>
    </w:p>
    <w:tbl>
      <w:tblPr>
        <w:tblStyle w:val="TableGrid"/>
        <w:tblW w:w="0" w:type="auto"/>
        <w:tblLook w:val="04A0" w:firstRow="1" w:lastRow="0" w:firstColumn="1" w:lastColumn="0" w:noHBand="0" w:noVBand="1"/>
      </w:tblPr>
      <w:tblGrid>
        <w:gridCol w:w="4981"/>
        <w:gridCol w:w="4981"/>
      </w:tblGrid>
      <w:tr w:rsidR="004967E7" w14:paraId="5C90D6CC" w14:textId="77777777" w:rsidTr="000E56BA">
        <w:tc>
          <w:tcPr>
            <w:tcW w:w="4981" w:type="dxa"/>
          </w:tcPr>
          <w:p w14:paraId="059B3EEB" w14:textId="77777777" w:rsidR="004967E7" w:rsidRPr="00D30995" w:rsidRDefault="004967E7" w:rsidP="000E56BA">
            <w:pPr>
              <w:jc w:val="center"/>
              <w:rPr>
                <w:i/>
                <w:sz w:val="22"/>
                <w:lang w:val="en-GB"/>
              </w:rPr>
            </w:pPr>
            <w:r w:rsidRPr="00D30995">
              <w:rPr>
                <w:i/>
                <w:sz w:val="22"/>
                <w:lang w:val="en-GB"/>
              </w:rPr>
              <w:t>Company</w:t>
            </w:r>
          </w:p>
        </w:tc>
        <w:tc>
          <w:tcPr>
            <w:tcW w:w="4981" w:type="dxa"/>
          </w:tcPr>
          <w:p w14:paraId="2FC96768" w14:textId="77777777" w:rsidR="004967E7" w:rsidRPr="00D30995" w:rsidRDefault="004967E7" w:rsidP="000E56BA">
            <w:pPr>
              <w:jc w:val="center"/>
              <w:rPr>
                <w:i/>
                <w:sz w:val="22"/>
                <w:lang w:val="en-GB"/>
              </w:rPr>
            </w:pPr>
            <w:r w:rsidRPr="00D30995">
              <w:rPr>
                <w:i/>
                <w:sz w:val="22"/>
                <w:lang w:val="en-GB"/>
              </w:rPr>
              <w:t>Comment</w:t>
            </w:r>
          </w:p>
        </w:tc>
      </w:tr>
      <w:tr w:rsidR="004967E7" w14:paraId="4CA6BE5D" w14:textId="77777777" w:rsidTr="000E56BA">
        <w:tc>
          <w:tcPr>
            <w:tcW w:w="4981" w:type="dxa"/>
          </w:tcPr>
          <w:p w14:paraId="3B8D3E08" w14:textId="77777777" w:rsidR="004967E7" w:rsidRDefault="004967E7" w:rsidP="000E56BA">
            <w:pPr>
              <w:rPr>
                <w:i/>
                <w:lang w:val="en-GB"/>
              </w:rPr>
            </w:pPr>
          </w:p>
        </w:tc>
        <w:tc>
          <w:tcPr>
            <w:tcW w:w="4981" w:type="dxa"/>
          </w:tcPr>
          <w:p w14:paraId="34917E4A" w14:textId="77777777" w:rsidR="004967E7" w:rsidRDefault="004967E7" w:rsidP="000E56BA">
            <w:pPr>
              <w:rPr>
                <w:i/>
                <w:lang w:val="en-GB"/>
              </w:rPr>
            </w:pPr>
          </w:p>
        </w:tc>
      </w:tr>
      <w:tr w:rsidR="004967E7" w14:paraId="2B1249E6" w14:textId="77777777" w:rsidTr="000E56BA">
        <w:tc>
          <w:tcPr>
            <w:tcW w:w="4981" w:type="dxa"/>
          </w:tcPr>
          <w:p w14:paraId="33E1DBB0" w14:textId="77777777" w:rsidR="004967E7" w:rsidRDefault="004967E7" w:rsidP="000E56BA">
            <w:pPr>
              <w:rPr>
                <w:i/>
                <w:lang w:val="en-GB"/>
              </w:rPr>
            </w:pPr>
          </w:p>
        </w:tc>
        <w:tc>
          <w:tcPr>
            <w:tcW w:w="4981" w:type="dxa"/>
          </w:tcPr>
          <w:p w14:paraId="7AB5C9F9" w14:textId="77777777" w:rsidR="004967E7" w:rsidRDefault="004967E7" w:rsidP="000E56BA">
            <w:pPr>
              <w:rPr>
                <w:i/>
                <w:lang w:val="en-GB"/>
              </w:rPr>
            </w:pPr>
          </w:p>
        </w:tc>
      </w:tr>
    </w:tbl>
    <w:p w14:paraId="0EF4DFBA" w14:textId="399CEBBA" w:rsidR="00956087" w:rsidRDefault="00956087" w:rsidP="00A42EF1">
      <w:pPr>
        <w:jc w:val="both"/>
        <w:rPr>
          <w:lang w:val="en-GB"/>
        </w:rPr>
      </w:pPr>
    </w:p>
    <w:p w14:paraId="2A60FAA0" w14:textId="6C5E5C7A" w:rsidR="00956087" w:rsidRPr="00465DC6" w:rsidRDefault="00956087" w:rsidP="00956087">
      <w:pPr>
        <w:pStyle w:val="Heading1"/>
        <w:rPr>
          <w:rFonts w:ascii="Times New Roman" w:hAnsi="Times New Roman"/>
          <w:sz w:val="44"/>
        </w:rPr>
      </w:pPr>
      <w:r>
        <w:rPr>
          <w:rFonts w:ascii="Times New Roman" w:hAnsi="Times New Roman"/>
          <w:sz w:val="44"/>
        </w:rPr>
        <w:t xml:space="preserve">Out-of-Order HARQ and Scheduling </w:t>
      </w:r>
    </w:p>
    <w:p w14:paraId="667B7C6B" w14:textId="2CF80DAE" w:rsidR="00956087" w:rsidRDefault="002F76E2" w:rsidP="00A42EF1">
      <w:pPr>
        <w:jc w:val="both"/>
        <w:rPr>
          <w:sz w:val="22"/>
          <w:lang w:val="en-GB"/>
        </w:rPr>
      </w:pPr>
      <w:bookmarkStart w:id="2" w:name="_Hlk529762313"/>
      <w:r w:rsidRPr="002F76E2">
        <w:rPr>
          <w:sz w:val="22"/>
          <w:lang w:val="en-GB"/>
        </w:rPr>
        <w:t xml:space="preserve">In NR Rel. 15, the following </w:t>
      </w:r>
      <w:r w:rsidR="00764536">
        <w:rPr>
          <w:sz w:val="22"/>
          <w:lang w:val="en-GB"/>
        </w:rPr>
        <w:t>behaviors in downlink and uplink are specified:</w:t>
      </w:r>
    </w:p>
    <w:p w14:paraId="2AE3CA2F" w14:textId="4E74710D" w:rsidR="00764536" w:rsidRPr="00764536" w:rsidRDefault="00764536" w:rsidP="00A42EF1">
      <w:pPr>
        <w:jc w:val="both"/>
        <w:rPr>
          <w:sz w:val="22"/>
          <w:u w:val="single"/>
          <w:lang w:val="en-GB"/>
        </w:rPr>
      </w:pPr>
      <w:bookmarkStart w:id="3" w:name="_Hlk529656680"/>
      <w:bookmarkStart w:id="4" w:name="_Hlk529762304"/>
      <w:bookmarkEnd w:id="2"/>
      <w:r w:rsidRPr="00764536">
        <w:rPr>
          <w:sz w:val="22"/>
          <w:u w:val="single"/>
          <w:lang w:val="en-GB"/>
        </w:rPr>
        <w:t>Section 5.1 of TS 38.214</w:t>
      </w:r>
    </w:p>
    <w:p w14:paraId="6421CC5F" w14:textId="4755A5DB" w:rsidR="00764536" w:rsidRPr="00764536" w:rsidRDefault="00764536" w:rsidP="00764536">
      <w:pPr>
        <w:jc w:val="both"/>
        <w:rPr>
          <w:sz w:val="22"/>
        </w:rPr>
      </w:pPr>
      <w:r w:rsidRPr="00764536">
        <w:rPr>
          <w:sz w:val="22"/>
        </w:rPr>
        <w:t xml:space="preserve">A UE shall upon detection of a PDCCH with a configured DCI format 1_0 or 1_1 decode the corresponding PDSCHs as indicated by that DCI. The UE is not expected to receive another PDSCH for a given HARQ process until after the end of the expected transmission of HARQ-ACK for that HARQ process, where the timing is given by Subclause 9.2.3 of [6]. The UE is not expected to receive a PDSCH in slot </w:t>
      </w:r>
      <w:r w:rsidRPr="00764536">
        <w:rPr>
          <w:i/>
          <w:sz w:val="22"/>
        </w:rPr>
        <w:t>i</w:t>
      </w:r>
      <w:r w:rsidRPr="00764536">
        <w:rPr>
          <w:sz w:val="22"/>
        </w:rPr>
        <w:t xml:space="preserve">, with the corresponding HARQ-ACK assigned to be transmitted in slot </w:t>
      </w:r>
      <w:r w:rsidRPr="00764536">
        <w:rPr>
          <w:i/>
          <w:sz w:val="22"/>
        </w:rPr>
        <w:t>j</w:t>
      </w:r>
      <w:r w:rsidRPr="00764536">
        <w:rPr>
          <w:sz w:val="22"/>
        </w:rPr>
        <w:t xml:space="preserve">, and another PDSCH in slot after slot </w:t>
      </w:r>
      <w:r w:rsidRPr="00764536">
        <w:rPr>
          <w:i/>
          <w:sz w:val="22"/>
        </w:rPr>
        <w:t>i</w:t>
      </w:r>
      <w:r w:rsidRPr="00764536">
        <w:rPr>
          <w:sz w:val="22"/>
        </w:rPr>
        <w:t xml:space="preserve"> with its corresponding HARQ-ACK assigned to be transmitted in a slot before slot </w:t>
      </w:r>
      <w:r w:rsidRPr="00764536">
        <w:rPr>
          <w:i/>
          <w:sz w:val="22"/>
        </w:rPr>
        <w:t>j</w:t>
      </w:r>
      <w:r w:rsidRPr="00764536">
        <w:rPr>
          <w:sz w:val="22"/>
        </w:rPr>
        <w:t xml:space="preserve">. For any two HARQ process IDs in a given </w:t>
      </w:r>
      <w:r>
        <w:rPr>
          <w:sz w:val="22"/>
        </w:rPr>
        <w:t xml:space="preserve">scheduled </w:t>
      </w:r>
      <w:r w:rsidRPr="00764536">
        <w:rPr>
          <w:sz w:val="22"/>
        </w:rPr>
        <w:t xml:space="preserve">cell, </w:t>
      </w:r>
      <w:r w:rsidRPr="00764536">
        <w:rPr>
          <w:sz w:val="22"/>
          <w:lang w:val="en-GB"/>
        </w:rPr>
        <w:t>if the UE is scheduled to start receiving a first PDSCH starting in symbol j by a PDCCH ending</w:t>
      </w:r>
      <w:r w:rsidRPr="00764536">
        <w:rPr>
          <w:sz w:val="22"/>
          <w:u w:val="single"/>
          <w:lang w:val="en-GB"/>
        </w:rPr>
        <w:t xml:space="preserve"> </w:t>
      </w:r>
      <w:r w:rsidRPr="00764536">
        <w:rPr>
          <w:sz w:val="22"/>
          <w:lang w:val="en-GB"/>
        </w:rPr>
        <w:t>in symbol i, the UE is not expected to be scheduled to receive a PDSCH starting earlier than the endin</w:t>
      </w:r>
      <w:r w:rsidR="00255B16">
        <w:rPr>
          <w:sz w:val="22"/>
          <w:lang w:val="en-GB"/>
        </w:rPr>
        <w:t xml:space="preserve">g </w:t>
      </w:r>
      <w:r w:rsidRPr="00764536">
        <w:rPr>
          <w:sz w:val="22"/>
          <w:lang w:val="en-GB"/>
        </w:rPr>
        <w:t>symbo</w:t>
      </w:r>
      <w:r w:rsidR="00255B16">
        <w:rPr>
          <w:sz w:val="22"/>
          <w:lang w:val="en-GB"/>
        </w:rPr>
        <w:t xml:space="preserve">l </w:t>
      </w:r>
      <w:r w:rsidRPr="00764536">
        <w:rPr>
          <w:sz w:val="22"/>
          <w:lang w:val="en-GB"/>
        </w:rPr>
        <w:t>of the first PDSCH with a PDCCH that does not end earlier than symbol i.</w:t>
      </w:r>
    </w:p>
    <w:bookmarkEnd w:id="3"/>
    <w:p w14:paraId="3EA0CF47" w14:textId="77777777" w:rsidR="00F26D54" w:rsidRDefault="00764536" w:rsidP="00764536">
      <w:pPr>
        <w:jc w:val="both"/>
        <w:rPr>
          <w:sz w:val="22"/>
          <w:u w:val="single"/>
          <w:lang w:val="en-GB"/>
        </w:rPr>
      </w:pPr>
      <w:r w:rsidRPr="00764536">
        <w:rPr>
          <w:sz w:val="22"/>
          <w:u w:val="single"/>
          <w:lang w:val="en-GB"/>
        </w:rPr>
        <w:t>Section 6.1 of TS 38.214</w:t>
      </w:r>
    </w:p>
    <w:p w14:paraId="7C9BD45D" w14:textId="19084027" w:rsidR="00764536" w:rsidRPr="00764536" w:rsidRDefault="00764536" w:rsidP="00764536">
      <w:pPr>
        <w:jc w:val="both"/>
        <w:rPr>
          <w:sz w:val="22"/>
          <w:u w:val="single"/>
          <w:lang w:val="en-GB"/>
        </w:rPr>
      </w:pPr>
      <w:r w:rsidRPr="00764536">
        <w:rPr>
          <w:sz w:val="22"/>
          <w:lang w:val="en-GB"/>
        </w:rPr>
        <w:t xml:space="preserve">A UE shall upon detection of a PDCCH with a configured DCI format 0_0 or 0_1 transmit the corresponding PUSCH as indicated by that DCI. For any two HARQ process IDs in a given </w:t>
      </w:r>
      <w:r>
        <w:rPr>
          <w:sz w:val="22"/>
          <w:lang w:val="en-GB"/>
        </w:rPr>
        <w:t xml:space="preserve">scheduled </w:t>
      </w:r>
      <w:r w:rsidRPr="00764536">
        <w:rPr>
          <w:sz w:val="22"/>
          <w:lang w:val="en-GB"/>
        </w:rPr>
        <w:t xml:space="preserve">cell, if the UE is scheduled to start a </w:t>
      </w:r>
      <w:r>
        <w:rPr>
          <w:sz w:val="22"/>
          <w:lang w:val="en-GB"/>
        </w:rPr>
        <w:t xml:space="preserve">first </w:t>
      </w:r>
      <w:r w:rsidRPr="00764536">
        <w:rPr>
          <w:sz w:val="22"/>
          <w:lang w:val="en-GB"/>
        </w:rPr>
        <w:t xml:space="preserve">PUSCH transmission </w:t>
      </w:r>
      <w:r>
        <w:rPr>
          <w:sz w:val="22"/>
          <w:lang w:val="en-GB"/>
        </w:rPr>
        <w:t xml:space="preserve">starting </w:t>
      </w:r>
      <w:r w:rsidRPr="00764536">
        <w:rPr>
          <w:sz w:val="22"/>
          <w:lang w:val="en-GB"/>
        </w:rPr>
        <w:t xml:space="preserve">in symbol </w:t>
      </w:r>
      <w:r w:rsidRPr="00764536">
        <w:rPr>
          <w:i/>
          <w:iCs/>
          <w:sz w:val="22"/>
          <w:lang w:val="en-GB"/>
        </w:rPr>
        <w:t>j</w:t>
      </w:r>
      <w:r w:rsidRPr="00764536">
        <w:rPr>
          <w:sz w:val="22"/>
          <w:lang w:val="en-GB"/>
        </w:rPr>
        <w:t xml:space="preserve"> by a PDCCH </w:t>
      </w:r>
      <w:r>
        <w:rPr>
          <w:sz w:val="22"/>
          <w:lang w:val="en-GB"/>
        </w:rPr>
        <w:t xml:space="preserve">ending </w:t>
      </w:r>
      <w:r w:rsidRPr="00764536">
        <w:rPr>
          <w:sz w:val="22"/>
          <w:lang w:val="en-GB"/>
        </w:rPr>
        <w:t xml:space="preserve">in symbol </w:t>
      </w:r>
      <w:r w:rsidRPr="00764536">
        <w:rPr>
          <w:i/>
          <w:iCs/>
          <w:sz w:val="22"/>
          <w:lang w:val="en-GB"/>
        </w:rPr>
        <w:t>i</w:t>
      </w:r>
      <w:r w:rsidRPr="00764536">
        <w:rPr>
          <w:sz w:val="22"/>
          <w:lang w:val="en-GB"/>
        </w:rPr>
        <w:t xml:space="preserve">, the UE is not expected to be scheduled to transmit a PUSCH starting earlier than </w:t>
      </w:r>
      <w:r>
        <w:rPr>
          <w:sz w:val="22"/>
          <w:lang w:val="en-GB"/>
        </w:rPr>
        <w:t xml:space="preserve">the ending symbol of the first PUSCH </w:t>
      </w:r>
      <w:r w:rsidRPr="00764536">
        <w:rPr>
          <w:sz w:val="22"/>
          <w:lang w:val="en-GB"/>
        </w:rPr>
        <w:t xml:space="preserve">by a PDCCH </w:t>
      </w:r>
      <w:r w:rsidR="00F71095">
        <w:rPr>
          <w:sz w:val="22"/>
          <w:lang w:val="en-GB"/>
        </w:rPr>
        <w:t xml:space="preserve">that does not end earlier </w:t>
      </w:r>
      <w:r w:rsidRPr="00764536">
        <w:rPr>
          <w:sz w:val="22"/>
          <w:lang w:val="en-GB"/>
        </w:rPr>
        <w:t xml:space="preserve">than symbol </w:t>
      </w:r>
      <w:r w:rsidRPr="00764536">
        <w:rPr>
          <w:i/>
          <w:iCs/>
          <w:sz w:val="22"/>
          <w:lang w:val="en-GB"/>
        </w:rPr>
        <w:t>i</w:t>
      </w:r>
      <w:r w:rsidRPr="00764536">
        <w:rPr>
          <w:sz w:val="22"/>
          <w:lang w:val="en-GB"/>
        </w:rPr>
        <w:t>. The UE is not expected to be scheduled to transmi</w:t>
      </w:r>
      <w:r w:rsidR="00F26D54">
        <w:rPr>
          <w:sz w:val="22"/>
          <w:lang w:val="en-GB"/>
        </w:rPr>
        <w:t>t another PUSCH by DCI format 0-0 or 0-</w:t>
      </w:r>
      <w:r w:rsidRPr="00764536">
        <w:rPr>
          <w:sz w:val="22"/>
          <w:lang w:val="en-GB"/>
        </w:rPr>
        <w:t>1 scrambled by C-RNTI or MCS-C-RNTI for a given HARQ process until after the end of the expected transmission of the last PUSCH for that HARQ process.</w:t>
      </w:r>
    </w:p>
    <w:p w14:paraId="56A7A273" w14:textId="282CC39F" w:rsidR="00956087" w:rsidRPr="00CC1AAC" w:rsidRDefault="00CC1AAC" w:rsidP="00A42EF1">
      <w:pPr>
        <w:jc w:val="both"/>
        <w:rPr>
          <w:sz w:val="22"/>
          <w:lang w:val="en-GB"/>
        </w:rPr>
      </w:pPr>
      <w:r w:rsidRPr="00CC1AAC">
        <w:rPr>
          <w:sz w:val="22"/>
          <w:lang w:val="en-GB"/>
        </w:rPr>
        <w:t xml:space="preserve">According to the specification, </w:t>
      </w:r>
      <w:r w:rsidR="00A41196">
        <w:rPr>
          <w:sz w:val="22"/>
          <w:lang w:val="en-GB"/>
        </w:rPr>
        <w:t xml:space="preserve">the </w:t>
      </w:r>
      <w:r w:rsidRPr="00CC1AAC">
        <w:rPr>
          <w:sz w:val="22"/>
          <w:lang w:val="en-GB"/>
        </w:rPr>
        <w:t>following procedures should be kept in order:</w:t>
      </w:r>
    </w:p>
    <w:p w14:paraId="737192DB" w14:textId="08CA8217" w:rsidR="00CC1AAC" w:rsidRDefault="00A41196" w:rsidP="002416BF">
      <w:pPr>
        <w:pStyle w:val="ListParagraph"/>
        <w:numPr>
          <w:ilvl w:val="0"/>
          <w:numId w:val="15"/>
        </w:numPr>
        <w:jc w:val="both"/>
        <w:rPr>
          <w:rFonts w:ascii="Times New Roman" w:hAnsi="Times New Roman"/>
          <w:lang w:val="en-GB"/>
        </w:rPr>
      </w:pPr>
      <w:r>
        <w:rPr>
          <w:rFonts w:ascii="Times New Roman" w:hAnsi="Times New Roman"/>
          <w:lang w:val="en-GB"/>
        </w:rPr>
        <w:t xml:space="preserve">For a given </w:t>
      </w:r>
      <w:r w:rsidR="00F26D54">
        <w:rPr>
          <w:rFonts w:ascii="Times New Roman" w:hAnsi="Times New Roman"/>
          <w:lang w:val="en-GB"/>
        </w:rPr>
        <w:t>scheduled</w:t>
      </w:r>
      <w:r>
        <w:rPr>
          <w:rFonts w:ascii="Times New Roman" w:hAnsi="Times New Roman"/>
          <w:lang w:val="en-GB"/>
        </w:rPr>
        <w:t xml:space="preserve"> cell, PDSCH to HARQ-ACK</w:t>
      </w:r>
    </w:p>
    <w:p w14:paraId="4400B7A8" w14:textId="5FB92568" w:rsidR="00F26D54" w:rsidRPr="00CC1AAC" w:rsidRDefault="00F26D54" w:rsidP="002416BF">
      <w:pPr>
        <w:pStyle w:val="ListParagraph"/>
        <w:numPr>
          <w:ilvl w:val="0"/>
          <w:numId w:val="15"/>
        </w:numPr>
        <w:jc w:val="both"/>
        <w:rPr>
          <w:rFonts w:ascii="Times New Roman" w:hAnsi="Times New Roman"/>
          <w:lang w:val="en-GB"/>
        </w:rPr>
      </w:pPr>
      <w:r>
        <w:rPr>
          <w:rFonts w:ascii="Times New Roman" w:hAnsi="Times New Roman"/>
          <w:lang w:val="en-GB"/>
        </w:rPr>
        <w:t>For a given serving cell and any two HARQ process</w:t>
      </w:r>
      <w:r w:rsidR="005E62A6">
        <w:rPr>
          <w:rFonts w:ascii="Times New Roman" w:hAnsi="Times New Roman"/>
          <w:lang w:val="en-GB"/>
        </w:rPr>
        <w:t>es</w:t>
      </w:r>
      <w:r>
        <w:rPr>
          <w:rFonts w:ascii="Times New Roman" w:hAnsi="Times New Roman"/>
          <w:lang w:val="en-GB"/>
        </w:rPr>
        <w:t>, PDCCH to PDSCH</w:t>
      </w:r>
    </w:p>
    <w:p w14:paraId="4CBDF299" w14:textId="227C5019" w:rsidR="00A41196" w:rsidRDefault="00F26D54" w:rsidP="002416BF">
      <w:pPr>
        <w:pStyle w:val="ListParagraph"/>
        <w:numPr>
          <w:ilvl w:val="0"/>
          <w:numId w:val="15"/>
        </w:numPr>
        <w:jc w:val="both"/>
        <w:rPr>
          <w:rFonts w:ascii="Times New Roman" w:hAnsi="Times New Roman"/>
          <w:lang w:val="en-GB"/>
        </w:rPr>
      </w:pPr>
      <w:r>
        <w:rPr>
          <w:rFonts w:ascii="Times New Roman" w:hAnsi="Times New Roman"/>
          <w:lang w:val="en-GB"/>
        </w:rPr>
        <w:t>For any scheduled cell and any two HARQ process</w:t>
      </w:r>
      <w:r w:rsidR="005E62A6">
        <w:rPr>
          <w:rFonts w:ascii="Times New Roman" w:hAnsi="Times New Roman"/>
          <w:lang w:val="en-GB"/>
        </w:rPr>
        <w:t>es</w:t>
      </w:r>
      <w:r>
        <w:rPr>
          <w:rFonts w:ascii="Times New Roman" w:hAnsi="Times New Roman"/>
          <w:lang w:val="en-GB"/>
        </w:rPr>
        <w:t>, PDCCH to PUSCH</w:t>
      </w:r>
    </w:p>
    <w:p w14:paraId="0B71A92A" w14:textId="37CA7AB1" w:rsidR="00F26D54" w:rsidRDefault="00F26D54" w:rsidP="002416BF">
      <w:pPr>
        <w:pStyle w:val="ListParagraph"/>
        <w:numPr>
          <w:ilvl w:val="0"/>
          <w:numId w:val="15"/>
        </w:numPr>
        <w:jc w:val="both"/>
        <w:rPr>
          <w:rFonts w:ascii="Times New Roman" w:hAnsi="Times New Roman"/>
          <w:lang w:val="en-GB"/>
        </w:rPr>
      </w:pPr>
      <w:r>
        <w:rPr>
          <w:rFonts w:ascii="Times New Roman" w:hAnsi="Times New Roman"/>
          <w:lang w:val="en-GB"/>
        </w:rPr>
        <w:t xml:space="preserve">For any HARQ process, PDCCH </w:t>
      </w:r>
      <w:r w:rsidR="003F608C">
        <w:rPr>
          <w:rFonts w:ascii="Times New Roman" w:hAnsi="Times New Roman"/>
          <w:lang w:val="en-GB"/>
        </w:rPr>
        <w:t>with C-RNTI or MCS-RNTI to PUSCH.</w:t>
      </w:r>
    </w:p>
    <w:bookmarkEnd w:id="4"/>
    <w:p w14:paraId="2BCCEBB7" w14:textId="77777777" w:rsidR="003F608C" w:rsidRDefault="003F608C" w:rsidP="003F608C">
      <w:pPr>
        <w:jc w:val="both"/>
        <w:rPr>
          <w:lang w:val="en-GB"/>
        </w:rPr>
      </w:pPr>
    </w:p>
    <w:p w14:paraId="60218B86" w14:textId="1D50BDF2" w:rsidR="006A626C" w:rsidRDefault="006A626C" w:rsidP="006A626C">
      <w:pPr>
        <w:jc w:val="both"/>
        <w:rPr>
          <w:color w:val="000000"/>
          <w:sz w:val="22"/>
        </w:rPr>
      </w:pPr>
      <w:r w:rsidRPr="001F1B6F">
        <w:rPr>
          <w:color w:val="000000"/>
          <w:sz w:val="22"/>
        </w:rPr>
        <w:t xml:space="preserve">The remainder of this section presents the companies’ views on whether </w:t>
      </w:r>
      <w:r w:rsidR="00100D07">
        <w:rPr>
          <w:color w:val="000000"/>
          <w:sz w:val="22"/>
        </w:rPr>
        <w:t>out-of-order HARQ and scheduling for NR Rel. 16 eURLLC should be supported</w:t>
      </w:r>
      <w:r w:rsidRPr="001F1B6F">
        <w:rPr>
          <w:color w:val="000000"/>
          <w:sz w:val="22"/>
        </w:rPr>
        <w:t>.</w:t>
      </w:r>
      <w:r>
        <w:rPr>
          <w:color w:val="000000"/>
          <w:sz w:val="22"/>
        </w:rPr>
        <w:t xml:space="preserve"> </w:t>
      </w:r>
      <w:r w:rsidRPr="00080FD8">
        <w:rPr>
          <w:color w:val="000000"/>
          <w:sz w:val="22"/>
        </w:rPr>
        <w:t xml:space="preserve">Overall, </w:t>
      </w:r>
      <w:r w:rsidR="005E2021" w:rsidRPr="00080FD8">
        <w:rPr>
          <w:color w:val="000000"/>
          <w:sz w:val="22"/>
        </w:rPr>
        <w:t>thirteen c</w:t>
      </w:r>
      <w:r w:rsidR="00080FD8" w:rsidRPr="00080FD8">
        <w:rPr>
          <w:color w:val="000000"/>
          <w:sz w:val="22"/>
        </w:rPr>
        <w:t>ompanies ([2], [3], [4], [5], [7], [8], [12], [13], [15</w:t>
      </w:r>
      <w:r w:rsidRPr="00080FD8">
        <w:rPr>
          <w:color w:val="000000"/>
          <w:sz w:val="22"/>
        </w:rPr>
        <w:t>]</w:t>
      </w:r>
      <w:r w:rsidR="00080FD8" w:rsidRPr="00080FD8">
        <w:rPr>
          <w:color w:val="000000"/>
          <w:sz w:val="22"/>
        </w:rPr>
        <w:t>, [16], [18], [19], [20</w:t>
      </w:r>
      <w:r w:rsidR="005E2021" w:rsidRPr="00080FD8">
        <w:rPr>
          <w:color w:val="000000"/>
          <w:sz w:val="22"/>
        </w:rPr>
        <w:t>]</w:t>
      </w:r>
      <w:r w:rsidRPr="00080FD8">
        <w:rPr>
          <w:color w:val="000000"/>
          <w:sz w:val="22"/>
        </w:rPr>
        <w:t>) shared their views on this topic.</w:t>
      </w:r>
    </w:p>
    <w:p w14:paraId="01F2771D" w14:textId="77777777" w:rsidR="006A626C" w:rsidRDefault="006A626C" w:rsidP="006A626C">
      <w:pPr>
        <w:tabs>
          <w:tab w:val="left" w:pos="510"/>
        </w:tabs>
        <w:jc w:val="both"/>
        <w:rPr>
          <w:color w:val="000000"/>
          <w:sz w:val="22"/>
        </w:rPr>
      </w:pPr>
    </w:p>
    <w:p w14:paraId="4DD0486F" w14:textId="3DA03104" w:rsidR="006A626C" w:rsidRDefault="006A626C" w:rsidP="006A626C">
      <w:pPr>
        <w:pStyle w:val="Heading2"/>
        <w:rPr>
          <w:rFonts w:ascii="Times New Roman" w:hAnsi="Times New Roman"/>
          <w:sz w:val="36"/>
        </w:rPr>
      </w:pPr>
      <w:r w:rsidRPr="009D7F9A">
        <w:rPr>
          <w:rFonts w:ascii="Times New Roman" w:hAnsi="Times New Roman"/>
          <w:sz w:val="36"/>
        </w:rPr>
        <w:t xml:space="preserve">Reasons for </w:t>
      </w:r>
      <w:r w:rsidR="005E2021">
        <w:rPr>
          <w:rFonts w:ascii="Times New Roman" w:hAnsi="Times New Roman"/>
          <w:sz w:val="36"/>
        </w:rPr>
        <w:t xml:space="preserve">Allowing Out-of-Order HARQ and Scheduling </w:t>
      </w:r>
    </w:p>
    <w:p w14:paraId="75ED0145" w14:textId="35997948" w:rsidR="004A258C" w:rsidRPr="00C33933" w:rsidRDefault="00C33933" w:rsidP="002416BF">
      <w:pPr>
        <w:pStyle w:val="ListParagraph"/>
        <w:numPr>
          <w:ilvl w:val="0"/>
          <w:numId w:val="16"/>
        </w:numPr>
        <w:jc w:val="both"/>
        <w:rPr>
          <w:lang w:val="en-GB"/>
        </w:rPr>
      </w:pPr>
      <w:r>
        <w:rPr>
          <w:rFonts w:ascii="Times New Roman" w:hAnsi="Times New Roman"/>
          <w:lang w:val="en-GB"/>
        </w:rPr>
        <w:t>If</w:t>
      </w:r>
      <w:r w:rsidR="00B477AD">
        <w:rPr>
          <w:rFonts w:ascii="Times New Roman" w:hAnsi="Times New Roman"/>
          <w:lang w:val="en-GB"/>
        </w:rPr>
        <w:t xml:space="preserve"> out-of-order PDSCH to HARQ-AC</w:t>
      </w:r>
      <w:r>
        <w:rPr>
          <w:rFonts w:ascii="Times New Roman" w:hAnsi="Times New Roman"/>
          <w:lang w:val="en-GB"/>
        </w:rPr>
        <w:t>K for the same HARQ process ID is allowed, re-transmission of the same TB can be scheduled before its HARQ-ACK is sent [2]. Further, the scheduling parameters can be adjusted for the new transmission of the HARQ process if ou</w:t>
      </w:r>
      <w:r w:rsidR="00C67313">
        <w:rPr>
          <w:rFonts w:ascii="Times New Roman" w:hAnsi="Times New Roman"/>
          <w:lang w:val="en-GB"/>
        </w:rPr>
        <w:t>t</w:t>
      </w:r>
      <w:r>
        <w:rPr>
          <w:rFonts w:ascii="Times New Roman" w:hAnsi="Times New Roman"/>
          <w:lang w:val="en-GB"/>
        </w:rPr>
        <w:t>-of-order HARQ is allowed.</w:t>
      </w:r>
    </w:p>
    <w:p w14:paraId="5E7A27B8" w14:textId="639AB4E9" w:rsidR="00C33933" w:rsidRDefault="003B6A5E" w:rsidP="002416BF">
      <w:pPr>
        <w:pStyle w:val="ListParagraph"/>
        <w:numPr>
          <w:ilvl w:val="0"/>
          <w:numId w:val="16"/>
        </w:numPr>
        <w:jc w:val="both"/>
        <w:rPr>
          <w:rFonts w:ascii="Times New Roman" w:hAnsi="Times New Roman"/>
          <w:lang w:val="en-GB"/>
        </w:rPr>
      </w:pPr>
      <w:r w:rsidRPr="003B6A5E">
        <w:rPr>
          <w:rFonts w:ascii="Times New Roman" w:hAnsi="Times New Roman"/>
          <w:lang w:val="en-GB"/>
        </w:rPr>
        <w:t>If out-of-order PDSCH to HARQ for two different HARQ process IDs is not allowed, URLLC latency will be increased as shown in the figure below [3]</w:t>
      </w:r>
      <w:r w:rsidR="00E11CFB">
        <w:rPr>
          <w:rFonts w:ascii="Times New Roman" w:hAnsi="Times New Roman"/>
          <w:lang w:val="en-GB"/>
        </w:rPr>
        <w:t>, [8]</w:t>
      </w:r>
      <w:r w:rsidRPr="003B6A5E">
        <w:rPr>
          <w:rFonts w:ascii="Times New Roman" w:hAnsi="Times New Roman"/>
          <w:lang w:val="en-GB"/>
        </w:rPr>
        <w:t>:</w:t>
      </w:r>
    </w:p>
    <w:p w14:paraId="2ED0AB53" w14:textId="55C1BDB0" w:rsidR="003B6A5E" w:rsidRDefault="003B6A5E" w:rsidP="003B6A5E">
      <w:pPr>
        <w:pStyle w:val="ListParagraph"/>
        <w:jc w:val="center"/>
      </w:pPr>
      <w:r>
        <w:object w:dxaOrig="7025" w:dyaOrig="1465" w14:anchorId="16495D15">
          <v:shape id="_x0000_i1033" type="#_x0000_t75" style="width:350.75pt;height:72.7pt" o:ole="">
            <v:imagedata r:id="rId43" o:title=""/>
          </v:shape>
          <o:OLEObject Type="Embed" ProgID="Visio.Drawing.11" ShapeID="_x0000_i1033" DrawAspect="Content" ObjectID="_1609700449" r:id="rId44"/>
        </w:object>
      </w:r>
    </w:p>
    <w:p w14:paraId="0496E853" w14:textId="4D06EA59" w:rsidR="003B6A5E" w:rsidRDefault="003B6A5E" w:rsidP="002416BF">
      <w:pPr>
        <w:pStyle w:val="ListParagraph"/>
        <w:numPr>
          <w:ilvl w:val="0"/>
          <w:numId w:val="16"/>
        </w:numPr>
        <w:jc w:val="both"/>
        <w:rPr>
          <w:rFonts w:ascii="Times New Roman" w:hAnsi="Times New Roman"/>
          <w:lang w:val="en-GB"/>
        </w:rPr>
      </w:pPr>
      <w:r>
        <w:rPr>
          <w:rFonts w:ascii="Times New Roman" w:hAnsi="Times New Roman"/>
          <w:lang w:val="en-GB"/>
        </w:rPr>
        <w:t>Similar to the above, removing the constraint on the out-of-order PUSCH scheduling for two different HARQ process IDs reduce the URLLC latency [3]</w:t>
      </w:r>
      <w:r w:rsidR="00E11CFB">
        <w:rPr>
          <w:rFonts w:ascii="Times New Roman" w:hAnsi="Times New Roman"/>
          <w:lang w:val="en-GB"/>
        </w:rPr>
        <w:t>, [8]</w:t>
      </w:r>
      <w:r>
        <w:rPr>
          <w:rFonts w:ascii="Times New Roman" w:hAnsi="Times New Roman"/>
          <w:lang w:val="en-GB"/>
        </w:rPr>
        <w:t>.</w:t>
      </w:r>
    </w:p>
    <w:p w14:paraId="6F77D7CE" w14:textId="332B13F0" w:rsidR="00263C4F" w:rsidRDefault="006F3D67" w:rsidP="002416BF">
      <w:pPr>
        <w:pStyle w:val="ListParagraph"/>
        <w:numPr>
          <w:ilvl w:val="0"/>
          <w:numId w:val="16"/>
        </w:numPr>
        <w:jc w:val="both"/>
        <w:rPr>
          <w:rFonts w:ascii="Times New Roman" w:hAnsi="Times New Roman"/>
          <w:lang w:val="en-GB"/>
        </w:rPr>
      </w:pPr>
      <w:r>
        <w:rPr>
          <w:rFonts w:ascii="Times New Roman" w:hAnsi="Times New Roman"/>
          <w:lang w:val="en-GB"/>
        </w:rPr>
        <w:t xml:space="preserve">If </w:t>
      </w:r>
      <w:r w:rsidR="00263C4F">
        <w:rPr>
          <w:rFonts w:ascii="Times New Roman" w:hAnsi="Times New Roman"/>
          <w:lang w:val="en-GB"/>
        </w:rPr>
        <w:t>out-of-order PDCCH-t</w:t>
      </w:r>
      <w:r>
        <w:rPr>
          <w:rFonts w:ascii="Times New Roman" w:hAnsi="Times New Roman"/>
          <w:lang w:val="en-GB"/>
        </w:rPr>
        <w:t>o-PDSCH for two HARQ processes is supported, cross-slot scheduling can be done for eMBB (if not enough resources available in the current slot for the large eMBB TBS), while URLLC can be scheduled in the same slot [3].</w:t>
      </w:r>
    </w:p>
    <w:p w14:paraId="16A8A034" w14:textId="51CE3A3A" w:rsidR="00C67313" w:rsidRDefault="00C67313" w:rsidP="002416BF">
      <w:pPr>
        <w:pStyle w:val="ListParagraph"/>
        <w:numPr>
          <w:ilvl w:val="0"/>
          <w:numId w:val="16"/>
        </w:numPr>
        <w:jc w:val="both"/>
        <w:rPr>
          <w:rFonts w:ascii="Times New Roman" w:hAnsi="Times New Roman"/>
          <w:lang w:val="en-GB"/>
        </w:rPr>
      </w:pPr>
      <w:r>
        <w:rPr>
          <w:rFonts w:ascii="Times New Roman" w:hAnsi="Times New Roman"/>
          <w:lang w:val="en-GB"/>
        </w:rPr>
        <w:t>For a UE supporting different traffic types, the DL traffic for eURLLC might arrive in-between the eMBB PDCCH and associated PDSCH [4].</w:t>
      </w:r>
    </w:p>
    <w:p w14:paraId="6F9C950A" w14:textId="13CD5411" w:rsidR="00C67313" w:rsidRDefault="00C67313" w:rsidP="002416BF">
      <w:pPr>
        <w:pStyle w:val="ListParagraph"/>
        <w:numPr>
          <w:ilvl w:val="0"/>
          <w:numId w:val="16"/>
        </w:numPr>
        <w:jc w:val="both"/>
        <w:rPr>
          <w:rFonts w:ascii="Times New Roman" w:hAnsi="Times New Roman"/>
          <w:lang w:val="en-GB"/>
        </w:rPr>
      </w:pPr>
      <w:r>
        <w:rPr>
          <w:rFonts w:ascii="Times New Roman" w:hAnsi="Times New Roman"/>
          <w:lang w:val="en-GB"/>
        </w:rPr>
        <w:t>Out-of-order PDCCH-to-PUSCH scheduling can reduce eURLLC latency for UEs supporting different traffic types [4]</w:t>
      </w:r>
      <w:r w:rsidR="005F0F1F">
        <w:rPr>
          <w:rFonts w:ascii="Times New Roman" w:hAnsi="Times New Roman"/>
          <w:lang w:val="en-GB"/>
        </w:rPr>
        <w:t>, [16]</w:t>
      </w:r>
      <w:r w:rsidR="00156EE3">
        <w:rPr>
          <w:rFonts w:ascii="Times New Roman" w:hAnsi="Times New Roman"/>
          <w:lang w:val="en-GB"/>
        </w:rPr>
        <w:t>, [19]</w:t>
      </w:r>
      <w:r>
        <w:rPr>
          <w:rFonts w:ascii="Times New Roman" w:hAnsi="Times New Roman"/>
          <w:lang w:val="en-GB"/>
        </w:rPr>
        <w:t>.</w:t>
      </w:r>
    </w:p>
    <w:p w14:paraId="148C5481" w14:textId="18C5386D" w:rsidR="006477CF" w:rsidRDefault="006477CF" w:rsidP="002416BF">
      <w:pPr>
        <w:pStyle w:val="ListParagraph"/>
        <w:numPr>
          <w:ilvl w:val="0"/>
          <w:numId w:val="16"/>
        </w:numPr>
        <w:jc w:val="both"/>
        <w:rPr>
          <w:rFonts w:ascii="Times New Roman" w:hAnsi="Times New Roman"/>
          <w:lang w:val="en-GB"/>
        </w:rPr>
      </w:pPr>
      <w:r>
        <w:rPr>
          <w:rFonts w:ascii="Times New Roman" w:hAnsi="Times New Roman"/>
          <w:lang w:val="en-GB"/>
        </w:rPr>
        <w:t>URLLC has a shorter gap between PDSCH to HARQ response and PDCCH to PUSCH transmission [5]</w:t>
      </w:r>
      <w:r w:rsidR="00E11CFB">
        <w:rPr>
          <w:rFonts w:ascii="Times New Roman" w:hAnsi="Times New Roman"/>
          <w:lang w:val="en-GB"/>
        </w:rPr>
        <w:t>,</w:t>
      </w:r>
      <w:r w:rsidR="003C62E9">
        <w:rPr>
          <w:rFonts w:ascii="Times New Roman" w:hAnsi="Times New Roman"/>
          <w:lang w:val="en-GB"/>
        </w:rPr>
        <w:t>[7]</w:t>
      </w:r>
      <w:r w:rsidR="007B395A">
        <w:rPr>
          <w:rFonts w:ascii="Times New Roman" w:hAnsi="Times New Roman"/>
          <w:lang w:val="en-GB"/>
        </w:rPr>
        <w:t>,[13]</w:t>
      </w:r>
      <w:r w:rsidR="005F0F1F">
        <w:rPr>
          <w:rFonts w:ascii="Times New Roman" w:hAnsi="Times New Roman"/>
          <w:lang w:val="en-GB"/>
        </w:rPr>
        <w:t>, [16]</w:t>
      </w:r>
      <w:r w:rsidR="00156EE3">
        <w:rPr>
          <w:rFonts w:ascii="Times New Roman" w:hAnsi="Times New Roman"/>
          <w:lang w:val="en-GB"/>
        </w:rPr>
        <w:t>, [19]</w:t>
      </w:r>
      <w:r>
        <w:rPr>
          <w:rFonts w:ascii="Times New Roman" w:hAnsi="Times New Roman"/>
          <w:lang w:val="en-GB"/>
        </w:rPr>
        <w:t>.</w:t>
      </w:r>
    </w:p>
    <w:p w14:paraId="61127EAB" w14:textId="11617031" w:rsidR="00FF25A0" w:rsidRDefault="00FF25A0" w:rsidP="00FF25A0">
      <w:pPr>
        <w:jc w:val="both"/>
        <w:rPr>
          <w:lang w:val="en-GB"/>
        </w:rPr>
      </w:pPr>
    </w:p>
    <w:p w14:paraId="6219B176" w14:textId="0EB9D569" w:rsidR="00FF25A0" w:rsidRDefault="00FF25A0" w:rsidP="00FF25A0">
      <w:pPr>
        <w:jc w:val="both"/>
        <w:rPr>
          <w:lang w:val="en-GB"/>
        </w:rPr>
      </w:pPr>
    </w:p>
    <w:p w14:paraId="0A3CD2F2" w14:textId="5A75516C" w:rsidR="00FF25A0" w:rsidRDefault="00FF25A0" w:rsidP="00FF25A0">
      <w:pPr>
        <w:jc w:val="both"/>
        <w:rPr>
          <w:lang w:val="en-GB"/>
        </w:rPr>
      </w:pPr>
    </w:p>
    <w:p w14:paraId="61C18F53" w14:textId="59A43CFD" w:rsidR="00FF25A0" w:rsidRDefault="00FF25A0" w:rsidP="00FF25A0">
      <w:pPr>
        <w:jc w:val="both"/>
        <w:rPr>
          <w:lang w:val="en-GB"/>
        </w:rPr>
      </w:pPr>
    </w:p>
    <w:p w14:paraId="0CC4ADF3" w14:textId="77777777" w:rsidR="00FF25A0" w:rsidRPr="00FF25A0" w:rsidRDefault="00FF25A0" w:rsidP="00FF25A0">
      <w:pPr>
        <w:jc w:val="both"/>
        <w:rPr>
          <w:lang w:val="en-GB"/>
        </w:rPr>
      </w:pPr>
    </w:p>
    <w:p w14:paraId="0F896057" w14:textId="50C32CF9" w:rsidR="00FF3FFA" w:rsidRDefault="00FF3FFA" w:rsidP="00FF3FFA">
      <w:pPr>
        <w:pStyle w:val="Heading2"/>
        <w:rPr>
          <w:rFonts w:ascii="Times New Roman" w:hAnsi="Times New Roman"/>
          <w:sz w:val="36"/>
        </w:rPr>
      </w:pPr>
      <w:r>
        <w:rPr>
          <w:rFonts w:ascii="Times New Roman" w:hAnsi="Times New Roman"/>
          <w:sz w:val="36"/>
        </w:rPr>
        <w:t>Companies’ Proposals on Allowing Out-of-Order HARQ and Scheduling</w:t>
      </w:r>
    </w:p>
    <w:p w14:paraId="6AA131AF" w14:textId="005F507F" w:rsidR="00B477AD" w:rsidRDefault="00C33933" w:rsidP="00B477AD">
      <w:pPr>
        <w:jc w:val="both"/>
        <w:rPr>
          <w:sz w:val="22"/>
          <w:lang w:val="en-GB"/>
        </w:rPr>
      </w:pPr>
      <w:r w:rsidRPr="00C33933">
        <w:rPr>
          <w:sz w:val="22"/>
          <w:lang w:val="en-GB"/>
        </w:rPr>
        <w:t>One company [2] proposes to remove the out-of-order HARQ constraint imposed between PDSCH and HARQ reporting of the same HARQ process.</w:t>
      </w:r>
    </w:p>
    <w:p w14:paraId="639FC577" w14:textId="16BC6B85" w:rsidR="003B6A5E" w:rsidRDefault="003B6A5E" w:rsidP="00B477AD">
      <w:pPr>
        <w:jc w:val="both"/>
        <w:rPr>
          <w:sz w:val="22"/>
          <w:lang w:val="en-GB"/>
        </w:rPr>
      </w:pPr>
      <w:r>
        <w:rPr>
          <w:sz w:val="22"/>
          <w:lang w:val="en-GB"/>
        </w:rPr>
        <w:t>One company [3] proposes to support out-of-order PDSCH to HARQ for different HARQ process IDs in order to allow both eMBB and URLLC DL traffic for the same UE.</w:t>
      </w:r>
    </w:p>
    <w:p w14:paraId="55759E2A" w14:textId="5F14EDA8" w:rsidR="00C67313" w:rsidRDefault="00C67313" w:rsidP="00B477AD">
      <w:pPr>
        <w:jc w:val="both"/>
        <w:rPr>
          <w:sz w:val="22"/>
          <w:lang w:val="en-GB"/>
        </w:rPr>
      </w:pPr>
      <w:r>
        <w:rPr>
          <w:sz w:val="22"/>
          <w:lang w:val="en-GB"/>
        </w:rPr>
        <w:t xml:space="preserve">Once company [4] proposes to allow for out-of-order PDCCH-to-PDSCH and PDCCH-to-PUSCH scheduling for different HARQ process IDs. </w:t>
      </w:r>
    </w:p>
    <w:p w14:paraId="40EE2617" w14:textId="649127DF" w:rsidR="00C67313" w:rsidRDefault="00C67313" w:rsidP="00B477AD">
      <w:pPr>
        <w:jc w:val="both"/>
        <w:rPr>
          <w:sz w:val="22"/>
          <w:lang w:val="en-GB"/>
        </w:rPr>
      </w:pPr>
      <w:r>
        <w:rPr>
          <w:sz w:val="22"/>
          <w:lang w:val="en-GB"/>
        </w:rPr>
        <w:t>One company [4] proposes to further study the out-of-order HARQ for the same HARQ process ID for rescheduling PDSCH.</w:t>
      </w:r>
    </w:p>
    <w:p w14:paraId="4BEB3453" w14:textId="15469834" w:rsidR="00F77740" w:rsidRPr="00C33933" w:rsidRDefault="00F77740" w:rsidP="00B477AD">
      <w:pPr>
        <w:jc w:val="both"/>
        <w:rPr>
          <w:sz w:val="22"/>
          <w:lang w:val="en-GB"/>
        </w:rPr>
      </w:pPr>
      <w:r>
        <w:rPr>
          <w:sz w:val="22"/>
          <w:lang w:val="en-GB"/>
        </w:rPr>
        <w:t xml:space="preserve">One company [4] proposes to further study the out-of-order </w:t>
      </w:r>
      <w:r w:rsidR="006477CF">
        <w:rPr>
          <w:sz w:val="22"/>
          <w:lang w:val="en-GB"/>
        </w:rPr>
        <w:t>HARQ for different HARQ process IDs.</w:t>
      </w:r>
    </w:p>
    <w:p w14:paraId="30052864" w14:textId="2B0922F4" w:rsidR="00E133FB" w:rsidRDefault="006477CF" w:rsidP="005C04EA">
      <w:pPr>
        <w:jc w:val="both"/>
        <w:rPr>
          <w:sz w:val="22"/>
          <w:lang w:val="en-GB"/>
        </w:rPr>
      </w:pPr>
      <w:r w:rsidRPr="003C62E9">
        <w:rPr>
          <w:sz w:val="22"/>
          <w:lang w:val="en-GB"/>
        </w:rPr>
        <w:t>One company [5] proposes to support out-of-order HARQ and out-of-order grant for DL and UL transmissions.</w:t>
      </w:r>
    </w:p>
    <w:p w14:paraId="188EA29D" w14:textId="2971AB2F" w:rsidR="003C62E9" w:rsidRDefault="003C62E9" w:rsidP="005C04EA">
      <w:pPr>
        <w:jc w:val="both"/>
        <w:rPr>
          <w:sz w:val="22"/>
          <w:lang w:val="en-GB"/>
        </w:rPr>
      </w:pPr>
      <w:r>
        <w:rPr>
          <w:sz w:val="22"/>
          <w:lang w:val="en-GB"/>
        </w:rPr>
        <w:t xml:space="preserve">One company [7] proposes the following: (1) PDCCH-to-PDSCH and PDCCH-to-PUSCH orders can be relaxed; the later grants can cancel the earlier grants. (2) PDSCH-to-PUCCH order is relaxed; the </w:t>
      </w:r>
      <w:r w:rsidR="002975AB">
        <w:rPr>
          <w:sz w:val="22"/>
          <w:lang w:val="en-GB"/>
        </w:rPr>
        <w:t xml:space="preserve">earlier PDSCH may be cancelled, and its PUCCH is dropped. (3) </w:t>
      </w:r>
      <w:r w:rsidR="00403C98">
        <w:rPr>
          <w:sz w:val="22"/>
          <w:lang w:val="en-GB"/>
        </w:rPr>
        <w:t>PDSCH-to-HARQ order for the same HARQ process can be relaxed.</w:t>
      </w:r>
    </w:p>
    <w:p w14:paraId="08C0E0DA" w14:textId="0EE7E711" w:rsidR="008205BC" w:rsidRDefault="008205BC" w:rsidP="005C04EA">
      <w:pPr>
        <w:jc w:val="both"/>
        <w:rPr>
          <w:sz w:val="22"/>
          <w:lang w:val="en-GB"/>
        </w:rPr>
      </w:pPr>
      <w:r>
        <w:rPr>
          <w:sz w:val="22"/>
          <w:lang w:val="en-GB"/>
        </w:rPr>
        <w:t xml:space="preserve">One company [8] proposes to allow for out-of-order scheduling, i.e., to remove the constraint set for PDSCH-to-HARQ and PDCCH-to-PUSCH for different HARQ process IDs. </w:t>
      </w:r>
      <w:r w:rsidRPr="00FF25A0">
        <w:rPr>
          <w:sz w:val="22"/>
          <w:lang w:val="en-GB"/>
        </w:rPr>
        <w:t xml:space="preserve">It is further proposed in [8] to decode the earlier PDSCH if the time interval between the starting symbol of HARQ-ACK associated with the two PDSCHs is not shorter than the processing time for the first PDSCH. Similarly, it is proposed that the UE transmits the first </w:t>
      </w:r>
      <w:r w:rsidRPr="00FF25A0">
        <w:rPr>
          <w:sz w:val="22"/>
          <w:lang w:val="en-GB"/>
        </w:rPr>
        <w:lastRenderedPageBreak/>
        <w:t>PUSCH if the time interval between the start of the two PUSCHs is not shorter than the preparation time for the first PUSCH.</w:t>
      </w:r>
    </w:p>
    <w:p w14:paraId="71983F2E" w14:textId="465B3281" w:rsidR="00DD1E50" w:rsidRDefault="00DD1E50" w:rsidP="005C04EA">
      <w:pPr>
        <w:jc w:val="both"/>
        <w:rPr>
          <w:sz w:val="22"/>
          <w:lang w:val="en-GB"/>
        </w:rPr>
      </w:pPr>
      <w:r>
        <w:rPr>
          <w:sz w:val="22"/>
          <w:lang w:val="en-GB"/>
        </w:rPr>
        <w:t xml:space="preserve">One company [12] proposes to allow for out-of-order HARQ for UEs supporting different traffic types. </w:t>
      </w:r>
      <w:r w:rsidR="00604F45">
        <w:rPr>
          <w:sz w:val="22"/>
          <w:lang w:val="en-GB"/>
        </w:rPr>
        <w:t xml:space="preserve">The UE capability and related behaviors should be studied jointly. </w:t>
      </w:r>
    </w:p>
    <w:p w14:paraId="351A41F5" w14:textId="303A7CD1" w:rsidR="005F0F1F" w:rsidRDefault="005F0F1F" w:rsidP="005C04EA">
      <w:pPr>
        <w:jc w:val="both"/>
        <w:rPr>
          <w:sz w:val="22"/>
          <w:lang w:val="en-GB"/>
        </w:rPr>
      </w:pPr>
      <w:r>
        <w:rPr>
          <w:sz w:val="22"/>
          <w:lang w:val="en-GB"/>
        </w:rPr>
        <w:t>One company [13] proposes to allow out-of-order HARQ and out-of-order PUSCH scheduling for different HARQ process IDs.</w:t>
      </w:r>
    </w:p>
    <w:p w14:paraId="4ED31EE3" w14:textId="2C15A9A8" w:rsidR="005F0F1F" w:rsidRDefault="005F0F1F" w:rsidP="005C04EA">
      <w:pPr>
        <w:jc w:val="both"/>
        <w:rPr>
          <w:sz w:val="22"/>
          <w:lang w:val="en-GB"/>
        </w:rPr>
      </w:pPr>
      <w:r>
        <w:rPr>
          <w:sz w:val="22"/>
          <w:lang w:val="en-GB"/>
        </w:rPr>
        <w:t>One company [15] proposes to consider the UE complexities needed to interrupt an ongoing processing before allowing for out-of-order HARQ and scheduling.</w:t>
      </w:r>
      <w:r w:rsidR="00F41A52">
        <w:rPr>
          <w:sz w:val="22"/>
          <w:lang w:val="en-GB"/>
        </w:rPr>
        <w:t xml:space="preserve"> It is further proposed to clearly specify the HARQ buffer management scheme when out-of-order PDSCH-to-HARQ between eMBB and eURLLC is allowed. </w:t>
      </w:r>
    </w:p>
    <w:p w14:paraId="1DF30DE7" w14:textId="4F2349B3" w:rsidR="005F0F1F" w:rsidRDefault="005F0F1F" w:rsidP="005C04EA">
      <w:pPr>
        <w:jc w:val="both"/>
        <w:rPr>
          <w:sz w:val="22"/>
          <w:lang w:val="en-GB"/>
        </w:rPr>
      </w:pPr>
      <w:r>
        <w:rPr>
          <w:sz w:val="22"/>
          <w:lang w:val="en-GB"/>
        </w:rPr>
        <w:t>One company [16] proposes to allow for PDCCH-to-PUSCH out-of-order scheduling</w:t>
      </w:r>
      <w:r w:rsidR="00982299">
        <w:rPr>
          <w:sz w:val="22"/>
          <w:lang w:val="en-GB"/>
        </w:rPr>
        <w:t xml:space="preserve"> and PDSCH-to-HARQ out-of-order reporting for different HARQ process IDs</w:t>
      </w:r>
      <w:r>
        <w:rPr>
          <w:sz w:val="22"/>
          <w:lang w:val="en-GB"/>
        </w:rPr>
        <w:t xml:space="preserve">. However, it is stated that the need for PDCCH-to-PDSCH out-of-order operation may not be justified, and needs more discussions. </w:t>
      </w:r>
    </w:p>
    <w:p w14:paraId="17CF4247" w14:textId="7F4CB57F" w:rsidR="00A56203" w:rsidRDefault="00A56203" w:rsidP="005C04EA">
      <w:pPr>
        <w:jc w:val="both"/>
        <w:rPr>
          <w:sz w:val="22"/>
          <w:lang w:val="en-GB"/>
        </w:rPr>
      </w:pPr>
      <w:r>
        <w:rPr>
          <w:sz w:val="22"/>
          <w:lang w:val="en-GB"/>
        </w:rPr>
        <w:t>One company [18] proposes to remove the order constraints for PDCCH-to-PDSCH, PDCCH-to-PUSCH and PDSCH-to-HARQ for UEs supporting different traffic types.</w:t>
      </w:r>
    </w:p>
    <w:p w14:paraId="3CDBC512" w14:textId="078B2E30" w:rsidR="00156EE3" w:rsidRDefault="00156EE3" w:rsidP="005C04EA">
      <w:pPr>
        <w:jc w:val="both"/>
        <w:rPr>
          <w:sz w:val="22"/>
          <w:lang w:val="en-GB"/>
        </w:rPr>
      </w:pPr>
      <w:r>
        <w:rPr>
          <w:sz w:val="22"/>
          <w:lang w:val="en-GB"/>
        </w:rPr>
        <w:t xml:space="preserve">One company [19] proposes to remove the order constraints for PDCCH-to-PUSCH and PDSCH-to-HARQ for different HARQ process IDs. It is further proposed to introduce a PHY-layer eMBB and URLLC differentiation mechanism </w:t>
      </w:r>
      <w:r w:rsidR="002A7D95">
        <w:rPr>
          <w:sz w:val="22"/>
          <w:lang w:val="en-GB"/>
        </w:rPr>
        <w:t xml:space="preserve">to allow for the out-of-order operations. </w:t>
      </w:r>
    </w:p>
    <w:p w14:paraId="0177997E" w14:textId="60BB585E" w:rsidR="00C569CC" w:rsidRPr="003C62E9" w:rsidRDefault="00C569CC" w:rsidP="005C04EA">
      <w:pPr>
        <w:jc w:val="both"/>
        <w:rPr>
          <w:sz w:val="22"/>
          <w:lang w:val="en-GB"/>
        </w:rPr>
      </w:pPr>
      <w:r>
        <w:rPr>
          <w:sz w:val="22"/>
          <w:lang w:val="en-GB"/>
        </w:rPr>
        <w:t>One company [20] proposes different ways to distinguish between eMBB and URLLC channels in case out-of-order PDSCH-to-HARQ is allowed. It is further proposed to introduce prioritization and dropping rules among PUCCH resources within a slot if eMBB and URLLC PUCCHs are out of order. Further, the UE can drop the earlier PDSCH decoding and report NAK/DTX. Alternatively, the eMBB HARQ transmission can be delayed.</w:t>
      </w:r>
    </w:p>
    <w:p w14:paraId="759E9EC4" w14:textId="1AED4B65" w:rsidR="004A258C" w:rsidRDefault="004A258C" w:rsidP="004A258C">
      <w:pPr>
        <w:jc w:val="both"/>
        <w:rPr>
          <w:lang w:val="en-GB"/>
        </w:rPr>
      </w:pPr>
    </w:p>
    <w:p w14:paraId="606EFB1C" w14:textId="3C40E1ED" w:rsidR="004A258C" w:rsidRPr="009D7F9A" w:rsidRDefault="004A258C" w:rsidP="004A258C">
      <w:pPr>
        <w:pStyle w:val="Heading2"/>
        <w:jc w:val="both"/>
        <w:rPr>
          <w:rFonts w:ascii="Times New Roman" w:hAnsi="Times New Roman"/>
          <w:sz w:val="36"/>
        </w:rPr>
      </w:pPr>
      <w:r>
        <w:rPr>
          <w:rFonts w:ascii="Times New Roman" w:hAnsi="Times New Roman"/>
          <w:sz w:val="36"/>
        </w:rPr>
        <w:t>Reasons for NOT Allowing Out-of-Order HARQ and Scheduling</w:t>
      </w:r>
    </w:p>
    <w:p w14:paraId="3E8B92F7" w14:textId="77777777" w:rsidR="00BA7479" w:rsidRPr="00BA7479" w:rsidRDefault="003356E1" w:rsidP="002416BF">
      <w:pPr>
        <w:pStyle w:val="ListParagraph"/>
        <w:numPr>
          <w:ilvl w:val="0"/>
          <w:numId w:val="17"/>
        </w:numPr>
        <w:jc w:val="both"/>
        <w:rPr>
          <w:lang w:val="en-GB"/>
        </w:rPr>
      </w:pPr>
      <w:r w:rsidRPr="0090742B">
        <w:rPr>
          <w:rFonts w:ascii="Times New Roman" w:hAnsi="Times New Roman"/>
          <w:b/>
          <w:u w:val="single"/>
          <w:lang w:val="en-GB"/>
        </w:rPr>
        <w:t>Feature lead comment</w:t>
      </w:r>
      <w:r>
        <w:rPr>
          <w:rFonts w:ascii="Times New Roman" w:hAnsi="Times New Roman"/>
          <w:lang w:val="en-GB"/>
        </w:rPr>
        <w:t xml:space="preserve">: </w:t>
      </w:r>
    </w:p>
    <w:p w14:paraId="5197EA8B" w14:textId="70246034" w:rsidR="004F4AE1" w:rsidRDefault="003356E1" w:rsidP="00BA7479">
      <w:pPr>
        <w:pStyle w:val="ListParagraph"/>
        <w:numPr>
          <w:ilvl w:val="1"/>
          <w:numId w:val="17"/>
        </w:numPr>
        <w:jc w:val="both"/>
        <w:rPr>
          <w:lang w:val="en-GB"/>
        </w:rPr>
      </w:pPr>
      <w:r>
        <w:rPr>
          <w:rFonts w:ascii="Times New Roman" w:hAnsi="Times New Roman"/>
          <w:lang w:val="en-GB"/>
        </w:rPr>
        <w:t xml:space="preserve">No company explicitly proposed not to allow out-of-order HARQ and scheduling. </w:t>
      </w:r>
      <w:r w:rsidR="0090742B">
        <w:rPr>
          <w:rFonts w:ascii="Times New Roman" w:hAnsi="Times New Roman"/>
          <w:lang w:val="en-GB"/>
        </w:rPr>
        <w:t>D</w:t>
      </w:r>
      <w:r>
        <w:rPr>
          <w:rFonts w:ascii="Times New Roman" w:hAnsi="Times New Roman"/>
          <w:lang w:val="en-GB"/>
        </w:rPr>
        <w:t>ifferent companies proposed to remove some</w:t>
      </w:r>
      <w:r w:rsidR="0090742B">
        <w:rPr>
          <w:rFonts w:ascii="Times New Roman" w:hAnsi="Times New Roman"/>
          <w:lang w:val="en-GB"/>
        </w:rPr>
        <w:t xml:space="preserve"> or all</w:t>
      </w:r>
      <w:r>
        <w:rPr>
          <w:rFonts w:ascii="Times New Roman" w:hAnsi="Times New Roman"/>
          <w:lang w:val="en-GB"/>
        </w:rPr>
        <w:t xml:space="preserve"> of the constrainst</w:t>
      </w:r>
      <w:r w:rsidR="0090742B">
        <w:rPr>
          <w:rFonts w:ascii="Times New Roman" w:hAnsi="Times New Roman"/>
          <w:lang w:val="en-GB"/>
        </w:rPr>
        <w:t>s</w:t>
      </w:r>
      <w:r>
        <w:rPr>
          <w:rFonts w:ascii="Times New Roman" w:hAnsi="Times New Roman"/>
          <w:lang w:val="en-GB"/>
        </w:rPr>
        <w:t>.</w:t>
      </w:r>
      <w:r w:rsidR="00B477AD">
        <w:rPr>
          <w:lang w:val="en-GB"/>
        </w:rPr>
        <w:t xml:space="preserve"> </w:t>
      </w:r>
    </w:p>
    <w:p w14:paraId="0F3B4720" w14:textId="6C431732" w:rsidR="00BA7479" w:rsidRPr="00BA7479" w:rsidRDefault="00BA7479" w:rsidP="00BA7479">
      <w:pPr>
        <w:pStyle w:val="ListParagraph"/>
        <w:numPr>
          <w:ilvl w:val="1"/>
          <w:numId w:val="17"/>
        </w:numPr>
        <w:jc w:val="both"/>
        <w:rPr>
          <w:rFonts w:ascii="Times New Roman" w:hAnsi="Times New Roman"/>
          <w:lang w:val="en-GB"/>
        </w:rPr>
      </w:pPr>
      <w:r w:rsidRPr="00BA7479">
        <w:rPr>
          <w:rFonts w:ascii="Times New Roman" w:hAnsi="Times New Roman"/>
          <w:lang w:val="en-GB"/>
        </w:rPr>
        <w:t>Except for two companies [2], [4], which proposed to also allow for out-of-order PDSCH-to-HARQ for the same HARQ process for the purpose of re-scheduling, all other proposals are aimed at allowing out-of-order operation across two different HARQ processes; one for eMBB and the other for eURLLC.</w:t>
      </w:r>
    </w:p>
    <w:p w14:paraId="4C0DB3DB" w14:textId="7C9CEDB6" w:rsidR="004F4AE1" w:rsidRPr="004967E7" w:rsidRDefault="004F4AE1" w:rsidP="004F4AE1">
      <w:pPr>
        <w:pStyle w:val="Heading2"/>
        <w:rPr>
          <w:rFonts w:ascii="Times New Roman" w:hAnsi="Times New Roman"/>
          <w:sz w:val="36"/>
        </w:rPr>
      </w:pPr>
      <w:r>
        <w:rPr>
          <w:rFonts w:ascii="Times New Roman" w:hAnsi="Times New Roman"/>
          <w:sz w:val="36"/>
        </w:rPr>
        <w:t xml:space="preserve">AI for 3GPP RAN1 </w:t>
      </w:r>
      <w:r w:rsidR="00B477AD">
        <w:rPr>
          <w:rFonts w:ascii="Times New Roman" w:hAnsi="Times New Roman"/>
          <w:sz w:val="36"/>
        </w:rPr>
        <w:t>AH1901</w:t>
      </w:r>
    </w:p>
    <w:p w14:paraId="7B804884" w14:textId="5A1211FF" w:rsidR="005E62A6" w:rsidRDefault="00604F45" w:rsidP="004F4AE1">
      <w:pPr>
        <w:jc w:val="both"/>
        <w:rPr>
          <w:b/>
          <w:i/>
          <w:sz w:val="22"/>
          <w:lang w:val="en-GB"/>
        </w:rPr>
      </w:pPr>
      <w:r>
        <w:rPr>
          <w:b/>
          <w:i/>
          <w:sz w:val="22"/>
          <w:lang w:val="en-GB"/>
        </w:rPr>
        <w:t xml:space="preserve">Feature Lead </w:t>
      </w:r>
      <w:r w:rsidR="004F4AE1" w:rsidRPr="002C6904">
        <w:rPr>
          <w:b/>
          <w:i/>
          <w:sz w:val="22"/>
          <w:lang w:val="en-GB"/>
        </w:rPr>
        <w:t>Recommendation:</w:t>
      </w:r>
      <w:r w:rsidR="005E62A6">
        <w:rPr>
          <w:b/>
          <w:i/>
          <w:sz w:val="22"/>
          <w:lang w:val="en-GB"/>
        </w:rPr>
        <w:t xml:space="preserve"> Based on the companies’ views, consider the following proposals for more discussions during the RAN1 AH1901:</w:t>
      </w:r>
    </w:p>
    <w:p w14:paraId="66567727" w14:textId="4BB4AB28" w:rsidR="005E62A6" w:rsidRDefault="005E62A6" w:rsidP="004F4AE1">
      <w:pPr>
        <w:jc w:val="both"/>
        <w:rPr>
          <w:b/>
          <w:i/>
          <w:sz w:val="22"/>
          <w:lang w:val="en-GB"/>
        </w:rPr>
      </w:pPr>
      <w:r w:rsidRPr="00D757C0">
        <w:rPr>
          <w:b/>
          <w:i/>
          <w:sz w:val="22"/>
          <w:lang w:val="en-GB"/>
        </w:rPr>
        <w:t xml:space="preserve">Propsoal </w:t>
      </w:r>
      <w:r w:rsidR="00D757C0">
        <w:rPr>
          <w:b/>
          <w:i/>
          <w:sz w:val="22"/>
          <w:lang w:val="en-GB"/>
        </w:rPr>
        <w:t>1</w:t>
      </w:r>
      <w:r>
        <w:rPr>
          <w:b/>
          <w:i/>
          <w:sz w:val="22"/>
          <w:lang w:val="en-GB"/>
        </w:rPr>
        <w:t xml:space="preserve">: </w:t>
      </w:r>
      <w:r w:rsidR="00F1290D">
        <w:rPr>
          <w:b/>
          <w:i/>
          <w:sz w:val="22"/>
          <w:lang w:val="en-GB"/>
        </w:rPr>
        <w:t>For a Rel. 16 UE supporting both eMBB and eURLLC, o</w:t>
      </w:r>
      <w:r>
        <w:rPr>
          <w:b/>
          <w:i/>
          <w:sz w:val="22"/>
          <w:lang w:val="en-GB"/>
        </w:rPr>
        <w:t xml:space="preserve">n a </w:t>
      </w:r>
      <w:r w:rsidR="00F1290D">
        <w:rPr>
          <w:b/>
          <w:i/>
          <w:sz w:val="22"/>
          <w:lang w:val="en-GB"/>
        </w:rPr>
        <w:t xml:space="preserve">given serving cell, </w:t>
      </w:r>
      <w:r>
        <w:rPr>
          <w:b/>
          <w:i/>
          <w:sz w:val="22"/>
          <w:lang w:val="en-GB"/>
        </w:rPr>
        <w:t>the</w:t>
      </w:r>
      <w:r w:rsidR="00B350F7">
        <w:rPr>
          <w:b/>
          <w:i/>
          <w:sz w:val="22"/>
          <w:lang w:val="en-GB"/>
        </w:rPr>
        <w:t xml:space="preserve"> out-of-order operation is not allowed for</w:t>
      </w:r>
      <w:r>
        <w:rPr>
          <w:b/>
          <w:i/>
          <w:sz w:val="22"/>
          <w:lang w:val="en-GB"/>
        </w:rPr>
        <w:t>:</w:t>
      </w:r>
    </w:p>
    <w:p w14:paraId="1E25FCF8" w14:textId="6BD17D98" w:rsidR="005E62A6" w:rsidRPr="005E62A6" w:rsidRDefault="005E62A6" w:rsidP="002416BF">
      <w:pPr>
        <w:pStyle w:val="ListParagraph"/>
        <w:numPr>
          <w:ilvl w:val="0"/>
          <w:numId w:val="15"/>
        </w:numPr>
        <w:jc w:val="both"/>
        <w:rPr>
          <w:rFonts w:ascii="Times New Roman" w:hAnsi="Times New Roman"/>
          <w:b/>
          <w:i/>
          <w:lang w:val="en-GB"/>
        </w:rPr>
      </w:pPr>
      <w:r w:rsidRPr="005E62A6">
        <w:rPr>
          <w:rFonts w:ascii="Times New Roman" w:hAnsi="Times New Roman"/>
          <w:b/>
          <w:i/>
          <w:lang w:val="en-GB"/>
        </w:rPr>
        <w:t>PDSCH to HARQ-ACK</w:t>
      </w:r>
      <w:r>
        <w:rPr>
          <w:rFonts w:ascii="Times New Roman" w:hAnsi="Times New Roman"/>
          <w:b/>
          <w:i/>
          <w:lang w:val="en-GB"/>
        </w:rPr>
        <w:t xml:space="preserve"> for </w:t>
      </w:r>
      <w:r w:rsidR="00B350F7">
        <w:rPr>
          <w:rFonts w:ascii="Times New Roman" w:hAnsi="Times New Roman"/>
          <w:b/>
          <w:i/>
          <w:lang w:val="en-GB"/>
        </w:rPr>
        <w:t xml:space="preserve">two </w:t>
      </w:r>
      <w:r>
        <w:rPr>
          <w:rFonts w:ascii="Times New Roman" w:hAnsi="Times New Roman"/>
          <w:b/>
          <w:i/>
          <w:lang w:val="en-GB"/>
        </w:rPr>
        <w:t>different HARQ process</w:t>
      </w:r>
      <w:r w:rsidR="00775C22">
        <w:rPr>
          <w:rFonts w:ascii="Times New Roman" w:hAnsi="Times New Roman"/>
          <w:b/>
          <w:i/>
          <w:lang w:val="en-GB"/>
        </w:rPr>
        <w:t>es</w:t>
      </w:r>
      <w:r w:rsidR="00F1290D">
        <w:rPr>
          <w:rFonts w:ascii="Times New Roman" w:hAnsi="Times New Roman"/>
          <w:b/>
          <w:i/>
          <w:lang w:val="en-GB"/>
        </w:rPr>
        <w:t xml:space="preserve"> associated with eMBB or eURLLC</w:t>
      </w:r>
    </w:p>
    <w:p w14:paraId="32667BDA" w14:textId="550435EE" w:rsidR="005E62A6" w:rsidRPr="005E62A6" w:rsidRDefault="005E62A6" w:rsidP="002416BF">
      <w:pPr>
        <w:pStyle w:val="ListParagraph"/>
        <w:numPr>
          <w:ilvl w:val="0"/>
          <w:numId w:val="15"/>
        </w:numPr>
        <w:jc w:val="both"/>
        <w:rPr>
          <w:rFonts w:ascii="Times New Roman" w:hAnsi="Times New Roman"/>
          <w:b/>
          <w:i/>
          <w:lang w:val="en-GB"/>
        </w:rPr>
      </w:pPr>
      <w:r w:rsidRPr="005E62A6">
        <w:rPr>
          <w:rFonts w:ascii="Times New Roman" w:hAnsi="Times New Roman"/>
          <w:b/>
          <w:i/>
          <w:lang w:val="en-GB"/>
        </w:rPr>
        <w:t>PDCCH to PDSCH</w:t>
      </w:r>
      <w:r w:rsidR="00B350F7">
        <w:rPr>
          <w:rFonts w:ascii="Times New Roman" w:hAnsi="Times New Roman"/>
          <w:b/>
          <w:i/>
          <w:lang w:val="en-GB"/>
        </w:rPr>
        <w:t xml:space="preserve"> for any two different HARQ processes</w:t>
      </w:r>
      <w:r w:rsidR="00F1290D">
        <w:rPr>
          <w:rFonts w:ascii="Times New Roman" w:hAnsi="Times New Roman"/>
          <w:b/>
          <w:i/>
          <w:lang w:val="en-GB"/>
        </w:rPr>
        <w:t xml:space="preserve"> associated with eMBB or eURLLC</w:t>
      </w:r>
    </w:p>
    <w:p w14:paraId="20AA3828" w14:textId="7DCD1A6C" w:rsidR="005E62A6" w:rsidRPr="005E62A6" w:rsidRDefault="005E62A6" w:rsidP="002416BF">
      <w:pPr>
        <w:pStyle w:val="ListParagraph"/>
        <w:numPr>
          <w:ilvl w:val="0"/>
          <w:numId w:val="15"/>
        </w:numPr>
        <w:jc w:val="both"/>
        <w:rPr>
          <w:rFonts w:ascii="Times New Roman" w:hAnsi="Times New Roman"/>
          <w:b/>
          <w:i/>
          <w:lang w:val="en-GB"/>
        </w:rPr>
      </w:pPr>
      <w:r w:rsidRPr="005E62A6">
        <w:rPr>
          <w:rFonts w:ascii="Times New Roman" w:hAnsi="Times New Roman"/>
          <w:b/>
          <w:i/>
          <w:lang w:val="en-GB"/>
        </w:rPr>
        <w:t>PDCCH to PUSCH</w:t>
      </w:r>
      <w:r w:rsidR="00B350F7">
        <w:rPr>
          <w:rFonts w:ascii="Times New Roman" w:hAnsi="Times New Roman"/>
          <w:b/>
          <w:i/>
          <w:lang w:val="en-GB"/>
        </w:rPr>
        <w:t xml:space="preserve"> for any two different HARQ processes</w:t>
      </w:r>
      <w:r w:rsidR="00F1290D">
        <w:rPr>
          <w:rFonts w:ascii="Times New Roman" w:hAnsi="Times New Roman"/>
          <w:b/>
          <w:i/>
          <w:lang w:val="en-GB"/>
        </w:rPr>
        <w:t xml:space="preserve"> associated with eMBB or eURLLC</w:t>
      </w:r>
    </w:p>
    <w:p w14:paraId="0249384F" w14:textId="07F9C35C" w:rsidR="005E62A6" w:rsidRDefault="005E62A6" w:rsidP="002416BF">
      <w:pPr>
        <w:pStyle w:val="ListParagraph"/>
        <w:numPr>
          <w:ilvl w:val="0"/>
          <w:numId w:val="15"/>
        </w:numPr>
        <w:jc w:val="both"/>
        <w:rPr>
          <w:rFonts w:ascii="Times New Roman" w:hAnsi="Times New Roman"/>
          <w:b/>
          <w:i/>
          <w:lang w:val="en-GB"/>
        </w:rPr>
      </w:pPr>
      <w:r w:rsidRPr="005E62A6">
        <w:rPr>
          <w:rFonts w:ascii="Times New Roman" w:hAnsi="Times New Roman"/>
          <w:b/>
          <w:i/>
          <w:lang w:val="en-GB"/>
        </w:rPr>
        <w:t xml:space="preserve">PDCCH with C-RNTI or MCS-RNTI to PUSCH </w:t>
      </w:r>
      <w:r w:rsidR="00B350F7">
        <w:rPr>
          <w:rFonts w:ascii="Times New Roman" w:hAnsi="Times New Roman"/>
          <w:b/>
          <w:i/>
          <w:lang w:val="en-GB"/>
        </w:rPr>
        <w:t>for any HARQ process</w:t>
      </w:r>
      <w:r w:rsidR="00F1290D">
        <w:rPr>
          <w:rFonts w:ascii="Times New Roman" w:hAnsi="Times New Roman"/>
          <w:b/>
          <w:i/>
          <w:lang w:val="en-GB"/>
        </w:rPr>
        <w:t xml:space="preserve"> associated with eMBB or eURLLC.</w:t>
      </w:r>
    </w:p>
    <w:p w14:paraId="30DDC61A" w14:textId="2411B2D6" w:rsidR="00B350F7" w:rsidRDefault="00B350F7" w:rsidP="00B350F7">
      <w:pPr>
        <w:jc w:val="both"/>
        <w:rPr>
          <w:b/>
          <w:i/>
          <w:lang w:val="en-GB"/>
        </w:rPr>
      </w:pPr>
    </w:p>
    <w:p w14:paraId="0C2F8C56" w14:textId="614E98A8" w:rsidR="00385762" w:rsidRDefault="00A37FA2" w:rsidP="00F325D6">
      <w:pPr>
        <w:jc w:val="both"/>
        <w:rPr>
          <w:b/>
          <w:i/>
        </w:rPr>
      </w:pPr>
      <w:r w:rsidRPr="00EE1363">
        <w:rPr>
          <w:b/>
          <w:i/>
          <w:highlight w:val="yellow"/>
          <w:lang w:val="en-GB"/>
        </w:rPr>
        <w:lastRenderedPageBreak/>
        <w:t>Offline Consensus</w:t>
      </w:r>
      <w:r w:rsidR="00B350F7" w:rsidRPr="00F325D6">
        <w:rPr>
          <w:b/>
          <w:i/>
          <w:lang w:val="en-GB"/>
        </w:rPr>
        <w:t xml:space="preserve">: </w:t>
      </w:r>
      <w:r w:rsidR="00546837" w:rsidRPr="00F325D6">
        <w:rPr>
          <w:b/>
          <w:i/>
        </w:rPr>
        <w:t>For a Rel. 16 UE</w:t>
      </w:r>
      <w:r w:rsidR="00683A8B" w:rsidRPr="00F325D6">
        <w:rPr>
          <w:b/>
          <w:i/>
        </w:rPr>
        <w:t xml:space="preserve">, </w:t>
      </w:r>
      <w:r w:rsidR="00156383">
        <w:rPr>
          <w:b/>
          <w:i/>
        </w:rPr>
        <w:t>on the active BWP of a</w:t>
      </w:r>
      <w:r w:rsidR="00A5726D" w:rsidRPr="00F325D6">
        <w:rPr>
          <w:b/>
          <w:i/>
        </w:rPr>
        <w:t xml:space="preserve"> given serving cell, </w:t>
      </w:r>
      <w:r w:rsidR="00A75D25" w:rsidRPr="00F325D6">
        <w:rPr>
          <w:b/>
          <w:i/>
        </w:rPr>
        <w:t xml:space="preserve">the HARQ-ACK associated with the </w:t>
      </w:r>
      <w:r w:rsidR="009E04AE" w:rsidRPr="00F325D6">
        <w:rPr>
          <w:b/>
          <w:i/>
        </w:rPr>
        <w:t xml:space="preserve">second </w:t>
      </w:r>
      <w:r w:rsidR="00A75D25" w:rsidRPr="00F325D6">
        <w:rPr>
          <w:b/>
          <w:i/>
        </w:rPr>
        <w:t>PDSCH</w:t>
      </w:r>
      <w:r w:rsidR="009E04AE" w:rsidRPr="00F325D6">
        <w:rPr>
          <w:b/>
          <w:i/>
        </w:rPr>
        <w:t xml:space="preserve"> with HARQ process ID x</w:t>
      </w:r>
      <w:r w:rsidR="00A75D25" w:rsidRPr="00F325D6">
        <w:rPr>
          <w:b/>
          <w:i/>
        </w:rPr>
        <w:t xml:space="preserve"> received after the </w:t>
      </w:r>
      <w:r w:rsidR="009E04AE" w:rsidRPr="00F325D6">
        <w:rPr>
          <w:b/>
          <w:i/>
        </w:rPr>
        <w:t xml:space="preserve">first </w:t>
      </w:r>
      <w:r w:rsidR="00A75D25" w:rsidRPr="00F325D6">
        <w:rPr>
          <w:b/>
          <w:i/>
        </w:rPr>
        <w:t xml:space="preserve">PDSCH </w:t>
      </w:r>
      <w:r w:rsidR="009E04AE" w:rsidRPr="00F325D6">
        <w:rPr>
          <w:b/>
          <w:i/>
        </w:rPr>
        <w:t xml:space="preserve">with HARQ process ID y (x </w:t>
      </w:r>
      <w:r w:rsidR="00A80240">
        <w:rPr>
          <w:b/>
          <w:i/>
        </w:rPr>
        <w:t>!=</w:t>
      </w:r>
      <w:r w:rsidR="009E04AE" w:rsidRPr="00F325D6">
        <w:rPr>
          <w:b/>
          <w:i/>
        </w:rPr>
        <w:t xml:space="preserve"> y) </w:t>
      </w:r>
      <w:r w:rsidR="00A75D25" w:rsidRPr="00F325D6">
        <w:rPr>
          <w:b/>
          <w:i/>
        </w:rPr>
        <w:t xml:space="preserve">can be sent before the HARQ-ACK of </w:t>
      </w:r>
      <w:r w:rsidR="009E04AE" w:rsidRPr="00F325D6">
        <w:rPr>
          <w:b/>
          <w:i/>
        </w:rPr>
        <w:t>the first PDSCH</w:t>
      </w:r>
      <w:r w:rsidR="00A75D25" w:rsidRPr="00F325D6">
        <w:rPr>
          <w:b/>
          <w:i/>
        </w:rPr>
        <w:t>.</w:t>
      </w:r>
    </w:p>
    <w:p w14:paraId="4B524174" w14:textId="57B2000F" w:rsidR="00A75D25" w:rsidRPr="00F325D6" w:rsidRDefault="00A75D25" w:rsidP="00765A80">
      <w:pPr>
        <w:pStyle w:val="ListParagraph"/>
        <w:numPr>
          <w:ilvl w:val="0"/>
          <w:numId w:val="28"/>
        </w:numPr>
        <w:jc w:val="both"/>
        <w:rPr>
          <w:rFonts w:ascii="Times New Roman" w:hAnsi="Times New Roman"/>
          <w:b/>
          <w:i/>
          <w:sz w:val="20"/>
          <w:lang w:val="en-GB"/>
        </w:rPr>
      </w:pPr>
      <w:r w:rsidRPr="00F325D6">
        <w:rPr>
          <w:rFonts w:ascii="Times New Roman" w:hAnsi="Times New Roman"/>
          <w:b/>
          <w:i/>
          <w:sz w:val="20"/>
          <w:lang w:val="en-GB"/>
        </w:rPr>
        <w:t>Further dicuss the required constrains</w:t>
      </w:r>
      <w:r w:rsidR="00B51C01">
        <w:rPr>
          <w:rFonts w:ascii="Times New Roman" w:hAnsi="Times New Roman"/>
          <w:b/>
          <w:i/>
          <w:sz w:val="20"/>
          <w:lang w:val="en-GB"/>
        </w:rPr>
        <w:t>/capabilities</w:t>
      </w:r>
      <w:r w:rsidRPr="00F325D6">
        <w:rPr>
          <w:rFonts w:ascii="Times New Roman" w:hAnsi="Times New Roman"/>
          <w:b/>
          <w:i/>
          <w:sz w:val="20"/>
          <w:lang w:val="en-GB"/>
        </w:rPr>
        <w:t xml:space="preserve"> and/or possible UE behaviors.</w:t>
      </w:r>
    </w:p>
    <w:p w14:paraId="5209562D" w14:textId="77B3AAE1" w:rsidR="00591028" w:rsidRDefault="00591028" w:rsidP="00591028">
      <w:pPr>
        <w:jc w:val="both"/>
        <w:rPr>
          <w:b/>
          <w:i/>
          <w:highlight w:val="yellow"/>
          <w:lang w:val="en-GB"/>
        </w:rPr>
      </w:pPr>
    </w:p>
    <w:p w14:paraId="42AF79B7" w14:textId="462DA9C1" w:rsidR="00546837" w:rsidRPr="009616FB" w:rsidRDefault="00E153DB" w:rsidP="00591028">
      <w:pPr>
        <w:jc w:val="both"/>
        <w:rPr>
          <w:b/>
          <w:i/>
          <w:lang w:val="en-GB"/>
        </w:rPr>
      </w:pPr>
      <w:r w:rsidRPr="009616FB">
        <w:rPr>
          <w:b/>
          <w:i/>
          <w:highlight w:val="yellow"/>
          <w:lang w:val="en-GB"/>
        </w:rPr>
        <w:t>Offline Consensus</w:t>
      </w:r>
      <w:r w:rsidR="00546837" w:rsidRPr="009616FB">
        <w:rPr>
          <w:b/>
          <w:i/>
          <w:lang w:val="en-GB"/>
        </w:rPr>
        <w:t xml:space="preserve">: For a Rel. 16 UE, </w:t>
      </w:r>
      <w:r w:rsidR="00AF6718" w:rsidRPr="009616FB">
        <w:rPr>
          <w:b/>
          <w:i/>
          <w:lang w:val="en-GB"/>
        </w:rPr>
        <w:t>on the active BWP of a</w:t>
      </w:r>
      <w:r w:rsidR="00A5726D" w:rsidRPr="009616FB">
        <w:rPr>
          <w:b/>
          <w:i/>
          <w:lang w:val="en-GB"/>
        </w:rPr>
        <w:t xml:space="preserve"> given serving cell, </w:t>
      </w:r>
      <w:r w:rsidR="00546837" w:rsidRPr="009616FB">
        <w:rPr>
          <w:b/>
          <w:i/>
          <w:lang w:val="en-GB"/>
        </w:rPr>
        <w:t xml:space="preserve">the UE can be scheduled with </w:t>
      </w:r>
      <w:r w:rsidR="009E04AE" w:rsidRPr="009616FB">
        <w:rPr>
          <w:b/>
          <w:i/>
          <w:lang w:val="en-GB"/>
        </w:rPr>
        <w:t>a second PUSCH associated with HARQ process x</w:t>
      </w:r>
      <w:r w:rsidR="00546837" w:rsidRPr="009616FB">
        <w:rPr>
          <w:b/>
          <w:i/>
          <w:lang w:val="en-GB"/>
        </w:rPr>
        <w:t xml:space="preserve"> starting earlier than the ending </w:t>
      </w:r>
      <w:r w:rsidR="00A5726D" w:rsidRPr="009616FB">
        <w:rPr>
          <w:b/>
          <w:i/>
          <w:lang w:val="en-GB"/>
        </w:rPr>
        <w:t xml:space="preserve">symbol </w:t>
      </w:r>
      <w:r w:rsidR="00546837" w:rsidRPr="009616FB">
        <w:rPr>
          <w:b/>
          <w:i/>
          <w:lang w:val="en-GB"/>
        </w:rPr>
        <w:t xml:space="preserve">of the </w:t>
      </w:r>
      <w:r w:rsidR="009E04AE" w:rsidRPr="009616FB">
        <w:rPr>
          <w:b/>
          <w:i/>
          <w:lang w:val="en-GB"/>
        </w:rPr>
        <w:t xml:space="preserve">first </w:t>
      </w:r>
      <w:r w:rsidR="00546837" w:rsidRPr="009616FB">
        <w:rPr>
          <w:b/>
          <w:i/>
          <w:lang w:val="en-GB"/>
        </w:rPr>
        <w:t xml:space="preserve">PUSCH </w:t>
      </w:r>
      <w:r w:rsidR="009E04AE" w:rsidRPr="009616FB">
        <w:rPr>
          <w:b/>
          <w:i/>
          <w:lang w:val="en-GB"/>
        </w:rPr>
        <w:t xml:space="preserve">associated with HARQ process y (x </w:t>
      </w:r>
      <w:r w:rsidR="00EE1363" w:rsidRPr="009616FB">
        <w:rPr>
          <w:b/>
          <w:i/>
          <w:lang w:val="en-GB"/>
        </w:rPr>
        <w:t>!=</w:t>
      </w:r>
      <w:r w:rsidR="009E04AE" w:rsidRPr="009616FB">
        <w:rPr>
          <w:b/>
          <w:i/>
          <w:lang w:val="en-GB"/>
        </w:rPr>
        <w:t xml:space="preserve"> y) </w:t>
      </w:r>
      <w:r w:rsidR="00546837" w:rsidRPr="009616FB">
        <w:rPr>
          <w:b/>
          <w:i/>
          <w:lang w:val="en-GB"/>
        </w:rPr>
        <w:t xml:space="preserve">with a PDCCH that does not end earlier than the ending symbol of </w:t>
      </w:r>
      <w:r w:rsidR="009E04AE" w:rsidRPr="009616FB">
        <w:rPr>
          <w:b/>
          <w:i/>
          <w:lang w:val="en-GB"/>
        </w:rPr>
        <w:t xml:space="preserve">first </w:t>
      </w:r>
      <w:r w:rsidR="00546837" w:rsidRPr="009616FB">
        <w:rPr>
          <w:b/>
          <w:i/>
          <w:lang w:val="en-GB"/>
        </w:rPr>
        <w:t>scheduling PDCCH.</w:t>
      </w:r>
    </w:p>
    <w:p w14:paraId="60D62901" w14:textId="5C0F0CB7" w:rsidR="005E77FC" w:rsidRPr="005E77FC" w:rsidRDefault="005E77FC" w:rsidP="005E77FC">
      <w:pPr>
        <w:pStyle w:val="ListParagraph"/>
        <w:numPr>
          <w:ilvl w:val="0"/>
          <w:numId w:val="32"/>
        </w:numPr>
        <w:jc w:val="both"/>
        <w:rPr>
          <w:rFonts w:ascii="Times New Roman" w:hAnsi="Times New Roman"/>
          <w:b/>
          <w:i/>
          <w:sz w:val="20"/>
          <w:lang w:val="en-GB"/>
        </w:rPr>
      </w:pPr>
      <w:r w:rsidRPr="00EE1363">
        <w:rPr>
          <w:rFonts w:ascii="Times New Roman" w:hAnsi="Times New Roman"/>
          <w:b/>
          <w:i/>
          <w:sz w:val="20"/>
          <w:lang w:val="en-GB"/>
        </w:rPr>
        <w:t>Further discuss the required constraints</w:t>
      </w:r>
      <w:r>
        <w:rPr>
          <w:rFonts w:ascii="Times New Roman" w:hAnsi="Times New Roman"/>
          <w:b/>
          <w:i/>
          <w:sz w:val="20"/>
          <w:lang w:val="en-GB"/>
        </w:rPr>
        <w:t>/capabilites</w:t>
      </w:r>
      <w:r w:rsidRPr="00EE1363">
        <w:rPr>
          <w:rFonts w:ascii="Times New Roman" w:hAnsi="Times New Roman"/>
          <w:b/>
          <w:i/>
          <w:sz w:val="20"/>
          <w:lang w:val="en-GB"/>
        </w:rPr>
        <w:t xml:space="preserve"> and/or possible UE behaviors.</w:t>
      </w:r>
    </w:p>
    <w:p w14:paraId="20823806" w14:textId="024E5F7F" w:rsidR="00305BAA" w:rsidRDefault="005E77FC" w:rsidP="00765A80">
      <w:pPr>
        <w:pStyle w:val="ListParagraph"/>
        <w:numPr>
          <w:ilvl w:val="0"/>
          <w:numId w:val="28"/>
        </w:numPr>
        <w:jc w:val="both"/>
        <w:rPr>
          <w:rFonts w:ascii="Times New Roman" w:hAnsi="Times New Roman"/>
          <w:b/>
          <w:i/>
          <w:sz w:val="20"/>
          <w:lang w:val="en-GB"/>
        </w:rPr>
      </w:pPr>
      <w:r>
        <w:rPr>
          <w:rFonts w:ascii="Times New Roman" w:hAnsi="Times New Roman"/>
          <w:b/>
          <w:i/>
          <w:sz w:val="20"/>
          <w:lang w:val="en-GB"/>
        </w:rPr>
        <w:t xml:space="preserve">Note: </w:t>
      </w:r>
      <w:r w:rsidR="00305BAA">
        <w:rPr>
          <w:rFonts w:ascii="Times New Roman" w:hAnsi="Times New Roman"/>
          <w:b/>
          <w:i/>
          <w:sz w:val="20"/>
          <w:lang w:val="en-GB"/>
        </w:rPr>
        <w:t>The details of</w:t>
      </w:r>
      <w:r w:rsidR="009C3E0B">
        <w:rPr>
          <w:rFonts w:ascii="Times New Roman" w:hAnsi="Times New Roman"/>
          <w:b/>
          <w:i/>
          <w:sz w:val="20"/>
          <w:lang w:val="en-GB"/>
        </w:rPr>
        <w:t xml:space="preserve"> uplink collision handling and</w:t>
      </w:r>
      <w:r w:rsidR="00305BAA">
        <w:rPr>
          <w:rFonts w:ascii="Times New Roman" w:hAnsi="Times New Roman"/>
          <w:b/>
          <w:i/>
          <w:sz w:val="20"/>
          <w:lang w:val="en-GB"/>
        </w:rPr>
        <w:t xml:space="preserve"> </w:t>
      </w:r>
      <w:r>
        <w:rPr>
          <w:rFonts w:ascii="Times New Roman" w:hAnsi="Times New Roman"/>
          <w:b/>
          <w:i/>
          <w:sz w:val="20"/>
          <w:lang w:val="en-GB"/>
        </w:rPr>
        <w:t>the</w:t>
      </w:r>
      <w:r w:rsidR="00305BAA">
        <w:rPr>
          <w:rFonts w:ascii="Times New Roman" w:hAnsi="Times New Roman"/>
          <w:b/>
          <w:i/>
          <w:sz w:val="20"/>
          <w:lang w:val="en-GB"/>
        </w:rPr>
        <w:t xml:space="preserve"> </w:t>
      </w:r>
      <w:r w:rsidR="009C3E0B">
        <w:rPr>
          <w:rFonts w:ascii="Times New Roman" w:hAnsi="Times New Roman"/>
          <w:b/>
          <w:i/>
          <w:sz w:val="20"/>
          <w:lang w:val="en-GB"/>
        </w:rPr>
        <w:t xml:space="preserve">associated </w:t>
      </w:r>
      <w:r w:rsidR="00305BAA">
        <w:rPr>
          <w:rFonts w:ascii="Times New Roman" w:hAnsi="Times New Roman"/>
          <w:b/>
          <w:i/>
          <w:sz w:val="20"/>
          <w:lang w:val="en-GB"/>
        </w:rPr>
        <w:t>UE behaviour in case the first and the second PUSCHs are overlapping in time will be discussed under the intra-UE multiplexing AI.</w:t>
      </w:r>
    </w:p>
    <w:p w14:paraId="064FCE0A" w14:textId="3D0F990A" w:rsidR="00641A7D" w:rsidRDefault="00641A7D" w:rsidP="00641A7D">
      <w:pPr>
        <w:jc w:val="both"/>
        <w:rPr>
          <w:b/>
          <w:i/>
          <w:lang w:val="en-GB"/>
        </w:rPr>
      </w:pPr>
    </w:p>
    <w:p w14:paraId="1E49112A" w14:textId="76A6B33A" w:rsidR="00641A7D" w:rsidRDefault="0014598D" w:rsidP="00641A7D">
      <w:pPr>
        <w:jc w:val="both"/>
        <w:rPr>
          <w:b/>
          <w:i/>
          <w:sz w:val="22"/>
          <w:lang w:val="en-GB"/>
        </w:rPr>
      </w:pPr>
      <w:r>
        <w:rPr>
          <w:b/>
          <w:i/>
          <w:sz w:val="22"/>
          <w:lang w:val="en-GB"/>
        </w:rPr>
        <w:t>Proposal 4</w:t>
      </w:r>
      <w:r w:rsidR="00641A7D" w:rsidRPr="00D757C0">
        <w:rPr>
          <w:b/>
          <w:i/>
          <w:sz w:val="22"/>
          <w:lang w:val="en-GB"/>
        </w:rPr>
        <w:t>:</w:t>
      </w:r>
      <w:r w:rsidR="00641A7D" w:rsidRPr="00641A7D">
        <w:rPr>
          <w:b/>
          <w:i/>
          <w:sz w:val="22"/>
          <w:lang w:val="en-GB"/>
        </w:rPr>
        <w:t xml:space="preserve"> </w:t>
      </w:r>
      <w:r w:rsidR="00855EF7">
        <w:rPr>
          <w:b/>
          <w:i/>
          <w:sz w:val="22"/>
          <w:lang w:val="en-GB"/>
        </w:rPr>
        <w:t>For</w:t>
      </w:r>
      <w:r w:rsidR="00376F66">
        <w:rPr>
          <w:b/>
          <w:i/>
          <w:sz w:val="22"/>
          <w:lang w:val="en-GB"/>
        </w:rPr>
        <w:t xml:space="preserve"> a given serving cell, f</w:t>
      </w:r>
      <w:r w:rsidR="00641A7D" w:rsidRPr="00641A7D">
        <w:rPr>
          <w:b/>
          <w:i/>
          <w:sz w:val="22"/>
          <w:lang w:val="en-GB"/>
        </w:rPr>
        <w:t xml:space="preserve">urther discuss the need for allowing out-of-order PDCCH-to-PDSCH operation for </w:t>
      </w:r>
      <w:r w:rsidR="00376F66">
        <w:rPr>
          <w:b/>
          <w:i/>
          <w:sz w:val="22"/>
          <w:lang w:val="en-GB"/>
        </w:rPr>
        <w:t xml:space="preserve">two </w:t>
      </w:r>
      <w:r w:rsidR="00641A7D">
        <w:rPr>
          <w:b/>
          <w:i/>
          <w:sz w:val="22"/>
          <w:lang w:val="en-GB"/>
        </w:rPr>
        <w:t xml:space="preserve">different HARQ processes </w:t>
      </w:r>
      <w:r w:rsidR="00376F66">
        <w:rPr>
          <w:b/>
          <w:i/>
          <w:sz w:val="22"/>
          <w:lang w:val="en-GB"/>
        </w:rPr>
        <w:t>associated with eMBB and eURLLC</w:t>
      </w:r>
      <w:r w:rsidR="00641A7D" w:rsidRPr="00641A7D">
        <w:rPr>
          <w:b/>
          <w:i/>
          <w:sz w:val="22"/>
          <w:lang w:val="en-GB"/>
        </w:rPr>
        <w:t>.</w:t>
      </w:r>
    </w:p>
    <w:p w14:paraId="247FAB0F" w14:textId="586A3F51" w:rsidR="00591028" w:rsidRDefault="0014598D" w:rsidP="00591028">
      <w:pPr>
        <w:jc w:val="both"/>
        <w:rPr>
          <w:b/>
          <w:i/>
          <w:sz w:val="22"/>
          <w:lang w:val="en-GB"/>
        </w:rPr>
      </w:pPr>
      <w:r>
        <w:rPr>
          <w:b/>
          <w:i/>
          <w:sz w:val="22"/>
          <w:lang w:val="en-GB"/>
        </w:rPr>
        <w:t>Proposal 5</w:t>
      </w:r>
      <w:r w:rsidR="00641A7D" w:rsidRPr="00641A7D">
        <w:rPr>
          <w:b/>
          <w:i/>
          <w:sz w:val="22"/>
          <w:lang w:val="en-GB"/>
        </w:rPr>
        <w:t xml:space="preserve">: </w:t>
      </w:r>
      <w:r w:rsidR="00855EF7">
        <w:rPr>
          <w:b/>
          <w:i/>
          <w:sz w:val="22"/>
          <w:lang w:val="en-GB"/>
        </w:rPr>
        <w:t>For</w:t>
      </w:r>
      <w:r w:rsidR="00376F66">
        <w:rPr>
          <w:b/>
          <w:i/>
          <w:sz w:val="22"/>
          <w:lang w:val="en-GB"/>
        </w:rPr>
        <w:t xml:space="preserve"> a given serving cell, f</w:t>
      </w:r>
      <w:r w:rsidR="00641A7D" w:rsidRPr="00641A7D">
        <w:rPr>
          <w:b/>
          <w:i/>
          <w:sz w:val="22"/>
          <w:lang w:val="en-GB"/>
        </w:rPr>
        <w:t xml:space="preserve">urther discuss the need for allowing </w:t>
      </w:r>
      <w:r w:rsidR="00376F66">
        <w:rPr>
          <w:b/>
          <w:i/>
          <w:sz w:val="22"/>
          <w:lang w:val="en-GB"/>
        </w:rPr>
        <w:t xml:space="preserve">the </w:t>
      </w:r>
      <w:r w:rsidR="00641A7D" w:rsidRPr="00641A7D">
        <w:rPr>
          <w:b/>
          <w:i/>
          <w:sz w:val="22"/>
          <w:lang w:val="en-GB"/>
        </w:rPr>
        <w:t>out-of-order P</w:t>
      </w:r>
      <w:r w:rsidR="00641A7D">
        <w:rPr>
          <w:b/>
          <w:i/>
          <w:sz w:val="22"/>
          <w:lang w:val="en-GB"/>
        </w:rPr>
        <w:t>DSCH-to-HARQ</w:t>
      </w:r>
      <w:r w:rsidR="00641A7D" w:rsidRPr="00641A7D">
        <w:rPr>
          <w:b/>
          <w:i/>
          <w:sz w:val="22"/>
          <w:lang w:val="en-GB"/>
        </w:rPr>
        <w:t xml:space="preserve"> operation for </w:t>
      </w:r>
      <w:r w:rsidR="00641A7D">
        <w:rPr>
          <w:b/>
          <w:i/>
          <w:sz w:val="22"/>
          <w:lang w:val="en-GB"/>
        </w:rPr>
        <w:t>the same HARQ process</w:t>
      </w:r>
      <w:r w:rsidR="00376F66">
        <w:rPr>
          <w:b/>
          <w:i/>
          <w:sz w:val="22"/>
          <w:lang w:val="en-GB"/>
        </w:rPr>
        <w:t xml:space="preserve"> associated with eURLLC</w:t>
      </w:r>
      <w:r w:rsidR="00641A7D" w:rsidRPr="00641A7D">
        <w:rPr>
          <w:b/>
          <w:i/>
          <w:sz w:val="22"/>
          <w:lang w:val="en-GB"/>
        </w:rPr>
        <w:t>.</w:t>
      </w:r>
    </w:p>
    <w:p w14:paraId="4B9D3137" w14:textId="7436C11C" w:rsidR="00B82845" w:rsidRDefault="00B82845" w:rsidP="00591028">
      <w:pPr>
        <w:jc w:val="both"/>
        <w:rPr>
          <w:b/>
          <w:i/>
          <w:sz w:val="22"/>
          <w:lang w:val="en-GB"/>
        </w:rPr>
      </w:pPr>
    </w:p>
    <w:p w14:paraId="00425E3C" w14:textId="1E3C32A3" w:rsidR="00855EF7" w:rsidRDefault="00855EF7" w:rsidP="00591028">
      <w:pPr>
        <w:jc w:val="both"/>
        <w:rPr>
          <w:b/>
          <w:i/>
          <w:sz w:val="22"/>
          <w:lang w:val="en-GB"/>
        </w:rPr>
      </w:pPr>
    </w:p>
    <w:p w14:paraId="01A07482" w14:textId="77777777" w:rsidR="00855EF7" w:rsidRPr="00B82845" w:rsidRDefault="00855EF7" w:rsidP="00591028">
      <w:pPr>
        <w:jc w:val="both"/>
        <w:rPr>
          <w:b/>
          <w:i/>
          <w:sz w:val="22"/>
          <w:lang w:val="en-GB"/>
        </w:rPr>
      </w:pPr>
    </w:p>
    <w:tbl>
      <w:tblPr>
        <w:tblStyle w:val="TableGrid"/>
        <w:tblW w:w="0" w:type="auto"/>
        <w:tblLook w:val="04A0" w:firstRow="1" w:lastRow="0" w:firstColumn="1" w:lastColumn="0" w:noHBand="0" w:noVBand="1"/>
      </w:tblPr>
      <w:tblGrid>
        <w:gridCol w:w="4981"/>
        <w:gridCol w:w="4981"/>
      </w:tblGrid>
      <w:tr w:rsidR="004F4AE1" w14:paraId="36BB6941" w14:textId="77777777" w:rsidTr="00890114">
        <w:tc>
          <w:tcPr>
            <w:tcW w:w="4981" w:type="dxa"/>
          </w:tcPr>
          <w:p w14:paraId="24DAEF43" w14:textId="77777777" w:rsidR="004F4AE1" w:rsidRPr="00D30995" w:rsidRDefault="004F4AE1" w:rsidP="00890114">
            <w:pPr>
              <w:jc w:val="center"/>
              <w:rPr>
                <w:i/>
                <w:sz w:val="22"/>
                <w:lang w:val="en-GB"/>
              </w:rPr>
            </w:pPr>
            <w:r w:rsidRPr="00D30995">
              <w:rPr>
                <w:i/>
                <w:sz w:val="22"/>
                <w:lang w:val="en-GB"/>
              </w:rPr>
              <w:t>Company</w:t>
            </w:r>
          </w:p>
        </w:tc>
        <w:tc>
          <w:tcPr>
            <w:tcW w:w="4981" w:type="dxa"/>
          </w:tcPr>
          <w:p w14:paraId="7E1996CE" w14:textId="77777777" w:rsidR="004F4AE1" w:rsidRPr="00D30995" w:rsidRDefault="004F4AE1" w:rsidP="00890114">
            <w:pPr>
              <w:jc w:val="center"/>
              <w:rPr>
                <w:i/>
                <w:sz w:val="22"/>
                <w:lang w:val="en-GB"/>
              </w:rPr>
            </w:pPr>
            <w:r w:rsidRPr="00D30995">
              <w:rPr>
                <w:i/>
                <w:sz w:val="22"/>
                <w:lang w:val="en-GB"/>
              </w:rPr>
              <w:t>Comment</w:t>
            </w:r>
          </w:p>
        </w:tc>
      </w:tr>
      <w:tr w:rsidR="004F4AE1" w14:paraId="65E7C1A0" w14:textId="77777777" w:rsidTr="00890114">
        <w:tc>
          <w:tcPr>
            <w:tcW w:w="4981" w:type="dxa"/>
          </w:tcPr>
          <w:p w14:paraId="4EC1A560" w14:textId="77777777" w:rsidR="004F4AE1" w:rsidRDefault="004F4AE1" w:rsidP="00890114">
            <w:pPr>
              <w:rPr>
                <w:i/>
                <w:lang w:val="en-GB"/>
              </w:rPr>
            </w:pPr>
          </w:p>
        </w:tc>
        <w:tc>
          <w:tcPr>
            <w:tcW w:w="4981" w:type="dxa"/>
          </w:tcPr>
          <w:p w14:paraId="75F227A4" w14:textId="77777777" w:rsidR="004F4AE1" w:rsidRDefault="004F4AE1" w:rsidP="00890114">
            <w:pPr>
              <w:rPr>
                <w:i/>
                <w:lang w:val="en-GB"/>
              </w:rPr>
            </w:pPr>
          </w:p>
        </w:tc>
      </w:tr>
      <w:tr w:rsidR="004F4AE1" w14:paraId="6B32871A" w14:textId="77777777" w:rsidTr="00890114">
        <w:tc>
          <w:tcPr>
            <w:tcW w:w="4981" w:type="dxa"/>
          </w:tcPr>
          <w:p w14:paraId="06FC0B7E" w14:textId="77777777" w:rsidR="004F4AE1" w:rsidRDefault="004F4AE1" w:rsidP="00890114">
            <w:pPr>
              <w:rPr>
                <w:i/>
                <w:lang w:val="en-GB"/>
              </w:rPr>
            </w:pPr>
          </w:p>
        </w:tc>
        <w:tc>
          <w:tcPr>
            <w:tcW w:w="4981" w:type="dxa"/>
          </w:tcPr>
          <w:p w14:paraId="0E5197A0" w14:textId="77777777" w:rsidR="004F4AE1" w:rsidRDefault="004F4AE1" w:rsidP="00890114">
            <w:pPr>
              <w:rPr>
                <w:i/>
                <w:lang w:val="en-GB"/>
              </w:rPr>
            </w:pPr>
          </w:p>
        </w:tc>
      </w:tr>
    </w:tbl>
    <w:p w14:paraId="0C75D035" w14:textId="3BEFBFAF" w:rsidR="004F4AE1" w:rsidRDefault="004F4AE1" w:rsidP="004F4AE1">
      <w:pPr>
        <w:jc w:val="both"/>
        <w:rPr>
          <w:lang w:val="en-GB"/>
        </w:rPr>
      </w:pPr>
    </w:p>
    <w:p w14:paraId="542A2025" w14:textId="275D494B" w:rsidR="00A261FE" w:rsidRPr="00465DC6" w:rsidRDefault="00A261FE" w:rsidP="00A261FE">
      <w:pPr>
        <w:pStyle w:val="Heading1"/>
        <w:rPr>
          <w:rFonts w:ascii="Times New Roman" w:hAnsi="Times New Roman"/>
          <w:sz w:val="44"/>
        </w:rPr>
      </w:pPr>
      <w:r>
        <w:rPr>
          <w:rFonts w:ascii="Times New Roman" w:hAnsi="Times New Roman"/>
          <w:sz w:val="44"/>
        </w:rPr>
        <w:t xml:space="preserve">Uplink Multiplexing Timeline </w:t>
      </w:r>
    </w:p>
    <w:p w14:paraId="6BDC8D39" w14:textId="5D89F984" w:rsidR="004427A8" w:rsidRPr="00695356" w:rsidRDefault="004427A8" w:rsidP="004427A8">
      <w:pPr>
        <w:pStyle w:val="BodyText"/>
        <w:rPr>
          <w:rFonts w:ascii="Times New Roman" w:eastAsiaTheme="minorEastAsia" w:hAnsi="Times New Roman"/>
          <w:sz w:val="22"/>
          <w:lang w:val="en-GB" w:eastAsia="zh-CN"/>
        </w:rPr>
      </w:pPr>
      <w:r w:rsidRPr="00695356">
        <w:rPr>
          <w:rFonts w:ascii="Times New Roman" w:eastAsiaTheme="minorEastAsia" w:hAnsi="Times New Roman"/>
          <w:sz w:val="22"/>
          <w:lang w:val="en-GB" w:eastAsia="zh-CN"/>
        </w:rPr>
        <w:t xml:space="preserve">In Rel-15, </w:t>
      </w:r>
      <w:r w:rsidR="00695356" w:rsidRPr="00695356">
        <w:rPr>
          <w:rFonts w:ascii="Times New Roman" w:eastAsiaTheme="minorEastAsia" w:hAnsi="Times New Roman"/>
          <w:sz w:val="22"/>
          <w:lang w:val="en-GB" w:eastAsia="zh-CN"/>
        </w:rPr>
        <w:t>due</w:t>
      </w:r>
      <w:r w:rsidRPr="00695356">
        <w:rPr>
          <w:rFonts w:ascii="Times New Roman" w:eastAsiaTheme="minorEastAsia" w:hAnsi="Times New Roman"/>
          <w:sz w:val="22"/>
          <w:lang w:val="en-GB" w:eastAsia="zh-CN"/>
        </w:rPr>
        <w:t xml:space="preserve"> to the flexible starting symbols and durations for PUCCH and PUSCH, </w:t>
      </w:r>
      <w:r w:rsidR="00695356" w:rsidRPr="00695356">
        <w:rPr>
          <w:rFonts w:ascii="Times New Roman" w:eastAsiaTheme="minorEastAsia" w:hAnsi="Times New Roman"/>
          <w:sz w:val="22"/>
          <w:lang w:val="en-GB" w:eastAsia="zh-CN"/>
        </w:rPr>
        <w:t xml:space="preserve">different uplink overlapping cases </w:t>
      </w:r>
      <w:r w:rsidRPr="00695356">
        <w:rPr>
          <w:rFonts w:ascii="Times New Roman" w:eastAsiaTheme="minorEastAsia" w:hAnsi="Times New Roman"/>
          <w:sz w:val="22"/>
          <w:lang w:val="en-GB" w:eastAsia="zh-CN"/>
        </w:rPr>
        <w:t>such as PUCCH and PUCCH, PUCCH and PUSCH</w:t>
      </w:r>
      <w:r w:rsidR="00695356" w:rsidRPr="00695356">
        <w:rPr>
          <w:rFonts w:ascii="Times New Roman" w:eastAsiaTheme="minorEastAsia" w:hAnsi="Times New Roman"/>
          <w:sz w:val="22"/>
          <w:lang w:val="en-GB" w:eastAsia="zh-CN"/>
        </w:rPr>
        <w:t xml:space="preserve"> may occur</w:t>
      </w:r>
      <w:r w:rsidRPr="00695356">
        <w:rPr>
          <w:rFonts w:ascii="Times New Roman" w:eastAsiaTheme="minorEastAsia" w:hAnsi="Times New Roman"/>
          <w:sz w:val="22"/>
          <w:lang w:val="en-GB" w:eastAsia="zh-CN"/>
        </w:rPr>
        <w:t>. It was agreed that for single-slot PUCCH overlaps with single-slot PUSCH in time domain, UCI is piggybacked on PUSCH when the multiplexing timeline requirements are met. Otherwise,</w:t>
      </w:r>
      <w:r w:rsidRPr="00695356">
        <w:rPr>
          <w:rFonts w:ascii="Times New Roman" w:hAnsi="Times New Roman"/>
          <w:sz w:val="22"/>
          <w:lang w:eastAsia="fi-FI"/>
        </w:rPr>
        <w:t xml:space="preserve"> UE considers that as an error case for which UE behavior is not specified.</w:t>
      </w:r>
      <w:r w:rsidRPr="00695356">
        <w:rPr>
          <w:rFonts w:ascii="Times New Roman" w:eastAsiaTheme="minorEastAsia" w:hAnsi="Times New Roman"/>
          <w:sz w:val="22"/>
          <w:lang w:val="en-GB" w:eastAsia="zh-CN"/>
        </w:rPr>
        <w:t xml:space="preserve"> The multiplexing time is defined as N1+</w:t>
      </w:r>
      <w:r w:rsidRPr="00695356">
        <w:rPr>
          <w:rFonts w:ascii="Times New Roman" w:eastAsiaTheme="minorEastAsia" w:hAnsi="Times New Roman"/>
          <w:i/>
          <w:sz w:val="22"/>
          <w:lang w:val="en-GB" w:eastAsia="zh-CN"/>
        </w:rPr>
        <w:t xml:space="preserve">X </w:t>
      </w:r>
      <w:r w:rsidRPr="00695356">
        <w:rPr>
          <w:rFonts w:ascii="Times New Roman" w:eastAsiaTheme="minorEastAsia" w:hAnsi="Times New Roman"/>
          <w:sz w:val="22"/>
          <w:lang w:val="en-GB" w:eastAsia="zh-CN"/>
        </w:rPr>
        <w:t>and N2+</w:t>
      </w:r>
      <w:r w:rsidRPr="00695356">
        <w:rPr>
          <w:rFonts w:ascii="Times New Roman" w:eastAsiaTheme="minorEastAsia" w:hAnsi="Times New Roman"/>
          <w:i/>
          <w:sz w:val="22"/>
          <w:lang w:val="en-GB" w:eastAsia="zh-CN"/>
        </w:rPr>
        <w:t>Y</w:t>
      </w:r>
      <w:r w:rsidRPr="00695356">
        <w:rPr>
          <w:rFonts w:ascii="Times New Roman" w:eastAsiaTheme="minorEastAsia" w:hAnsi="Times New Roman"/>
          <w:sz w:val="22"/>
          <w:lang w:val="en-GB" w:eastAsia="zh-CN"/>
        </w:rPr>
        <w:t>. N1+</w:t>
      </w:r>
      <w:r w:rsidRPr="00695356">
        <w:rPr>
          <w:rFonts w:ascii="Times New Roman" w:eastAsiaTheme="minorEastAsia" w:hAnsi="Times New Roman"/>
          <w:i/>
          <w:sz w:val="22"/>
          <w:lang w:val="en-GB" w:eastAsia="zh-CN"/>
        </w:rPr>
        <w:t>X</w:t>
      </w:r>
      <w:r w:rsidRPr="00695356">
        <w:rPr>
          <w:rFonts w:ascii="Times New Roman" w:eastAsiaTheme="minorEastAsia" w:hAnsi="Times New Roman"/>
          <w:sz w:val="22"/>
          <w:lang w:val="en-GB" w:eastAsia="zh-CN"/>
        </w:rPr>
        <w:t xml:space="preserve"> is defined as the required minimum time between the first symbol of the earliest PUCCH(s)/PUSCH(s) among all the overlapping channels and the last symbol of PDSCH(s). N2+</w:t>
      </w:r>
      <w:r w:rsidRPr="00695356">
        <w:rPr>
          <w:rFonts w:ascii="Times New Roman" w:eastAsiaTheme="minorEastAsia" w:hAnsi="Times New Roman"/>
          <w:i/>
          <w:sz w:val="22"/>
          <w:lang w:val="en-GB" w:eastAsia="zh-CN"/>
        </w:rPr>
        <w:t>Y</w:t>
      </w:r>
      <w:r w:rsidRPr="00695356">
        <w:rPr>
          <w:rFonts w:ascii="Times New Roman" w:eastAsiaTheme="minorEastAsia" w:hAnsi="Times New Roman"/>
          <w:sz w:val="22"/>
          <w:lang w:val="en-GB" w:eastAsia="zh-CN"/>
        </w:rPr>
        <w:t xml:space="preserve"> is defined as the required minimum time between the first symbol of the earliest PUCCH(s)/PUSCH(s) among all the overlapping channels and the last symbol of PDCCHs scheduling UL transmissions including HARQ-ACK and PUSCH (if applicable). The X and Y are the additional processing time allowances when HARQ feedback is mapped to PUSCH (including the case that when UE decodes UL grant, the PUCCH preparation is going on, UE needs to </w:t>
      </w:r>
      <w:r w:rsidRPr="00695356">
        <w:rPr>
          <w:rFonts w:ascii="Times New Roman" w:hAnsi="Times New Roman"/>
          <w:color w:val="000000"/>
          <w:sz w:val="22"/>
        </w:rPr>
        <w:t>cancel the preparation and start to transmit the corresponding information with another transmission</w:t>
      </w:r>
      <w:r w:rsidRPr="00695356">
        <w:rPr>
          <w:rFonts w:ascii="Times New Roman" w:eastAsiaTheme="minorEastAsia" w:hAnsi="Times New Roman"/>
          <w:sz w:val="22"/>
          <w:lang w:val="en-GB" w:eastAsia="zh-CN"/>
        </w:rPr>
        <w:t xml:space="preserve">). Furthermore, </w:t>
      </w:r>
      <w:r w:rsidRPr="00695356">
        <w:rPr>
          <w:rFonts w:ascii="Times New Roman" w:eastAsiaTheme="minorEastAsia" w:hAnsi="Times New Roman"/>
          <w:i/>
          <w:sz w:val="22"/>
          <w:lang w:val="en-GB" w:eastAsia="zh-CN"/>
        </w:rPr>
        <w:t>X</w:t>
      </w:r>
      <w:r w:rsidRPr="00695356">
        <w:rPr>
          <w:rFonts w:ascii="Times New Roman" w:eastAsiaTheme="minorEastAsia" w:hAnsi="Times New Roman"/>
          <w:sz w:val="22"/>
          <w:lang w:val="en-GB" w:eastAsia="zh-CN"/>
        </w:rPr>
        <w:t>=</w:t>
      </w:r>
      <w:r w:rsidRPr="00695356">
        <w:rPr>
          <w:rFonts w:ascii="Times New Roman" w:eastAsiaTheme="minorEastAsia" w:hAnsi="Times New Roman"/>
          <w:i/>
          <w:sz w:val="22"/>
          <w:lang w:val="en-GB" w:eastAsia="zh-CN"/>
        </w:rPr>
        <w:t>T</w:t>
      </w:r>
      <w:r w:rsidRPr="00695356">
        <w:rPr>
          <w:rFonts w:ascii="Times New Roman" w:eastAsiaTheme="minorEastAsia" w:hAnsi="Times New Roman"/>
          <w:sz w:val="22"/>
          <w:lang w:val="en-GB" w:eastAsia="zh-CN"/>
        </w:rPr>
        <w:t>+</w:t>
      </w:r>
      <w:r w:rsidRPr="00695356">
        <w:rPr>
          <w:rFonts w:ascii="Times New Roman" w:eastAsiaTheme="minorEastAsia" w:hAnsi="Times New Roman"/>
          <w:i/>
          <w:sz w:val="22"/>
          <w:lang w:val="en-GB" w:eastAsia="zh-CN"/>
        </w:rPr>
        <w:t>d</w:t>
      </w:r>
      <w:r w:rsidRPr="00695356">
        <w:rPr>
          <w:rFonts w:ascii="Times New Roman" w:eastAsiaTheme="minorEastAsia" w:hAnsi="Times New Roman"/>
          <w:sz w:val="22"/>
          <w:vertAlign w:val="subscript"/>
          <w:lang w:val="en-GB" w:eastAsia="zh-CN"/>
        </w:rPr>
        <w:t>1,1</w:t>
      </w:r>
      <w:r w:rsidRPr="00695356">
        <w:rPr>
          <w:rFonts w:ascii="Times New Roman" w:eastAsiaTheme="minorEastAsia" w:hAnsi="Times New Roman"/>
          <w:sz w:val="22"/>
          <w:lang w:val="en-GB" w:eastAsia="zh-CN"/>
        </w:rPr>
        <w:t>+</w:t>
      </w:r>
      <w:r w:rsidRPr="00695356">
        <w:rPr>
          <w:rFonts w:ascii="Times New Roman" w:eastAsiaTheme="minorEastAsia" w:hAnsi="Times New Roman"/>
          <w:i/>
          <w:sz w:val="22"/>
          <w:lang w:val="en-GB" w:eastAsia="zh-CN"/>
        </w:rPr>
        <w:t>d</w:t>
      </w:r>
      <w:r w:rsidRPr="00695356">
        <w:rPr>
          <w:rFonts w:ascii="Times New Roman" w:eastAsiaTheme="minorEastAsia" w:hAnsi="Times New Roman"/>
          <w:sz w:val="22"/>
          <w:vertAlign w:val="subscript"/>
          <w:lang w:val="en-GB" w:eastAsia="zh-CN"/>
        </w:rPr>
        <w:t>1,2</w:t>
      </w:r>
      <w:r w:rsidRPr="00695356">
        <w:rPr>
          <w:rFonts w:ascii="Times New Roman" w:eastAsiaTheme="minorEastAsia" w:hAnsi="Times New Roman"/>
          <w:sz w:val="22"/>
          <w:lang w:val="en-GB" w:eastAsia="zh-CN"/>
        </w:rPr>
        <w:t xml:space="preserve">, </w:t>
      </w:r>
      <w:r w:rsidRPr="00695356">
        <w:rPr>
          <w:rFonts w:ascii="Times New Roman" w:eastAsiaTheme="minorEastAsia" w:hAnsi="Times New Roman"/>
          <w:i/>
          <w:sz w:val="22"/>
          <w:lang w:val="en-GB" w:eastAsia="zh-CN"/>
        </w:rPr>
        <w:t>Y</w:t>
      </w:r>
      <w:r w:rsidRPr="00695356">
        <w:rPr>
          <w:rFonts w:ascii="Times New Roman" w:eastAsiaTheme="minorEastAsia" w:hAnsi="Times New Roman"/>
          <w:sz w:val="22"/>
          <w:lang w:val="en-GB" w:eastAsia="zh-CN"/>
        </w:rPr>
        <w:t>=</w:t>
      </w:r>
      <w:r w:rsidRPr="00695356">
        <w:rPr>
          <w:rFonts w:ascii="Times New Roman" w:eastAsiaTheme="minorEastAsia" w:hAnsi="Times New Roman"/>
          <w:i/>
          <w:sz w:val="22"/>
          <w:lang w:val="en-GB" w:eastAsia="zh-CN"/>
        </w:rPr>
        <w:t>T</w:t>
      </w:r>
      <w:r w:rsidRPr="00695356">
        <w:rPr>
          <w:rFonts w:ascii="Times New Roman" w:eastAsiaTheme="minorEastAsia" w:hAnsi="Times New Roman"/>
          <w:sz w:val="22"/>
          <w:lang w:val="en-GB" w:eastAsia="zh-CN"/>
        </w:rPr>
        <w:t>+</w:t>
      </w:r>
      <w:r w:rsidRPr="00695356">
        <w:rPr>
          <w:rFonts w:ascii="Times New Roman" w:eastAsiaTheme="minorEastAsia" w:hAnsi="Times New Roman"/>
          <w:i/>
          <w:sz w:val="22"/>
          <w:lang w:val="en-GB" w:eastAsia="zh-CN"/>
        </w:rPr>
        <w:t>d</w:t>
      </w:r>
      <w:r w:rsidRPr="00695356">
        <w:rPr>
          <w:rFonts w:ascii="Times New Roman" w:eastAsiaTheme="minorEastAsia" w:hAnsi="Times New Roman"/>
          <w:sz w:val="22"/>
          <w:vertAlign w:val="subscript"/>
          <w:lang w:val="en-GB" w:eastAsia="zh-CN"/>
        </w:rPr>
        <w:t>2,1</w:t>
      </w:r>
      <w:r w:rsidRPr="00695356">
        <w:rPr>
          <w:rFonts w:ascii="Times New Roman" w:eastAsiaTheme="minorEastAsia" w:hAnsi="Times New Roman"/>
          <w:sz w:val="22"/>
          <w:lang w:val="en-GB" w:eastAsia="zh-CN"/>
        </w:rPr>
        <w:t xml:space="preserve">, where </w:t>
      </w:r>
      <w:r w:rsidRPr="00695356">
        <w:rPr>
          <w:rFonts w:ascii="Times New Roman" w:eastAsiaTheme="minorEastAsia" w:hAnsi="Times New Roman"/>
          <w:i/>
          <w:sz w:val="22"/>
          <w:lang w:val="en-GB" w:eastAsia="zh-CN"/>
        </w:rPr>
        <w:t>T</w:t>
      </w:r>
      <w:r w:rsidRPr="00695356">
        <w:rPr>
          <w:rFonts w:ascii="Times New Roman" w:eastAsiaTheme="minorEastAsia" w:hAnsi="Times New Roman"/>
          <w:sz w:val="22"/>
          <w:lang w:val="en-GB" w:eastAsia="zh-CN"/>
        </w:rPr>
        <w:t xml:space="preserve"> = 1. </w:t>
      </w:r>
    </w:p>
    <w:p w14:paraId="77996E51" w14:textId="77777777" w:rsidR="00A261FE" w:rsidRDefault="00A261FE" w:rsidP="004F4AE1">
      <w:pPr>
        <w:jc w:val="both"/>
        <w:rPr>
          <w:lang w:val="en-GB"/>
        </w:rPr>
      </w:pPr>
    </w:p>
    <w:p w14:paraId="2327CAD1" w14:textId="6292A363" w:rsidR="004F4AE1" w:rsidRDefault="00695356" w:rsidP="00890114">
      <w:pPr>
        <w:pStyle w:val="Heading2"/>
        <w:jc w:val="both"/>
        <w:rPr>
          <w:rFonts w:ascii="Times New Roman" w:hAnsi="Times New Roman"/>
          <w:sz w:val="36"/>
        </w:rPr>
      </w:pPr>
      <w:r w:rsidRPr="00695356">
        <w:rPr>
          <w:rFonts w:ascii="Times New Roman" w:hAnsi="Times New Roman"/>
          <w:sz w:val="36"/>
        </w:rPr>
        <w:lastRenderedPageBreak/>
        <w:t xml:space="preserve">Companies’ Proposals </w:t>
      </w:r>
    </w:p>
    <w:p w14:paraId="2E92FAD0" w14:textId="63C69361" w:rsidR="00695356" w:rsidRDefault="00695356" w:rsidP="00695356">
      <w:pPr>
        <w:jc w:val="both"/>
        <w:rPr>
          <w:sz w:val="22"/>
          <w:lang w:val="en-GB"/>
        </w:rPr>
      </w:pPr>
      <w:r w:rsidRPr="00695356">
        <w:rPr>
          <w:sz w:val="22"/>
          <w:lang w:val="en-GB"/>
        </w:rPr>
        <w:t>One company [</w:t>
      </w:r>
      <w:r w:rsidR="00870C7B">
        <w:rPr>
          <w:sz w:val="22"/>
          <w:lang w:val="en-GB"/>
        </w:rPr>
        <w:t>4</w:t>
      </w:r>
      <w:r w:rsidRPr="00695356">
        <w:rPr>
          <w:sz w:val="22"/>
          <w:lang w:val="en-GB"/>
        </w:rPr>
        <w:t>] proposes that the same rules can be considered as a starting point for discussions in Rel. 16 eURLLC; however, the N1 and N2 values can be replaced by those of the Rel. 16 eURLLC if any is introduced.</w:t>
      </w:r>
    </w:p>
    <w:p w14:paraId="39C82158" w14:textId="77777777" w:rsidR="00695356" w:rsidRDefault="00695356" w:rsidP="00695356">
      <w:pPr>
        <w:jc w:val="both"/>
        <w:rPr>
          <w:sz w:val="22"/>
          <w:lang w:val="en-GB"/>
        </w:rPr>
      </w:pPr>
    </w:p>
    <w:p w14:paraId="67EFAECA" w14:textId="77777777" w:rsidR="00695356" w:rsidRPr="004967E7" w:rsidRDefault="00695356" w:rsidP="00695356">
      <w:pPr>
        <w:pStyle w:val="Heading2"/>
        <w:rPr>
          <w:rFonts w:ascii="Times New Roman" w:hAnsi="Times New Roman"/>
          <w:sz w:val="36"/>
        </w:rPr>
      </w:pPr>
      <w:r>
        <w:rPr>
          <w:rFonts w:ascii="Times New Roman" w:hAnsi="Times New Roman"/>
          <w:sz w:val="36"/>
        </w:rPr>
        <w:t>AI for 3GPP RAN1 #95</w:t>
      </w:r>
    </w:p>
    <w:p w14:paraId="711158BE" w14:textId="6930EC88" w:rsidR="00695356" w:rsidRPr="002C6904" w:rsidRDefault="00695356" w:rsidP="00695356">
      <w:pPr>
        <w:jc w:val="both"/>
        <w:rPr>
          <w:b/>
          <w:i/>
          <w:sz w:val="22"/>
          <w:lang w:val="en-GB"/>
        </w:rPr>
      </w:pPr>
      <w:r w:rsidRPr="002C6904">
        <w:rPr>
          <w:b/>
          <w:i/>
          <w:sz w:val="22"/>
          <w:lang w:val="en-GB"/>
        </w:rPr>
        <w:t>Recomme</w:t>
      </w:r>
      <w:r>
        <w:rPr>
          <w:b/>
          <w:i/>
          <w:sz w:val="22"/>
          <w:lang w:val="en-GB"/>
        </w:rPr>
        <w:t>ndation: Further discuss.</w:t>
      </w:r>
    </w:p>
    <w:tbl>
      <w:tblPr>
        <w:tblStyle w:val="TableGrid"/>
        <w:tblW w:w="0" w:type="auto"/>
        <w:tblLook w:val="04A0" w:firstRow="1" w:lastRow="0" w:firstColumn="1" w:lastColumn="0" w:noHBand="0" w:noVBand="1"/>
      </w:tblPr>
      <w:tblGrid>
        <w:gridCol w:w="4981"/>
        <w:gridCol w:w="4981"/>
      </w:tblGrid>
      <w:tr w:rsidR="00695356" w14:paraId="1B19071E" w14:textId="77777777" w:rsidTr="00890114">
        <w:tc>
          <w:tcPr>
            <w:tcW w:w="4981" w:type="dxa"/>
          </w:tcPr>
          <w:p w14:paraId="4186574D" w14:textId="77777777" w:rsidR="00695356" w:rsidRPr="00D30995" w:rsidRDefault="00695356" w:rsidP="00890114">
            <w:pPr>
              <w:jc w:val="center"/>
              <w:rPr>
                <w:i/>
                <w:sz w:val="22"/>
                <w:lang w:val="en-GB"/>
              </w:rPr>
            </w:pPr>
            <w:r w:rsidRPr="00D30995">
              <w:rPr>
                <w:i/>
                <w:sz w:val="22"/>
                <w:lang w:val="en-GB"/>
              </w:rPr>
              <w:t>Company</w:t>
            </w:r>
          </w:p>
        </w:tc>
        <w:tc>
          <w:tcPr>
            <w:tcW w:w="4981" w:type="dxa"/>
          </w:tcPr>
          <w:p w14:paraId="59CFFC90" w14:textId="77777777" w:rsidR="00695356" w:rsidRPr="00D30995" w:rsidRDefault="00695356" w:rsidP="00890114">
            <w:pPr>
              <w:jc w:val="center"/>
              <w:rPr>
                <w:i/>
                <w:sz w:val="22"/>
                <w:lang w:val="en-GB"/>
              </w:rPr>
            </w:pPr>
            <w:r w:rsidRPr="00D30995">
              <w:rPr>
                <w:i/>
                <w:sz w:val="22"/>
                <w:lang w:val="en-GB"/>
              </w:rPr>
              <w:t>Comment</w:t>
            </w:r>
          </w:p>
        </w:tc>
      </w:tr>
      <w:tr w:rsidR="00695356" w14:paraId="1DCFC971" w14:textId="77777777" w:rsidTr="00890114">
        <w:tc>
          <w:tcPr>
            <w:tcW w:w="4981" w:type="dxa"/>
          </w:tcPr>
          <w:p w14:paraId="2A32C578" w14:textId="77777777" w:rsidR="00695356" w:rsidRDefault="00695356" w:rsidP="00890114">
            <w:pPr>
              <w:rPr>
                <w:i/>
                <w:lang w:val="en-GB"/>
              </w:rPr>
            </w:pPr>
          </w:p>
        </w:tc>
        <w:tc>
          <w:tcPr>
            <w:tcW w:w="4981" w:type="dxa"/>
          </w:tcPr>
          <w:p w14:paraId="78CE4F94" w14:textId="77777777" w:rsidR="00695356" w:rsidRDefault="00695356" w:rsidP="00890114">
            <w:pPr>
              <w:rPr>
                <w:i/>
                <w:lang w:val="en-GB"/>
              </w:rPr>
            </w:pPr>
          </w:p>
        </w:tc>
      </w:tr>
      <w:tr w:rsidR="00695356" w14:paraId="42126AAB" w14:textId="77777777" w:rsidTr="00890114">
        <w:tc>
          <w:tcPr>
            <w:tcW w:w="4981" w:type="dxa"/>
          </w:tcPr>
          <w:p w14:paraId="476FC473" w14:textId="77777777" w:rsidR="00695356" w:rsidRDefault="00695356" w:rsidP="00890114">
            <w:pPr>
              <w:rPr>
                <w:i/>
                <w:lang w:val="en-GB"/>
              </w:rPr>
            </w:pPr>
          </w:p>
        </w:tc>
        <w:tc>
          <w:tcPr>
            <w:tcW w:w="4981" w:type="dxa"/>
          </w:tcPr>
          <w:p w14:paraId="25D045CC" w14:textId="77777777" w:rsidR="00695356" w:rsidRDefault="00695356" w:rsidP="00890114">
            <w:pPr>
              <w:rPr>
                <w:i/>
                <w:lang w:val="en-GB"/>
              </w:rPr>
            </w:pPr>
          </w:p>
        </w:tc>
      </w:tr>
    </w:tbl>
    <w:p w14:paraId="56FE05AF" w14:textId="607F6D40" w:rsidR="00952AAA" w:rsidRDefault="00952AAA" w:rsidP="00695356">
      <w:pPr>
        <w:jc w:val="both"/>
        <w:rPr>
          <w:sz w:val="22"/>
          <w:lang w:val="en-GB"/>
        </w:rPr>
      </w:pPr>
    </w:p>
    <w:p w14:paraId="2DD84652" w14:textId="54298234" w:rsidR="00695356" w:rsidRDefault="00695356" w:rsidP="00695356">
      <w:pPr>
        <w:pStyle w:val="Heading1"/>
        <w:rPr>
          <w:rFonts w:ascii="Times New Roman" w:hAnsi="Times New Roman"/>
          <w:sz w:val="44"/>
        </w:rPr>
      </w:pPr>
      <w:r>
        <w:rPr>
          <w:rFonts w:ascii="Times New Roman" w:hAnsi="Times New Roman"/>
          <w:sz w:val="44"/>
        </w:rPr>
        <w:t xml:space="preserve">Uplink Cancellation Timeline </w:t>
      </w:r>
    </w:p>
    <w:p w14:paraId="5774E420" w14:textId="3B4E2F9A" w:rsidR="00695356" w:rsidRPr="00695356" w:rsidRDefault="00695356" w:rsidP="00695356">
      <w:pPr>
        <w:rPr>
          <w:sz w:val="22"/>
          <w:szCs w:val="22"/>
          <w:lang w:val="en-GB"/>
        </w:rPr>
      </w:pPr>
      <w:r w:rsidRPr="00695356">
        <w:rPr>
          <w:sz w:val="22"/>
          <w:szCs w:val="22"/>
          <w:lang w:val="en-GB"/>
        </w:rPr>
        <w:t>In this section, two scenarios wherein uplink cancellation may be required is summarized:</w:t>
      </w:r>
    </w:p>
    <w:p w14:paraId="4184FAB7" w14:textId="2F3BB6B1" w:rsidR="00695356" w:rsidRDefault="00695356" w:rsidP="002416BF">
      <w:pPr>
        <w:pStyle w:val="ListParagraph"/>
        <w:numPr>
          <w:ilvl w:val="0"/>
          <w:numId w:val="18"/>
        </w:numPr>
        <w:rPr>
          <w:rFonts w:ascii="Times New Roman" w:hAnsi="Times New Roman"/>
          <w:lang w:val="en-GB"/>
        </w:rPr>
      </w:pPr>
      <w:r w:rsidRPr="00695356">
        <w:rPr>
          <w:rFonts w:ascii="Times New Roman" w:hAnsi="Times New Roman"/>
          <w:lang w:val="en-GB"/>
        </w:rPr>
        <w:t>Case 1: Changing the transmission/reception direction on the semi-static configured flexible resources by scheduling DCI or SFI.</w:t>
      </w:r>
    </w:p>
    <w:p w14:paraId="20DC6E1B" w14:textId="77777777" w:rsidR="00245CEC" w:rsidRDefault="00245CEC" w:rsidP="00245CEC">
      <w:pPr>
        <w:pStyle w:val="ListParagraph"/>
        <w:rPr>
          <w:rFonts w:ascii="Times New Roman" w:hAnsi="Times New Roman"/>
          <w:lang w:val="en-GB"/>
        </w:rPr>
      </w:pPr>
    </w:p>
    <w:p w14:paraId="2ED2E6BB" w14:textId="77777777" w:rsidR="00245CEC" w:rsidRDefault="00245CEC" w:rsidP="00245CEC">
      <w:pPr>
        <w:keepNext/>
        <w:jc w:val="center"/>
      </w:pPr>
      <w:r>
        <w:object w:dxaOrig="10126" w:dyaOrig="3015" w14:anchorId="5B344812">
          <v:shape id="_x0000_i1034" type="#_x0000_t75" style="width:336.1pt;height:98.4pt" o:ole="">
            <v:imagedata r:id="rId45" o:title=""/>
          </v:shape>
          <o:OLEObject Type="Embed" ProgID="Visio.Drawing.15" ShapeID="_x0000_i1034" DrawAspect="Content" ObjectID="_1609700450" r:id="rId46"/>
        </w:object>
      </w:r>
    </w:p>
    <w:p w14:paraId="02372F88" w14:textId="13996477" w:rsidR="00245CEC" w:rsidRDefault="00245CEC" w:rsidP="00245CEC">
      <w:pPr>
        <w:pStyle w:val="Caption"/>
        <w:jc w:val="center"/>
      </w:pPr>
      <w:r>
        <w:t>Figure 6:</w:t>
      </w:r>
      <w:r w:rsidRPr="0023111B">
        <w:t xml:space="preserve"> cancelation timeline defined in Rel-15</w:t>
      </w:r>
      <w:r>
        <w:t xml:space="preserve"> NR.</w:t>
      </w:r>
    </w:p>
    <w:p w14:paraId="7EAFD450" w14:textId="77777777" w:rsidR="00245CEC" w:rsidRPr="00245CEC" w:rsidRDefault="00245CEC" w:rsidP="00245CEC">
      <w:pPr>
        <w:rPr>
          <w:lang w:val="en-GB"/>
        </w:rPr>
      </w:pPr>
    </w:p>
    <w:p w14:paraId="38D4B821" w14:textId="674B1296" w:rsidR="00245CEC" w:rsidRPr="00245CEC" w:rsidRDefault="00695356" w:rsidP="002416BF">
      <w:pPr>
        <w:pStyle w:val="ListParagraph"/>
        <w:numPr>
          <w:ilvl w:val="0"/>
          <w:numId w:val="18"/>
        </w:numPr>
        <w:rPr>
          <w:rFonts w:ascii="Times New Roman" w:hAnsi="Times New Roman"/>
          <w:lang w:val="en-GB"/>
        </w:rPr>
      </w:pPr>
      <w:r w:rsidRPr="00695356">
        <w:rPr>
          <w:rFonts w:ascii="Times New Roman" w:hAnsi="Times New Roman"/>
          <w:lang w:val="en-GB"/>
        </w:rPr>
        <w:t xml:space="preserve">Case 2: </w:t>
      </w:r>
      <w:r w:rsidR="00245CEC">
        <w:rPr>
          <w:rFonts w:ascii="Times New Roman" w:hAnsi="Times New Roman"/>
          <w:lang w:val="en-GB"/>
        </w:rPr>
        <w:t>Uplink cancellation to relax the following scheduling constraints of Rel. 15 NR:</w:t>
      </w:r>
    </w:p>
    <w:p w14:paraId="439AAB4F" w14:textId="77777777" w:rsidR="00245CEC" w:rsidRPr="00245CEC" w:rsidRDefault="00245CEC" w:rsidP="002416BF">
      <w:pPr>
        <w:pStyle w:val="ListParagraph"/>
        <w:widowControl w:val="0"/>
        <w:numPr>
          <w:ilvl w:val="1"/>
          <w:numId w:val="18"/>
        </w:numPr>
        <w:jc w:val="both"/>
        <w:rPr>
          <w:rFonts w:ascii="Times New Roman" w:hAnsi="Times New Roman"/>
        </w:rPr>
      </w:pPr>
      <w:r w:rsidRPr="00245CEC">
        <w:rPr>
          <w:rFonts w:ascii="Times New Roman" w:hAnsi="Times New Roman"/>
        </w:rPr>
        <w:t>TS 38.213 9.1.2.2</w:t>
      </w:r>
      <w:r w:rsidRPr="00245CEC">
        <w:rPr>
          <w:rFonts w:ascii="Times New Roman" w:eastAsia="MS Gothic" w:hAnsi="Times New Roman"/>
        </w:rPr>
        <w:t>（</w:t>
      </w:r>
      <w:r w:rsidRPr="00245CEC">
        <w:rPr>
          <w:rFonts w:ascii="Times New Roman" w:hAnsi="Times New Roman"/>
        </w:rPr>
        <w:t>for semi-static HARQ codebook</w:t>
      </w:r>
      <w:r w:rsidRPr="00245CEC">
        <w:rPr>
          <w:rFonts w:ascii="Times New Roman" w:eastAsia="MS Gothic" w:hAnsi="Times New Roman"/>
        </w:rPr>
        <w:t>）</w:t>
      </w:r>
    </w:p>
    <w:p w14:paraId="1FAAD3F6" w14:textId="77777777" w:rsidR="00245CEC" w:rsidRPr="00245CEC" w:rsidRDefault="00245CEC" w:rsidP="002416BF">
      <w:pPr>
        <w:pStyle w:val="ListParagraph"/>
        <w:widowControl w:val="0"/>
        <w:numPr>
          <w:ilvl w:val="2"/>
          <w:numId w:val="18"/>
        </w:numPr>
        <w:jc w:val="both"/>
        <w:rPr>
          <w:rFonts w:ascii="Times New Roman" w:hAnsi="Times New Roman"/>
        </w:rPr>
      </w:pPr>
      <w:r w:rsidRPr="00245CEC">
        <w:rPr>
          <w:rFonts w:ascii="Times New Roman" w:hAnsi="Times New Roman"/>
        </w:rPr>
        <w:t>A UE sets to NACK value in the HARQ-ACK codebook any HARQ-ACK information corresponding to PDSCH reception or SPS PDSCH release scheduled by DCI format 1_0 or DCI format 1_1 that the UE detects in a PDCCH monitoring occasion that is after a PDCCH monitoring occasion where the UE detects a DCI format 0_0 or a DCI format 0_1 scheduling the PUSCH transmission.</w:t>
      </w:r>
    </w:p>
    <w:p w14:paraId="77924B2C" w14:textId="77777777" w:rsidR="00245CEC" w:rsidRPr="00245CEC" w:rsidRDefault="00245CEC" w:rsidP="002416BF">
      <w:pPr>
        <w:pStyle w:val="ListParagraph"/>
        <w:widowControl w:val="0"/>
        <w:numPr>
          <w:ilvl w:val="1"/>
          <w:numId w:val="18"/>
        </w:numPr>
        <w:jc w:val="both"/>
        <w:rPr>
          <w:rFonts w:ascii="Times New Roman" w:hAnsi="Times New Roman"/>
        </w:rPr>
      </w:pPr>
      <w:r w:rsidRPr="00245CEC">
        <w:rPr>
          <w:rFonts w:ascii="Times New Roman" w:hAnsi="Times New Roman"/>
        </w:rPr>
        <w:t>TS 38.213 9.1.3.2</w:t>
      </w:r>
      <w:r w:rsidRPr="00245CEC">
        <w:rPr>
          <w:rFonts w:ascii="Times New Roman" w:eastAsia="MS Gothic" w:hAnsi="Times New Roman"/>
        </w:rPr>
        <w:t>（</w:t>
      </w:r>
      <w:r w:rsidRPr="00245CEC">
        <w:rPr>
          <w:rFonts w:ascii="Times New Roman" w:hAnsi="Times New Roman"/>
        </w:rPr>
        <w:t>for dynamic HARQ codebook</w:t>
      </w:r>
      <w:r w:rsidRPr="00245CEC">
        <w:rPr>
          <w:rFonts w:ascii="Times New Roman" w:eastAsia="MS Gothic" w:hAnsi="Times New Roman"/>
        </w:rPr>
        <w:t>）</w:t>
      </w:r>
    </w:p>
    <w:p w14:paraId="2E16453E" w14:textId="2FFB9543" w:rsidR="00245CEC" w:rsidRPr="00245CEC" w:rsidRDefault="00245CEC" w:rsidP="002416BF">
      <w:pPr>
        <w:pStyle w:val="ListParagraph"/>
        <w:numPr>
          <w:ilvl w:val="2"/>
          <w:numId w:val="18"/>
        </w:numPr>
        <w:jc w:val="both"/>
        <w:rPr>
          <w:rFonts w:ascii="Times New Roman" w:hAnsi="Times New Roman"/>
          <w:lang w:val="en-GB"/>
        </w:rPr>
      </w:pPr>
      <w:r w:rsidRPr="00245CEC">
        <w:rPr>
          <w:rFonts w:ascii="Times New Roman" w:hAnsi="Times New Roman"/>
        </w:rPr>
        <w:t>A UE does not multiplex in a PUSCH transmission HARQ-ACK information that is in response to PDSCH reception or SPS PDSCH release scheduled by DCI format 1_0 or DCI format 1_1 that the UE detects in a PDCCH monitoring occasion that is after a PDCCH monitoring occasion where the UE detects a DCI format 0_0 or a DCI format 0_1 scheduling the PUSCH transmission.</w:t>
      </w:r>
    </w:p>
    <w:p w14:paraId="212BF164" w14:textId="1995DA34" w:rsidR="00695356" w:rsidRDefault="00695356" w:rsidP="00695356">
      <w:pPr>
        <w:jc w:val="both"/>
        <w:rPr>
          <w:sz w:val="22"/>
          <w:lang w:val="en-GB"/>
        </w:rPr>
      </w:pPr>
    </w:p>
    <w:p w14:paraId="24E0B191" w14:textId="1ED30A2F" w:rsidR="00245CEC" w:rsidRDefault="00245CEC" w:rsidP="00245CEC">
      <w:pPr>
        <w:jc w:val="center"/>
      </w:pPr>
      <w:r>
        <w:object w:dxaOrig="6566" w:dyaOrig="1746" w14:anchorId="5B08D5C0">
          <v:shape id="_x0000_i1035" type="#_x0000_t75" style="width:335.05pt;height:66.65pt" o:ole="">
            <v:imagedata r:id="rId47" o:title=""/>
          </v:shape>
          <o:OLEObject Type="Embed" ProgID="Visio.Drawing.11" ShapeID="_x0000_i1035" DrawAspect="Content" ObjectID="_1609700451" r:id="rId48"/>
        </w:object>
      </w:r>
    </w:p>
    <w:p w14:paraId="10DAAC67" w14:textId="27DB9C2B" w:rsidR="00245CEC" w:rsidRDefault="00245CEC" w:rsidP="00245CEC">
      <w:pPr>
        <w:pStyle w:val="Caption"/>
        <w:jc w:val="center"/>
      </w:pPr>
      <w:r>
        <w:t>Figure 7:</w:t>
      </w:r>
      <w:r>
        <w:rPr>
          <w:rFonts w:hint="eastAsia"/>
          <w:lang w:eastAsia="zh-CN"/>
        </w:rPr>
        <w:t xml:space="preserve"> HARQ and PUSCH multiplexing timeline restriction for semi-static HARQ codebook</w:t>
      </w:r>
      <w:r>
        <w:rPr>
          <w:lang w:eastAsia="zh-CN"/>
        </w:rPr>
        <w:t>.</w:t>
      </w:r>
    </w:p>
    <w:p w14:paraId="3014A45D" w14:textId="77777777" w:rsidR="00245CEC" w:rsidRDefault="00245CEC" w:rsidP="00245CEC">
      <w:pPr>
        <w:jc w:val="center"/>
      </w:pPr>
      <w:r>
        <w:object w:dxaOrig="6566" w:dyaOrig="1764" w14:anchorId="59403FC1">
          <v:shape id="_x0000_i1036" type="#_x0000_t75" style="width:338.95pt;height:68.45pt" o:ole="">
            <v:imagedata r:id="rId49" o:title=""/>
          </v:shape>
          <o:OLEObject Type="Embed" ProgID="Visio.Drawing.11" ShapeID="_x0000_i1036" DrawAspect="Content" ObjectID="_1609700452" r:id="rId50"/>
        </w:object>
      </w:r>
    </w:p>
    <w:p w14:paraId="22F25F6D" w14:textId="704F4135" w:rsidR="00245CEC" w:rsidRDefault="00245CEC" w:rsidP="00245CEC">
      <w:pPr>
        <w:pStyle w:val="Caption"/>
        <w:jc w:val="center"/>
      </w:pPr>
      <w:r>
        <w:t>Figure 8:</w:t>
      </w:r>
      <w:r>
        <w:rPr>
          <w:rFonts w:hint="eastAsia"/>
          <w:lang w:eastAsia="zh-CN"/>
        </w:rPr>
        <w:t xml:space="preserve"> HARQ and PUSCH multiplexing timeline restriction for dynamic HARQ codebook</w:t>
      </w:r>
      <w:r>
        <w:rPr>
          <w:lang w:eastAsia="zh-CN"/>
        </w:rPr>
        <w:t>.</w:t>
      </w:r>
    </w:p>
    <w:p w14:paraId="213A6BA4" w14:textId="2E07B09B" w:rsidR="00245CEC" w:rsidRDefault="00245CEC" w:rsidP="00534239">
      <w:pPr>
        <w:rPr>
          <w:sz w:val="22"/>
          <w:lang w:val="en-GB"/>
        </w:rPr>
      </w:pPr>
    </w:p>
    <w:p w14:paraId="3EA63A39" w14:textId="452501EA" w:rsidR="00534239" w:rsidRDefault="00534239" w:rsidP="00534239">
      <w:pPr>
        <w:pStyle w:val="Heading2"/>
        <w:jc w:val="both"/>
        <w:rPr>
          <w:rFonts w:ascii="Times New Roman" w:hAnsi="Times New Roman"/>
          <w:sz w:val="36"/>
        </w:rPr>
      </w:pPr>
      <w:r w:rsidRPr="00695356">
        <w:rPr>
          <w:rFonts w:ascii="Times New Roman" w:hAnsi="Times New Roman"/>
          <w:sz w:val="36"/>
        </w:rPr>
        <w:t xml:space="preserve">Companies’ Proposals </w:t>
      </w:r>
      <w:r>
        <w:rPr>
          <w:rFonts w:ascii="Times New Roman" w:hAnsi="Times New Roman"/>
          <w:sz w:val="36"/>
        </w:rPr>
        <w:t>for Case 1</w:t>
      </w:r>
    </w:p>
    <w:p w14:paraId="0A147E91" w14:textId="247E236C" w:rsidR="00534239" w:rsidRDefault="00534239" w:rsidP="00534239">
      <w:pPr>
        <w:jc w:val="both"/>
        <w:rPr>
          <w:sz w:val="22"/>
          <w:lang w:val="en-GB"/>
        </w:rPr>
      </w:pPr>
      <w:r w:rsidRPr="00695356">
        <w:rPr>
          <w:sz w:val="22"/>
          <w:lang w:val="en-GB"/>
        </w:rPr>
        <w:t>One company [</w:t>
      </w:r>
      <w:r w:rsidR="00870C7B">
        <w:rPr>
          <w:sz w:val="22"/>
          <w:lang w:val="en-GB"/>
        </w:rPr>
        <w:t>4</w:t>
      </w:r>
      <w:r w:rsidRPr="00695356">
        <w:rPr>
          <w:sz w:val="22"/>
          <w:lang w:val="en-GB"/>
        </w:rPr>
        <w:t xml:space="preserve">] proposes that </w:t>
      </w:r>
      <w:r>
        <w:rPr>
          <w:sz w:val="22"/>
          <w:lang w:val="en-GB"/>
        </w:rPr>
        <w:t>for scheduling eURLLC in a timely manner, the cancellation timline should be reduced.</w:t>
      </w:r>
    </w:p>
    <w:p w14:paraId="4B975106" w14:textId="10E4313D" w:rsidR="00534239" w:rsidRPr="004967E7" w:rsidRDefault="00870C7B" w:rsidP="00534239">
      <w:pPr>
        <w:pStyle w:val="Heading2"/>
        <w:rPr>
          <w:rFonts w:ascii="Times New Roman" w:hAnsi="Times New Roman"/>
          <w:sz w:val="36"/>
        </w:rPr>
      </w:pPr>
      <w:r>
        <w:rPr>
          <w:rFonts w:ascii="Times New Roman" w:hAnsi="Times New Roman"/>
          <w:sz w:val="36"/>
        </w:rPr>
        <w:t>AI for 3GPP RAN1 AH1901</w:t>
      </w:r>
    </w:p>
    <w:p w14:paraId="070C2647" w14:textId="77777777" w:rsidR="00534239" w:rsidRPr="002C6904" w:rsidRDefault="00534239" w:rsidP="00534239">
      <w:pPr>
        <w:jc w:val="both"/>
        <w:rPr>
          <w:b/>
          <w:i/>
          <w:sz w:val="22"/>
          <w:lang w:val="en-GB"/>
        </w:rPr>
      </w:pPr>
      <w:r w:rsidRPr="002C6904">
        <w:rPr>
          <w:b/>
          <w:i/>
          <w:sz w:val="22"/>
          <w:lang w:val="en-GB"/>
        </w:rPr>
        <w:t>Recomme</w:t>
      </w:r>
      <w:r>
        <w:rPr>
          <w:b/>
          <w:i/>
          <w:sz w:val="22"/>
          <w:lang w:val="en-GB"/>
        </w:rPr>
        <w:t>ndation: Further discuss.</w:t>
      </w:r>
    </w:p>
    <w:tbl>
      <w:tblPr>
        <w:tblStyle w:val="TableGrid"/>
        <w:tblW w:w="0" w:type="auto"/>
        <w:tblLook w:val="04A0" w:firstRow="1" w:lastRow="0" w:firstColumn="1" w:lastColumn="0" w:noHBand="0" w:noVBand="1"/>
      </w:tblPr>
      <w:tblGrid>
        <w:gridCol w:w="4981"/>
        <w:gridCol w:w="4981"/>
      </w:tblGrid>
      <w:tr w:rsidR="00534239" w14:paraId="2AE0D286" w14:textId="77777777" w:rsidTr="00890114">
        <w:tc>
          <w:tcPr>
            <w:tcW w:w="4981" w:type="dxa"/>
          </w:tcPr>
          <w:p w14:paraId="78253620" w14:textId="77777777" w:rsidR="00534239" w:rsidRPr="00D30995" w:rsidRDefault="00534239" w:rsidP="00890114">
            <w:pPr>
              <w:jc w:val="center"/>
              <w:rPr>
                <w:i/>
                <w:sz w:val="22"/>
                <w:lang w:val="en-GB"/>
              </w:rPr>
            </w:pPr>
            <w:r w:rsidRPr="00D30995">
              <w:rPr>
                <w:i/>
                <w:sz w:val="22"/>
                <w:lang w:val="en-GB"/>
              </w:rPr>
              <w:t>Company</w:t>
            </w:r>
          </w:p>
        </w:tc>
        <w:tc>
          <w:tcPr>
            <w:tcW w:w="4981" w:type="dxa"/>
          </w:tcPr>
          <w:p w14:paraId="469A5CA4" w14:textId="77777777" w:rsidR="00534239" w:rsidRPr="00D30995" w:rsidRDefault="00534239" w:rsidP="00890114">
            <w:pPr>
              <w:jc w:val="center"/>
              <w:rPr>
                <w:i/>
                <w:sz w:val="22"/>
                <w:lang w:val="en-GB"/>
              </w:rPr>
            </w:pPr>
            <w:r w:rsidRPr="00D30995">
              <w:rPr>
                <w:i/>
                <w:sz w:val="22"/>
                <w:lang w:val="en-GB"/>
              </w:rPr>
              <w:t>Comment</w:t>
            </w:r>
          </w:p>
        </w:tc>
      </w:tr>
      <w:tr w:rsidR="00534239" w14:paraId="5E314009" w14:textId="77777777" w:rsidTr="00890114">
        <w:tc>
          <w:tcPr>
            <w:tcW w:w="4981" w:type="dxa"/>
          </w:tcPr>
          <w:p w14:paraId="0DF93B72" w14:textId="77777777" w:rsidR="00534239" w:rsidRDefault="00534239" w:rsidP="00890114">
            <w:pPr>
              <w:rPr>
                <w:i/>
                <w:lang w:val="en-GB"/>
              </w:rPr>
            </w:pPr>
          </w:p>
        </w:tc>
        <w:tc>
          <w:tcPr>
            <w:tcW w:w="4981" w:type="dxa"/>
          </w:tcPr>
          <w:p w14:paraId="2D6A32F2" w14:textId="77777777" w:rsidR="00534239" w:rsidRDefault="00534239" w:rsidP="00890114">
            <w:pPr>
              <w:rPr>
                <w:i/>
                <w:lang w:val="en-GB"/>
              </w:rPr>
            </w:pPr>
          </w:p>
        </w:tc>
      </w:tr>
      <w:tr w:rsidR="00534239" w14:paraId="0991257D" w14:textId="77777777" w:rsidTr="00890114">
        <w:tc>
          <w:tcPr>
            <w:tcW w:w="4981" w:type="dxa"/>
          </w:tcPr>
          <w:p w14:paraId="2272761C" w14:textId="77777777" w:rsidR="00534239" w:rsidRDefault="00534239" w:rsidP="00890114">
            <w:pPr>
              <w:rPr>
                <w:i/>
                <w:lang w:val="en-GB"/>
              </w:rPr>
            </w:pPr>
          </w:p>
        </w:tc>
        <w:tc>
          <w:tcPr>
            <w:tcW w:w="4981" w:type="dxa"/>
          </w:tcPr>
          <w:p w14:paraId="1C29C5AC" w14:textId="77777777" w:rsidR="00534239" w:rsidRDefault="00534239" w:rsidP="00890114">
            <w:pPr>
              <w:rPr>
                <w:i/>
                <w:lang w:val="en-GB"/>
              </w:rPr>
            </w:pPr>
          </w:p>
        </w:tc>
      </w:tr>
      <w:tr w:rsidR="00534239" w14:paraId="48293A31" w14:textId="77777777" w:rsidTr="00890114">
        <w:tc>
          <w:tcPr>
            <w:tcW w:w="4981" w:type="dxa"/>
          </w:tcPr>
          <w:p w14:paraId="4314EF59" w14:textId="77777777" w:rsidR="00534239" w:rsidRDefault="00534239" w:rsidP="00890114">
            <w:pPr>
              <w:rPr>
                <w:i/>
                <w:lang w:val="en-GB"/>
              </w:rPr>
            </w:pPr>
          </w:p>
        </w:tc>
        <w:tc>
          <w:tcPr>
            <w:tcW w:w="4981" w:type="dxa"/>
          </w:tcPr>
          <w:p w14:paraId="152F06EC" w14:textId="77777777" w:rsidR="00534239" w:rsidRDefault="00534239" w:rsidP="00890114">
            <w:pPr>
              <w:rPr>
                <w:i/>
                <w:lang w:val="en-GB"/>
              </w:rPr>
            </w:pPr>
          </w:p>
        </w:tc>
      </w:tr>
    </w:tbl>
    <w:p w14:paraId="780F07D1" w14:textId="1C74D46D" w:rsidR="00534239" w:rsidRDefault="00534239" w:rsidP="00534239">
      <w:pPr>
        <w:rPr>
          <w:sz w:val="22"/>
          <w:lang w:val="en-GB"/>
        </w:rPr>
      </w:pPr>
    </w:p>
    <w:p w14:paraId="6210D14F" w14:textId="77777777" w:rsidR="00534239" w:rsidRDefault="00534239" w:rsidP="00534239">
      <w:pPr>
        <w:rPr>
          <w:sz w:val="22"/>
          <w:lang w:val="en-GB"/>
        </w:rPr>
      </w:pPr>
    </w:p>
    <w:p w14:paraId="3A3AC075" w14:textId="7986E84A" w:rsidR="00534239" w:rsidRDefault="00534239" w:rsidP="00534239">
      <w:pPr>
        <w:pStyle w:val="Heading2"/>
        <w:jc w:val="both"/>
        <w:rPr>
          <w:rFonts w:ascii="Times New Roman" w:hAnsi="Times New Roman"/>
          <w:sz w:val="36"/>
        </w:rPr>
      </w:pPr>
      <w:r w:rsidRPr="00695356">
        <w:rPr>
          <w:rFonts w:ascii="Times New Roman" w:hAnsi="Times New Roman"/>
          <w:sz w:val="36"/>
        </w:rPr>
        <w:t xml:space="preserve">Companies’ Proposals </w:t>
      </w:r>
      <w:r>
        <w:rPr>
          <w:rFonts w:ascii="Times New Roman" w:hAnsi="Times New Roman"/>
          <w:sz w:val="36"/>
        </w:rPr>
        <w:t xml:space="preserve">for </w:t>
      </w:r>
      <w:r w:rsidR="002C08C6">
        <w:rPr>
          <w:rFonts w:ascii="Times New Roman" w:hAnsi="Times New Roman"/>
          <w:sz w:val="36"/>
        </w:rPr>
        <w:t>Case 2</w:t>
      </w:r>
    </w:p>
    <w:p w14:paraId="4CBE5599" w14:textId="15251F56" w:rsidR="00534239" w:rsidRDefault="00534239" w:rsidP="00534239">
      <w:pPr>
        <w:jc w:val="both"/>
        <w:rPr>
          <w:sz w:val="22"/>
          <w:lang w:val="en-GB"/>
        </w:rPr>
      </w:pPr>
      <w:r w:rsidRPr="00695356">
        <w:rPr>
          <w:sz w:val="22"/>
          <w:lang w:val="en-GB"/>
        </w:rPr>
        <w:t>One company [</w:t>
      </w:r>
      <w:r w:rsidR="00870C7B">
        <w:rPr>
          <w:sz w:val="22"/>
          <w:lang w:val="en-GB"/>
        </w:rPr>
        <w:t>3</w:t>
      </w:r>
      <w:r w:rsidRPr="00695356">
        <w:rPr>
          <w:sz w:val="22"/>
          <w:lang w:val="en-GB"/>
        </w:rPr>
        <w:t>] proposes</w:t>
      </w:r>
      <w:r>
        <w:rPr>
          <w:sz w:val="22"/>
          <w:lang w:val="en-GB"/>
        </w:rPr>
        <w:t xml:space="preserve"> to define new multiplexing rules for the UEs supporting traffic types with different priorities. An example of such rules could be that the eURLLC uplink channel can cancel the ongoing eMBB channel.</w:t>
      </w:r>
      <w:r w:rsidR="002C08C6">
        <w:rPr>
          <w:sz w:val="22"/>
          <w:lang w:val="en-GB"/>
        </w:rPr>
        <w:t xml:space="preserve"> Another company [7] proposes different solutions such as simultaneous of PUCCH and PUSCH, cancellation of earlier granted PUSCH by PUCCH and puncturing earlier granted PUSCH.</w:t>
      </w:r>
    </w:p>
    <w:p w14:paraId="781D05CD" w14:textId="77777777" w:rsidR="00534239" w:rsidRDefault="00534239" w:rsidP="00534239">
      <w:pPr>
        <w:jc w:val="both"/>
        <w:rPr>
          <w:sz w:val="22"/>
          <w:lang w:val="en-GB"/>
        </w:rPr>
      </w:pPr>
    </w:p>
    <w:p w14:paraId="4C4BE146" w14:textId="442398C9" w:rsidR="00534239" w:rsidRPr="004967E7" w:rsidRDefault="00534239" w:rsidP="00534239">
      <w:pPr>
        <w:pStyle w:val="Heading2"/>
        <w:rPr>
          <w:rFonts w:ascii="Times New Roman" w:hAnsi="Times New Roman"/>
          <w:sz w:val="36"/>
        </w:rPr>
      </w:pPr>
      <w:r>
        <w:rPr>
          <w:rFonts w:ascii="Times New Roman" w:hAnsi="Times New Roman"/>
          <w:sz w:val="36"/>
        </w:rPr>
        <w:t xml:space="preserve">AI for 3GPP RAN1 </w:t>
      </w:r>
      <w:r w:rsidR="00870C7B">
        <w:rPr>
          <w:rFonts w:ascii="Times New Roman" w:hAnsi="Times New Roman"/>
          <w:sz w:val="36"/>
        </w:rPr>
        <w:t>AH1901</w:t>
      </w:r>
    </w:p>
    <w:p w14:paraId="160E1DDD" w14:textId="77777777" w:rsidR="00534239" w:rsidRPr="002C6904" w:rsidRDefault="00534239" w:rsidP="00534239">
      <w:pPr>
        <w:jc w:val="both"/>
        <w:rPr>
          <w:b/>
          <w:i/>
          <w:sz w:val="22"/>
          <w:lang w:val="en-GB"/>
        </w:rPr>
      </w:pPr>
      <w:r w:rsidRPr="002C6904">
        <w:rPr>
          <w:b/>
          <w:i/>
          <w:sz w:val="22"/>
          <w:lang w:val="en-GB"/>
        </w:rPr>
        <w:t>Recomme</w:t>
      </w:r>
      <w:r>
        <w:rPr>
          <w:b/>
          <w:i/>
          <w:sz w:val="22"/>
          <w:lang w:val="en-GB"/>
        </w:rPr>
        <w:t>ndation: Further discuss.</w:t>
      </w:r>
    </w:p>
    <w:tbl>
      <w:tblPr>
        <w:tblStyle w:val="TableGrid"/>
        <w:tblW w:w="0" w:type="auto"/>
        <w:tblLook w:val="04A0" w:firstRow="1" w:lastRow="0" w:firstColumn="1" w:lastColumn="0" w:noHBand="0" w:noVBand="1"/>
      </w:tblPr>
      <w:tblGrid>
        <w:gridCol w:w="4981"/>
        <w:gridCol w:w="4981"/>
      </w:tblGrid>
      <w:tr w:rsidR="00534239" w14:paraId="5B50A2E7" w14:textId="77777777" w:rsidTr="00890114">
        <w:tc>
          <w:tcPr>
            <w:tcW w:w="4981" w:type="dxa"/>
          </w:tcPr>
          <w:p w14:paraId="369C5C2F" w14:textId="77777777" w:rsidR="00534239" w:rsidRPr="00D30995" w:rsidRDefault="00534239" w:rsidP="00890114">
            <w:pPr>
              <w:jc w:val="center"/>
              <w:rPr>
                <w:i/>
                <w:sz w:val="22"/>
                <w:lang w:val="en-GB"/>
              </w:rPr>
            </w:pPr>
            <w:r w:rsidRPr="00D30995">
              <w:rPr>
                <w:i/>
                <w:sz w:val="22"/>
                <w:lang w:val="en-GB"/>
              </w:rPr>
              <w:lastRenderedPageBreak/>
              <w:t>Company</w:t>
            </w:r>
          </w:p>
        </w:tc>
        <w:tc>
          <w:tcPr>
            <w:tcW w:w="4981" w:type="dxa"/>
          </w:tcPr>
          <w:p w14:paraId="27895A0E" w14:textId="77777777" w:rsidR="00534239" w:rsidRPr="00D30995" w:rsidRDefault="00534239" w:rsidP="00890114">
            <w:pPr>
              <w:jc w:val="center"/>
              <w:rPr>
                <w:i/>
                <w:sz w:val="22"/>
                <w:lang w:val="en-GB"/>
              </w:rPr>
            </w:pPr>
            <w:r w:rsidRPr="00D30995">
              <w:rPr>
                <w:i/>
                <w:sz w:val="22"/>
                <w:lang w:val="en-GB"/>
              </w:rPr>
              <w:t>Comment</w:t>
            </w:r>
          </w:p>
        </w:tc>
      </w:tr>
      <w:tr w:rsidR="00534239" w14:paraId="51E426C1" w14:textId="77777777" w:rsidTr="00890114">
        <w:tc>
          <w:tcPr>
            <w:tcW w:w="4981" w:type="dxa"/>
          </w:tcPr>
          <w:p w14:paraId="3F864D43" w14:textId="77777777" w:rsidR="00534239" w:rsidRDefault="00534239" w:rsidP="00890114">
            <w:pPr>
              <w:rPr>
                <w:i/>
                <w:lang w:val="en-GB"/>
              </w:rPr>
            </w:pPr>
          </w:p>
        </w:tc>
        <w:tc>
          <w:tcPr>
            <w:tcW w:w="4981" w:type="dxa"/>
          </w:tcPr>
          <w:p w14:paraId="1E4ED8E9" w14:textId="77777777" w:rsidR="00534239" w:rsidRDefault="00534239" w:rsidP="00890114">
            <w:pPr>
              <w:rPr>
                <w:i/>
                <w:lang w:val="en-GB"/>
              </w:rPr>
            </w:pPr>
          </w:p>
        </w:tc>
      </w:tr>
      <w:tr w:rsidR="00534239" w14:paraId="2CA46F39" w14:textId="77777777" w:rsidTr="00890114">
        <w:tc>
          <w:tcPr>
            <w:tcW w:w="4981" w:type="dxa"/>
          </w:tcPr>
          <w:p w14:paraId="38AF9839" w14:textId="77777777" w:rsidR="00534239" w:rsidRDefault="00534239" w:rsidP="00890114">
            <w:pPr>
              <w:rPr>
                <w:i/>
                <w:lang w:val="en-GB"/>
              </w:rPr>
            </w:pPr>
          </w:p>
        </w:tc>
        <w:tc>
          <w:tcPr>
            <w:tcW w:w="4981" w:type="dxa"/>
          </w:tcPr>
          <w:p w14:paraId="436FA1F1" w14:textId="77777777" w:rsidR="00534239" w:rsidRDefault="00534239" w:rsidP="00890114">
            <w:pPr>
              <w:rPr>
                <w:i/>
                <w:lang w:val="en-GB"/>
              </w:rPr>
            </w:pPr>
          </w:p>
        </w:tc>
      </w:tr>
      <w:tr w:rsidR="00534239" w14:paraId="248B8EB4" w14:textId="77777777" w:rsidTr="00890114">
        <w:tc>
          <w:tcPr>
            <w:tcW w:w="4981" w:type="dxa"/>
          </w:tcPr>
          <w:p w14:paraId="28FE5399" w14:textId="77777777" w:rsidR="00534239" w:rsidRDefault="00534239" w:rsidP="00890114">
            <w:pPr>
              <w:rPr>
                <w:i/>
                <w:lang w:val="en-GB"/>
              </w:rPr>
            </w:pPr>
          </w:p>
        </w:tc>
        <w:tc>
          <w:tcPr>
            <w:tcW w:w="4981" w:type="dxa"/>
          </w:tcPr>
          <w:p w14:paraId="3FD9E0A2" w14:textId="77777777" w:rsidR="00534239" w:rsidRDefault="00534239" w:rsidP="00890114">
            <w:pPr>
              <w:rPr>
                <w:i/>
                <w:lang w:val="en-GB"/>
              </w:rPr>
            </w:pPr>
          </w:p>
        </w:tc>
      </w:tr>
    </w:tbl>
    <w:p w14:paraId="3D56D448" w14:textId="6A2CFCC3" w:rsidR="00534239" w:rsidRDefault="00534239" w:rsidP="00534239">
      <w:pPr>
        <w:rPr>
          <w:sz w:val="22"/>
          <w:lang w:val="en-GB"/>
        </w:rPr>
      </w:pPr>
    </w:p>
    <w:p w14:paraId="61EF74C1" w14:textId="798D30BE" w:rsidR="00F63536" w:rsidRPr="00F63536" w:rsidRDefault="00F63536" w:rsidP="00F63536">
      <w:pPr>
        <w:pStyle w:val="Heading1"/>
        <w:rPr>
          <w:rFonts w:ascii="Times New Roman" w:hAnsi="Times New Roman"/>
          <w:sz w:val="44"/>
        </w:rPr>
      </w:pPr>
      <w:r>
        <w:rPr>
          <w:rFonts w:ascii="Times New Roman" w:hAnsi="Times New Roman"/>
          <w:sz w:val="44"/>
        </w:rPr>
        <w:t>SR Enhancement for Uplink Latency Reduction</w:t>
      </w:r>
      <w:r w:rsidRPr="00F63536">
        <w:rPr>
          <w:rFonts w:ascii="Times New Roman" w:hAnsi="Times New Roman"/>
          <w:sz w:val="44"/>
        </w:rPr>
        <w:t xml:space="preserve"> </w:t>
      </w:r>
    </w:p>
    <w:p w14:paraId="5AE9BE26" w14:textId="6C851057" w:rsidR="00952AAA" w:rsidRDefault="00F63536" w:rsidP="00240204">
      <w:pPr>
        <w:jc w:val="both"/>
        <w:rPr>
          <w:sz w:val="22"/>
          <w:lang w:val="en-GB"/>
        </w:rPr>
      </w:pPr>
      <w:r>
        <w:rPr>
          <w:sz w:val="22"/>
          <w:lang w:val="en-GB"/>
        </w:rPr>
        <w:t xml:space="preserve">To  meet the stringent latency requirement of eURLLC (e.g., 0.5ms), SR perioricitiy should be reduce for the scheduling of a dynamic PUSCH. </w:t>
      </w:r>
      <w:r w:rsidR="00E35294">
        <w:rPr>
          <w:sz w:val="22"/>
          <w:lang w:val="en-GB"/>
        </w:rPr>
        <w:t>In [1], it is argued that since the SR overhead increases as</w:t>
      </w:r>
      <w:r>
        <w:rPr>
          <w:sz w:val="22"/>
          <w:lang w:val="en-GB"/>
        </w:rPr>
        <w:t xml:space="preserve"> the SR periodicity redu</w:t>
      </w:r>
      <w:r w:rsidR="00E35294">
        <w:rPr>
          <w:sz w:val="22"/>
          <w:lang w:val="en-GB"/>
        </w:rPr>
        <w:t xml:space="preserve">ces, there is a need to introduce a new scheme, called underlay SR (USR), for eURLLC applications. </w:t>
      </w:r>
    </w:p>
    <w:p w14:paraId="02FA95C1" w14:textId="71C0C602" w:rsidR="00F63536" w:rsidRPr="00240204" w:rsidRDefault="00240204" w:rsidP="00240204">
      <w:pPr>
        <w:jc w:val="both"/>
        <w:rPr>
          <w:rFonts w:eastAsia="Times New Roman"/>
          <w:color w:val="000000"/>
          <w:sz w:val="24"/>
          <w:szCs w:val="24"/>
        </w:rPr>
      </w:pPr>
      <w:r>
        <w:rPr>
          <w:rFonts w:eastAsia="Times New Roman"/>
          <w:color w:val="000000"/>
          <w:sz w:val="24"/>
          <w:szCs w:val="24"/>
          <w:lang w:val="en-GB"/>
        </w:rPr>
        <w:t>One company [</w:t>
      </w:r>
      <w:r w:rsidR="00130E2B">
        <w:rPr>
          <w:rFonts w:eastAsia="Times New Roman"/>
          <w:color w:val="000000"/>
          <w:sz w:val="24"/>
          <w:szCs w:val="24"/>
          <w:lang w:val="en-GB"/>
        </w:rPr>
        <w:t>1</w:t>
      </w:r>
      <w:r>
        <w:rPr>
          <w:rFonts w:eastAsia="Times New Roman"/>
          <w:color w:val="000000"/>
          <w:sz w:val="24"/>
          <w:szCs w:val="24"/>
          <w:lang w:val="en-GB"/>
        </w:rPr>
        <w:t>] studies the benefits of the Underlay SR (USR) scheme in terms of removing the PUCCH-SR overhead</w:t>
      </w:r>
      <w:r>
        <w:rPr>
          <w:rFonts w:eastAsia="Times New Roman"/>
          <w:color w:val="000000"/>
          <w:sz w:val="24"/>
          <w:szCs w:val="24"/>
        </w:rPr>
        <w:t xml:space="preserve">, </w:t>
      </w:r>
      <w:r>
        <w:rPr>
          <w:rFonts w:eastAsia="Times New Roman"/>
          <w:color w:val="000000"/>
          <w:sz w:val="24"/>
          <w:szCs w:val="24"/>
          <w:lang w:val="en-GB"/>
        </w:rPr>
        <w:t>while meeting or exceeding the  latency performance of PUCCH-SR with minimum periodicity (2 OFDM sy</w:t>
      </w:r>
      <w:r w:rsidR="00130E2B">
        <w:rPr>
          <w:rFonts w:eastAsia="Times New Roman"/>
          <w:color w:val="000000"/>
          <w:sz w:val="24"/>
          <w:szCs w:val="24"/>
          <w:lang w:val="en-GB"/>
        </w:rPr>
        <w:t xml:space="preserve">mbols) as illustrated in </w:t>
      </w:r>
      <w:r w:rsidR="00D757C0">
        <w:rPr>
          <w:rFonts w:eastAsia="Times New Roman"/>
          <w:color w:val="000000"/>
          <w:sz w:val="24"/>
          <w:szCs w:val="24"/>
          <w:lang w:val="en-GB"/>
        </w:rPr>
        <w:t>the figure below</w:t>
      </w:r>
      <w:r>
        <w:rPr>
          <w:rFonts w:eastAsia="Times New Roman"/>
          <w:color w:val="000000"/>
          <w:sz w:val="24"/>
          <w:szCs w:val="24"/>
          <w:lang w:val="en-GB"/>
        </w:rPr>
        <w:t>.</w:t>
      </w:r>
      <w:r w:rsidR="00130E2B">
        <w:rPr>
          <w:rFonts w:eastAsia="Times New Roman"/>
          <w:color w:val="000000"/>
          <w:sz w:val="24"/>
          <w:szCs w:val="24"/>
          <w:lang w:val="en-GB"/>
        </w:rPr>
        <w:t xml:space="preserve"> As discussed in this paper, the main gain of USR comes from the fact that the waiting time for sending an SR can be eliminated.</w:t>
      </w:r>
    </w:p>
    <w:p w14:paraId="38E79A6F" w14:textId="77777777" w:rsidR="00D90663" w:rsidRDefault="00F63536" w:rsidP="00D90663">
      <w:pPr>
        <w:keepNext/>
        <w:jc w:val="center"/>
      </w:pPr>
      <w:r>
        <w:rPr>
          <w:noProof/>
        </w:rPr>
        <w:drawing>
          <wp:inline distT="0" distB="0" distL="0" distR="0" wp14:anchorId="212C8C6D" wp14:editId="45140225">
            <wp:extent cx="4082415" cy="3138805"/>
            <wp:effectExtent l="0" t="0" r="0" b="4445"/>
            <wp:docPr id="4" name="Picture 4"/>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082415" cy="3138805"/>
                    </a:xfrm>
                    <a:prstGeom prst="rect">
                      <a:avLst/>
                    </a:prstGeom>
                    <a:noFill/>
                  </pic:spPr>
                </pic:pic>
              </a:graphicData>
            </a:graphic>
          </wp:inline>
        </w:drawing>
      </w:r>
    </w:p>
    <w:p w14:paraId="28853391" w14:textId="00B8EE9D" w:rsidR="00F63536" w:rsidRDefault="00D90663" w:rsidP="00D90663">
      <w:pPr>
        <w:pStyle w:val="Caption"/>
        <w:jc w:val="center"/>
      </w:pPr>
      <w:r w:rsidRPr="006A0666">
        <w:t>Impact on Available Bandwidth for Data Transmission for PUCCH-SR vs USR for BW = 20 MHz</w:t>
      </w:r>
      <w:r>
        <w:t>.</w:t>
      </w:r>
    </w:p>
    <w:p w14:paraId="12E2E68B" w14:textId="3CAFEE65" w:rsidR="00240204" w:rsidRDefault="00240204" w:rsidP="00240204"/>
    <w:p w14:paraId="44596DF6" w14:textId="35DC44F8" w:rsidR="00E900BC" w:rsidRDefault="00E900BC" w:rsidP="00240204"/>
    <w:p w14:paraId="5E4EA653" w14:textId="2C71B456" w:rsidR="00E900BC" w:rsidRPr="00CD4713" w:rsidRDefault="00CD4713" w:rsidP="00240204">
      <w:pPr>
        <w:rPr>
          <w:sz w:val="22"/>
        </w:rPr>
      </w:pPr>
      <w:r w:rsidRPr="00CD4713">
        <w:rPr>
          <w:sz w:val="22"/>
        </w:rPr>
        <w:t>Further reults on the comparison between the SR via PUCCH and USR are provided in the two tables below:</w:t>
      </w:r>
    </w:p>
    <w:p w14:paraId="2B1C3639" w14:textId="7458EB9D" w:rsidR="00E900BC" w:rsidRDefault="00E900BC" w:rsidP="00240204"/>
    <w:p w14:paraId="1253EE1C" w14:textId="38E25641" w:rsidR="00E900BC" w:rsidRDefault="00E900BC" w:rsidP="00240204"/>
    <w:p w14:paraId="5E13CA49" w14:textId="77777777" w:rsidR="00E900BC" w:rsidRDefault="00E900BC" w:rsidP="00240204"/>
    <w:p w14:paraId="1538009E" w14:textId="207C6945" w:rsidR="00E900BC" w:rsidRDefault="00E900BC" w:rsidP="00240204"/>
    <w:p w14:paraId="10F05082" w14:textId="2C7C6EB5" w:rsidR="00E900BC" w:rsidRPr="00AA3162" w:rsidRDefault="00E900BC" w:rsidP="00E900BC">
      <w:pPr>
        <w:jc w:val="center"/>
        <w:rPr>
          <w:b/>
        </w:rPr>
      </w:pPr>
      <w:r w:rsidRPr="00AA3162">
        <w:rPr>
          <w:b/>
        </w:rPr>
        <w:t xml:space="preserve">Percentage of </w:t>
      </w:r>
      <w:r>
        <w:rPr>
          <w:b/>
        </w:rPr>
        <w:t xml:space="preserve">One-Way </w:t>
      </w:r>
      <w:r w:rsidRPr="00AA3162">
        <w:rPr>
          <w:b/>
        </w:rPr>
        <w:t>Air Interface Latency (e.g.</w:t>
      </w:r>
      <w:r>
        <w:rPr>
          <w:b/>
        </w:rPr>
        <w:t>,</w:t>
      </w:r>
      <w:r w:rsidRPr="00AA3162">
        <w:rPr>
          <w:b/>
        </w:rPr>
        <w:t xml:space="preserve"> </w:t>
      </w:r>
      <w:r>
        <w:rPr>
          <w:b/>
        </w:rPr>
        <w:t>0.5</w:t>
      </w:r>
      <w:r w:rsidRPr="00AA3162">
        <w:rPr>
          <w:b/>
        </w:rPr>
        <w:t xml:space="preserve"> ms for Factory Automation) due to Wait Time for NR SR with 2 OFDM Symbol </w:t>
      </w:r>
      <w:r>
        <w:rPr>
          <w:b/>
        </w:rPr>
        <w:t xml:space="preserve">SR </w:t>
      </w:r>
      <w:r w:rsidRPr="00AA3162">
        <w:rPr>
          <w:b/>
        </w:rPr>
        <w:t>Periodicity</w:t>
      </w:r>
    </w:p>
    <w:tbl>
      <w:tblPr>
        <w:tblStyle w:val="TableGrid"/>
        <w:tblW w:w="0" w:type="auto"/>
        <w:tblLook w:val="04A0" w:firstRow="1" w:lastRow="0" w:firstColumn="1" w:lastColumn="0" w:noHBand="0" w:noVBand="1"/>
      </w:tblPr>
      <w:tblGrid>
        <w:gridCol w:w="3332"/>
        <w:gridCol w:w="3315"/>
        <w:gridCol w:w="3315"/>
      </w:tblGrid>
      <w:tr w:rsidR="00E900BC" w14:paraId="14256F4B" w14:textId="77777777" w:rsidTr="00E900BC">
        <w:tc>
          <w:tcPr>
            <w:tcW w:w="3596" w:type="dxa"/>
          </w:tcPr>
          <w:p w14:paraId="6E4D36AF" w14:textId="77777777" w:rsidR="00E900BC" w:rsidRPr="00AA3162" w:rsidRDefault="00E900BC" w:rsidP="00E900BC">
            <w:pPr>
              <w:rPr>
                <w:b/>
              </w:rPr>
            </w:pPr>
            <w:r w:rsidRPr="00AA3162">
              <w:rPr>
                <w:b/>
              </w:rPr>
              <w:t>Wait time</w:t>
            </w:r>
          </w:p>
        </w:tc>
        <w:tc>
          <w:tcPr>
            <w:tcW w:w="3597" w:type="dxa"/>
          </w:tcPr>
          <w:p w14:paraId="2337BEE7" w14:textId="77777777" w:rsidR="00E900BC" w:rsidRPr="00AA3162" w:rsidRDefault="00E900BC" w:rsidP="00E900BC">
            <w:pPr>
              <w:jc w:val="center"/>
              <w:rPr>
                <w:b/>
              </w:rPr>
            </w:pPr>
            <w:r w:rsidRPr="00AA3162">
              <w:rPr>
                <w:b/>
              </w:rPr>
              <w:t>SCS = 15 kHz</w:t>
            </w:r>
          </w:p>
        </w:tc>
        <w:tc>
          <w:tcPr>
            <w:tcW w:w="3597" w:type="dxa"/>
          </w:tcPr>
          <w:p w14:paraId="2CA369FA" w14:textId="77777777" w:rsidR="00E900BC" w:rsidRPr="00AA3162" w:rsidRDefault="00E900BC" w:rsidP="00E900BC">
            <w:pPr>
              <w:jc w:val="center"/>
              <w:rPr>
                <w:b/>
              </w:rPr>
            </w:pPr>
            <w:r w:rsidRPr="00AA3162">
              <w:rPr>
                <w:b/>
              </w:rPr>
              <w:t>SCS = 30 kHz</w:t>
            </w:r>
          </w:p>
        </w:tc>
      </w:tr>
      <w:tr w:rsidR="00E900BC" w14:paraId="5378DA4E" w14:textId="77777777" w:rsidTr="00E900BC">
        <w:tc>
          <w:tcPr>
            <w:tcW w:w="3596" w:type="dxa"/>
          </w:tcPr>
          <w:p w14:paraId="7B2B510E" w14:textId="77777777" w:rsidR="00E900BC" w:rsidRDefault="00E900BC" w:rsidP="00E900BC">
            <w:r>
              <w:t>Average (one OFDM symbol)</w:t>
            </w:r>
          </w:p>
        </w:tc>
        <w:tc>
          <w:tcPr>
            <w:tcW w:w="3597" w:type="dxa"/>
          </w:tcPr>
          <w:p w14:paraId="47D18ADC" w14:textId="77777777" w:rsidR="00E900BC" w:rsidRPr="00A830A5" w:rsidRDefault="00E900BC" w:rsidP="00E900BC">
            <w:pPr>
              <w:jc w:val="center"/>
              <w:rPr>
                <w:b/>
              </w:rPr>
            </w:pPr>
            <w:r w:rsidRPr="00A830A5">
              <w:rPr>
                <w:b/>
              </w:rPr>
              <w:t>13.4%</w:t>
            </w:r>
          </w:p>
        </w:tc>
        <w:tc>
          <w:tcPr>
            <w:tcW w:w="3597" w:type="dxa"/>
          </w:tcPr>
          <w:p w14:paraId="4CC8EEAA" w14:textId="77777777" w:rsidR="00E900BC" w:rsidRPr="00A830A5" w:rsidRDefault="00E900BC" w:rsidP="00E900BC">
            <w:pPr>
              <w:jc w:val="center"/>
              <w:rPr>
                <w:b/>
              </w:rPr>
            </w:pPr>
            <w:r w:rsidRPr="00A830A5">
              <w:rPr>
                <w:b/>
              </w:rPr>
              <w:t>6.6%</w:t>
            </w:r>
          </w:p>
        </w:tc>
      </w:tr>
      <w:tr w:rsidR="00E900BC" w14:paraId="7CC90EE5" w14:textId="77777777" w:rsidTr="00E900BC">
        <w:tc>
          <w:tcPr>
            <w:tcW w:w="3596" w:type="dxa"/>
          </w:tcPr>
          <w:p w14:paraId="5E5BC76A" w14:textId="77777777" w:rsidR="00E900BC" w:rsidRDefault="00E900BC" w:rsidP="00E900BC">
            <w:r>
              <w:t>Worst-Case (two OFDM symbols)</w:t>
            </w:r>
          </w:p>
        </w:tc>
        <w:tc>
          <w:tcPr>
            <w:tcW w:w="3597" w:type="dxa"/>
          </w:tcPr>
          <w:p w14:paraId="01FE08A0" w14:textId="77777777" w:rsidR="00E900BC" w:rsidRPr="00A830A5" w:rsidRDefault="00E900BC" w:rsidP="00E900BC">
            <w:pPr>
              <w:jc w:val="center"/>
              <w:rPr>
                <w:b/>
              </w:rPr>
            </w:pPr>
            <w:r w:rsidRPr="00A830A5">
              <w:rPr>
                <w:b/>
              </w:rPr>
              <w:t>26.6%</w:t>
            </w:r>
          </w:p>
        </w:tc>
        <w:tc>
          <w:tcPr>
            <w:tcW w:w="3597" w:type="dxa"/>
          </w:tcPr>
          <w:p w14:paraId="099D90CF" w14:textId="77777777" w:rsidR="00E900BC" w:rsidRPr="00A830A5" w:rsidRDefault="00E900BC" w:rsidP="00E900BC">
            <w:pPr>
              <w:jc w:val="center"/>
              <w:rPr>
                <w:b/>
              </w:rPr>
            </w:pPr>
            <w:r w:rsidRPr="00A830A5">
              <w:rPr>
                <w:b/>
              </w:rPr>
              <w:t>13.4%</w:t>
            </w:r>
          </w:p>
        </w:tc>
      </w:tr>
    </w:tbl>
    <w:p w14:paraId="5FDF3490" w14:textId="486C84C7" w:rsidR="00E900BC" w:rsidRDefault="00E900BC" w:rsidP="00240204"/>
    <w:p w14:paraId="46A7FFAD" w14:textId="3A2CB393" w:rsidR="00E900BC" w:rsidRPr="00833919" w:rsidRDefault="00E900BC" w:rsidP="00E900BC">
      <w:pPr>
        <w:pStyle w:val="Caption"/>
        <w:keepNext/>
        <w:jc w:val="center"/>
        <w:rPr>
          <w:b w:val="0"/>
          <w:i/>
        </w:rPr>
      </w:pPr>
      <w:r w:rsidRPr="008E5186">
        <w:t xml:space="preserve">Average NR SR </w:t>
      </w:r>
      <w:r>
        <w:t>w</w:t>
      </w:r>
      <w:r w:rsidRPr="008E5186">
        <w:t>ait</w:t>
      </w:r>
      <w:r>
        <w:t>-t</w:t>
      </w:r>
      <w:r w:rsidRPr="008E5186">
        <w:t xml:space="preserve">ime (SR Periodicity = 2 OFDM Symbols) </w:t>
      </w:r>
      <w:r>
        <w:t>based on p</w:t>
      </w:r>
      <w:r w:rsidRPr="008E5186">
        <w:t xml:space="preserve">roposed UE </w:t>
      </w:r>
      <w:r>
        <w:t>p</w:t>
      </w:r>
      <w:r w:rsidRPr="008E5186">
        <w:t xml:space="preserve">rocessing </w:t>
      </w:r>
      <w:r>
        <w:t>c</w:t>
      </w:r>
      <w:r w:rsidR="00CD4713">
        <w:t>apability</w:t>
      </w:r>
    </w:p>
    <w:tbl>
      <w:tblPr>
        <w:tblStyle w:val="TableGrid"/>
        <w:tblW w:w="0" w:type="auto"/>
        <w:tblLook w:val="04A0" w:firstRow="1" w:lastRow="0" w:firstColumn="1" w:lastColumn="0" w:noHBand="0" w:noVBand="1"/>
      </w:tblPr>
      <w:tblGrid>
        <w:gridCol w:w="2353"/>
        <w:gridCol w:w="1085"/>
        <w:gridCol w:w="1631"/>
        <w:gridCol w:w="1631"/>
        <w:gridCol w:w="1631"/>
        <w:gridCol w:w="1631"/>
      </w:tblGrid>
      <w:tr w:rsidR="00E900BC" w14:paraId="06CA4677" w14:textId="77777777" w:rsidTr="00E900BC">
        <w:tc>
          <w:tcPr>
            <w:tcW w:w="2538" w:type="dxa"/>
          </w:tcPr>
          <w:p w14:paraId="360878D3" w14:textId="77777777" w:rsidR="00E900BC" w:rsidRPr="00833919" w:rsidRDefault="00E900BC" w:rsidP="00E900BC">
            <w:pPr>
              <w:rPr>
                <w:b/>
              </w:rPr>
            </w:pPr>
            <w:r w:rsidRPr="00833919">
              <w:rPr>
                <w:b/>
              </w:rPr>
              <w:t>Configuration</w:t>
            </w:r>
          </w:p>
        </w:tc>
        <w:tc>
          <w:tcPr>
            <w:tcW w:w="1134" w:type="dxa"/>
          </w:tcPr>
          <w:p w14:paraId="7E0FFC7B" w14:textId="77777777" w:rsidR="00E900BC" w:rsidRDefault="00E900BC" w:rsidP="00E900BC">
            <w:pPr>
              <w:jc w:val="center"/>
              <w:rPr>
                <w:b/>
              </w:rPr>
            </w:pPr>
            <w:r w:rsidRPr="00833919">
              <w:rPr>
                <w:b/>
              </w:rPr>
              <w:t>HARQ Timing</w:t>
            </w:r>
          </w:p>
          <w:p w14:paraId="465605FA" w14:textId="77777777" w:rsidR="00E900BC" w:rsidRPr="00833919" w:rsidRDefault="00E900BC" w:rsidP="00E900BC">
            <w:pPr>
              <w:jc w:val="center"/>
              <w:rPr>
                <w:b/>
              </w:rPr>
            </w:pPr>
            <w:r>
              <w:rPr>
                <w:b/>
              </w:rPr>
              <w:t>(nr of OS)</w:t>
            </w:r>
          </w:p>
        </w:tc>
        <w:tc>
          <w:tcPr>
            <w:tcW w:w="1836" w:type="dxa"/>
          </w:tcPr>
          <w:p w14:paraId="6D301512" w14:textId="77777777" w:rsidR="00E900BC" w:rsidRPr="00833919" w:rsidRDefault="00E900BC" w:rsidP="00E900BC">
            <w:pPr>
              <w:jc w:val="center"/>
              <w:rPr>
                <w:b/>
              </w:rPr>
            </w:pPr>
            <w:r w:rsidRPr="00833919">
              <w:rPr>
                <w:b/>
              </w:rPr>
              <w:t>SCS = 15 kHz</w:t>
            </w:r>
          </w:p>
        </w:tc>
        <w:tc>
          <w:tcPr>
            <w:tcW w:w="1836" w:type="dxa"/>
          </w:tcPr>
          <w:p w14:paraId="68A537CA" w14:textId="77777777" w:rsidR="00E900BC" w:rsidRPr="00833919" w:rsidRDefault="00E900BC" w:rsidP="00E900BC">
            <w:pPr>
              <w:jc w:val="center"/>
              <w:rPr>
                <w:b/>
              </w:rPr>
            </w:pPr>
            <w:r w:rsidRPr="00833919">
              <w:rPr>
                <w:b/>
              </w:rPr>
              <w:t>SCS = 30 kHz</w:t>
            </w:r>
          </w:p>
        </w:tc>
        <w:tc>
          <w:tcPr>
            <w:tcW w:w="1836" w:type="dxa"/>
          </w:tcPr>
          <w:p w14:paraId="255A4216" w14:textId="77777777" w:rsidR="00E900BC" w:rsidRPr="00833919" w:rsidRDefault="00E900BC" w:rsidP="00E900BC">
            <w:pPr>
              <w:jc w:val="center"/>
              <w:rPr>
                <w:b/>
              </w:rPr>
            </w:pPr>
            <w:r w:rsidRPr="00833919">
              <w:rPr>
                <w:b/>
              </w:rPr>
              <w:t>SCS = 60 kHz</w:t>
            </w:r>
          </w:p>
        </w:tc>
        <w:tc>
          <w:tcPr>
            <w:tcW w:w="1836" w:type="dxa"/>
          </w:tcPr>
          <w:p w14:paraId="12A60995" w14:textId="77777777" w:rsidR="00E900BC" w:rsidRPr="00833919" w:rsidRDefault="00E900BC" w:rsidP="00E900BC">
            <w:pPr>
              <w:jc w:val="center"/>
              <w:rPr>
                <w:b/>
              </w:rPr>
            </w:pPr>
            <w:r w:rsidRPr="00833919">
              <w:rPr>
                <w:b/>
              </w:rPr>
              <w:t>SCS = 120 kHz</w:t>
            </w:r>
          </w:p>
        </w:tc>
      </w:tr>
      <w:tr w:rsidR="00E900BC" w14:paraId="6BA6E780" w14:textId="77777777" w:rsidTr="00E900BC">
        <w:tc>
          <w:tcPr>
            <w:tcW w:w="2538" w:type="dxa"/>
          </w:tcPr>
          <w:p w14:paraId="18FDF296" w14:textId="77777777" w:rsidR="00E900BC" w:rsidRDefault="00E900BC" w:rsidP="00E900BC">
            <w:r>
              <w:t>Front-loaded DMRS only</w:t>
            </w:r>
          </w:p>
        </w:tc>
        <w:tc>
          <w:tcPr>
            <w:tcW w:w="1134" w:type="dxa"/>
          </w:tcPr>
          <w:p w14:paraId="61503689" w14:textId="77777777" w:rsidR="00E900BC" w:rsidRDefault="00E900BC" w:rsidP="00E900BC">
            <w:pPr>
              <w:jc w:val="center"/>
            </w:pPr>
            <w:r>
              <w:t>N1</w:t>
            </w:r>
          </w:p>
        </w:tc>
        <w:tc>
          <w:tcPr>
            <w:tcW w:w="1836" w:type="dxa"/>
          </w:tcPr>
          <w:p w14:paraId="5D492200" w14:textId="77777777" w:rsidR="00E900BC" w:rsidRDefault="00E900BC" w:rsidP="00E900BC">
            <w:pPr>
              <w:jc w:val="center"/>
            </w:pPr>
            <w:r>
              <w:t>2.5</w:t>
            </w:r>
          </w:p>
        </w:tc>
        <w:tc>
          <w:tcPr>
            <w:tcW w:w="1836" w:type="dxa"/>
          </w:tcPr>
          <w:p w14:paraId="59AA39FB" w14:textId="77777777" w:rsidR="00E900BC" w:rsidRDefault="00E900BC" w:rsidP="00E900BC">
            <w:pPr>
              <w:jc w:val="center"/>
            </w:pPr>
            <w:r>
              <w:t>2.5</w:t>
            </w:r>
          </w:p>
        </w:tc>
        <w:tc>
          <w:tcPr>
            <w:tcW w:w="1836" w:type="dxa"/>
          </w:tcPr>
          <w:p w14:paraId="727F462B" w14:textId="77777777" w:rsidR="00E900BC" w:rsidRDefault="00E900BC" w:rsidP="00E900BC">
            <w:pPr>
              <w:jc w:val="center"/>
            </w:pPr>
            <w:r>
              <w:t>5</w:t>
            </w:r>
          </w:p>
        </w:tc>
        <w:tc>
          <w:tcPr>
            <w:tcW w:w="1836" w:type="dxa"/>
          </w:tcPr>
          <w:p w14:paraId="17B3E6B8" w14:textId="77777777" w:rsidR="00E900BC" w:rsidRDefault="00E900BC" w:rsidP="00E900BC">
            <w:pPr>
              <w:jc w:val="center"/>
            </w:pPr>
            <w:r>
              <w:t>10</w:t>
            </w:r>
          </w:p>
        </w:tc>
      </w:tr>
      <w:tr w:rsidR="00E900BC" w14:paraId="1C3F2FA2" w14:textId="77777777" w:rsidTr="00E900BC">
        <w:tc>
          <w:tcPr>
            <w:tcW w:w="2538" w:type="dxa"/>
          </w:tcPr>
          <w:p w14:paraId="7D0BFE5A" w14:textId="77777777" w:rsidR="00E900BC" w:rsidRDefault="00E900BC" w:rsidP="00E900BC">
            <w:r>
              <w:t>Frequency-first RE-mapping</w:t>
            </w:r>
          </w:p>
        </w:tc>
        <w:tc>
          <w:tcPr>
            <w:tcW w:w="1134" w:type="dxa"/>
          </w:tcPr>
          <w:p w14:paraId="5029AF6A" w14:textId="77777777" w:rsidR="00E900BC" w:rsidRDefault="00E900BC" w:rsidP="00E900BC">
            <w:pPr>
              <w:jc w:val="center"/>
            </w:pPr>
            <w:r>
              <w:t>N2</w:t>
            </w:r>
          </w:p>
        </w:tc>
        <w:tc>
          <w:tcPr>
            <w:tcW w:w="1836" w:type="dxa"/>
          </w:tcPr>
          <w:p w14:paraId="6A3B64ED" w14:textId="77777777" w:rsidR="00E900BC" w:rsidRDefault="00E900BC" w:rsidP="00E900BC">
            <w:pPr>
              <w:jc w:val="center"/>
            </w:pPr>
            <w:r>
              <w:t>2.5</w:t>
            </w:r>
          </w:p>
        </w:tc>
        <w:tc>
          <w:tcPr>
            <w:tcW w:w="1836" w:type="dxa"/>
          </w:tcPr>
          <w:p w14:paraId="039BB5C3" w14:textId="77777777" w:rsidR="00E900BC" w:rsidRDefault="00E900BC" w:rsidP="00E900BC">
            <w:pPr>
              <w:jc w:val="center"/>
            </w:pPr>
            <w:r>
              <w:t>2.5</w:t>
            </w:r>
          </w:p>
        </w:tc>
        <w:tc>
          <w:tcPr>
            <w:tcW w:w="1836" w:type="dxa"/>
          </w:tcPr>
          <w:p w14:paraId="0798AF44" w14:textId="77777777" w:rsidR="00E900BC" w:rsidRDefault="00E900BC" w:rsidP="00E900BC">
            <w:pPr>
              <w:jc w:val="center"/>
            </w:pPr>
            <w:r>
              <w:t>5</w:t>
            </w:r>
          </w:p>
        </w:tc>
        <w:tc>
          <w:tcPr>
            <w:tcW w:w="1836" w:type="dxa"/>
          </w:tcPr>
          <w:p w14:paraId="07888ABD" w14:textId="77777777" w:rsidR="00E900BC" w:rsidRDefault="00E900BC" w:rsidP="00E900BC">
            <w:pPr>
              <w:jc w:val="center"/>
            </w:pPr>
            <w:r>
              <w:t>10</w:t>
            </w:r>
          </w:p>
        </w:tc>
      </w:tr>
      <w:tr w:rsidR="00E900BC" w14:paraId="2720D197" w14:textId="77777777" w:rsidTr="00E900BC">
        <w:tc>
          <w:tcPr>
            <w:tcW w:w="2538" w:type="dxa"/>
            <w:shd w:val="clear" w:color="auto" w:fill="FFFF00"/>
          </w:tcPr>
          <w:p w14:paraId="3F130B74" w14:textId="77777777" w:rsidR="00E900BC" w:rsidRDefault="00E900BC" w:rsidP="00E900BC">
            <w:r>
              <w:t>Average wait-time (one OS) as a percentage of N1 or N2</w:t>
            </w:r>
          </w:p>
        </w:tc>
        <w:tc>
          <w:tcPr>
            <w:tcW w:w="1134" w:type="dxa"/>
            <w:shd w:val="clear" w:color="auto" w:fill="FFFF00"/>
          </w:tcPr>
          <w:p w14:paraId="58AB446B" w14:textId="77777777" w:rsidR="00E900BC" w:rsidRDefault="00E900BC" w:rsidP="00E900BC">
            <w:pPr>
              <w:jc w:val="center"/>
            </w:pPr>
          </w:p>
        </w:tc>
        <w:tc>
          <w:tcPr>
            <w:tcW w:w="1836" w:type="dxa"/>
            <w:shd w:val="clear" w:color="auto" w:fill="FFFF00"/>
          </w:tcPr>
          <w:p w14:paraId="3D6CB090" w14:textId="77777777" w:rsidR="00E900BC" w:rsidRPr="00551EBD" w:rsidRDefault="00E900BC" w:rsidP="00E900BC">
            <w:pPr>
              <w:jc w:val="center"/>
              <w:rPr>
                <w:b/>
              </w:rPr>
            </w:pPr>
            <w:r w:rsidRPr="00551EBD">
              <w:rPr>
                <w:b/>
              </w:rPr>
              <w:t>40%</w:t>
            </w:r>
          </w:p>
        </w:tc>
        <w:tc>
          <w:tcPr>
            <w:tcW w:w="1836" w:type="dxa"/>
            <w:shd w:val="clear" w:color="auto" w:fill="FFFF00"/>
          </w:tcPr>
          <w:p w14:paraId="0DBE492D" w14:textId="77777777" w:rsidR="00E900BC" w:rsidRPr="00551EBD" w:rsidRDefault="00E900BC" w:rsidP="00E900BC">
            <w:pPr>
              <w:jc w:val="center"/>
              <w:rPr>
                <w:b/>
              </w:rPr>
            </w:pPr>
            <w:r w:rsidRPr="00551EBD">
              <w:rPr>
                <w:b/>
              </w:rPr>
              <w:t>40%</w:t>
            </w:r>
          </w:p>
        </w:tc>
        <w:tc>
          <w:tcPr>
            <w:tcW w:w="1836" w:type="dxa"/>
            <w:shd w:val="clear" w:color="auto" w:fill="FFFF00"/>
          </w:tcPr>
          <w:p w14:paraId="5809F40D" w14:textId="77777777" w:rsidR="00E900BC" w:rsidRPr="00551EBD" w:rsidRDefault="00E900BC" w:rsidP="00E900BC">
            <w:pPr>
              <w:jc w:val="center"/>
              <w:rPr>
                <w:b/>
              </w:rPr>
            </w:pPr>
            <w:r w:rsidRPr="00551EBD">
              <w:rPr>
                <w:b/>
              </w:rPr>
              <w:t>20%</w:t>
            </w:r>
          </w:p>
        </w:tc>
        <w:tc>
          <w:tcPr>
            <w:tcW w:w="1836" w:type="dxa"/>
            <w:shd w:val="clear" w:color="auto" w:fill="FFFF00"/>
          </w:tcPr>
          <w:p w14:paraId="10E4731D" w14:textId="77777777" w:rsidR="00E900BC" w:rsidRPr="00551EBD" w:rsidRDefault="00E900BC" w:rsidP="00E900BC">
            <w:pPr>
              <w:jc w:val="center"/>
              <w:rPr>
                <w:b/>
              </w:rPr>
            </w:pPr>
            <w:r w:rsidRPr="00551EBD">
              <w:rPr>
                <w:b/>
              </w:rPr>
              <w:t>10%</w:t>
            </w:r>
          </w:p>
        </w:tc>
      </w:tr>
    </w:tbl>
    <w:p w14:paraId="062EA621" w14:textId="77777777" w:rsidR="00E900BC" w:rsidRDefault="00E900BC" w:rsidP="00240204"/>
    <w:p w14:paraId="43A410DC" w14:textId="038C2DA0" w:rsidR="00956087" w:rsidRPr="00465DC6" w:rsidRDefault="00956087" w:rsidP="00956087">
      <w:pPr>
        <w:pStyle w:val="Heading1"/>
        <w:rPr>
          <w:rFonts w:ascii="Times New Roman" w:hAnsi="Times New Roman"/>
          <w:sz w:val="44"/>
        </w:rPr>
      </w:pPr>
      <w:bookmarkStart w:id="5" w:name="_Ref529556800"/>
      <w:bookmarkStart w:id="6" w:name="_Ref526674314"/>
      <w:bookmarkStart w:id="7" w:name="_Ref516255951"/>
      <w:r>
        <w:rPr>
          <w:rFonts w:ascii="Times New Roman" w:hAnsi="Times New Roman"/>
          <w:sz w:val="44"/>
        </w:rPr>
        <w:t xml:space="preserve">References </w:t>
      </w:r>
    </w:p>
    <w:p w14:paraId="2FEDE8ED" w14:textId="715A4B5C" w:rsidR="00055EE2" w:rsidRPr="00F26D54" w:rsidRDefault="00A320EE" w:rsidP="00055EE2">
      <w:pPr>
        <w:numPr>
          <w:ilvl w:val="0"/>
          <w:numId w:val="2"/>
        </w:numPr>
        <w:overflowPunct/>
        <w:autoSpaceDE/>
        <w:autoSpaceDN/>
        <w:adjustRightInd/>
        <w:spacing w:before="100" w:beforeAutospacing="1" w:after="100" w:afterAutospacing="1"/>
        <w:textAlignment w:val="auto"/>
        <w:rPr>
          <w:sz w:val="22"/>
        </w:rPr>
      </w:pPr>
      <w:bookmarkStart w:id="8" w:name="_Hlk535331631"/>
      <w:r>
        <w:rPr>
          <w:sz w:val="22"/>
        </w:rPr>
        <w:t>R1-1900015,</w:t>
      </w:r>
      <w:r w:rsidR="00055EE2" w:rsidRPr="00F26D54">
        <w:rPr>
          <w:sz w:val="22"/>
        </w:rPr>
        <w:tab/>
      </w:r>
      <w:r>
        <w:rPr>
          <w:sz w:val="22"/>
        </w:rPr>
        <w:t xml:space="preserve"> “Underlay scheduling request for NR Rel. 16 and latest results,”</w:t>
      </w:r>
      <w:r w:rsidR="00055EE2" w:rsidRPr="00F26D54">
        <w:rPr>
          <w:sz w:val="22"/>
        </w:rPr>
        <w:tab/>
      </w:r>
      <w:r w:rsidR="00055EE2" w:rsidRPr="00F26D54">
        <w:rPr>
          <w:sz w:val="22"/>
        </w:rPr>
        <w:tab/>
      </w:r>
      <w:bookmarkEnd w:id="5"/>
      <w:r>
        <w:rPr>
          <w:sz w:val="22"/>
        </w:rPr>
        <w:t>Idaho National Laboratory</w:t>
      </w:r>
    </w:p>
    <w:bookmarkEnd w:id="6"/>
    <w:bookmarkEnd w:id="7"/>
    <w:p w14:paraId="66312578" w14:textId="74F2AB84" w:rsidR="00A320EE" w:rsidRDefault="00A320EE" w:rsidP="00A320EE">
      <w:pPr>
        <w:numPr>
          <w:ilvl w:val="0"/>
          <w:numId w:val="2"/>
        </w:numPr>
        <w:overflowPunct/>
        <w:autoSpaceDE/>
        <w:autoSpaceDN/>
        <w:adjustRightInd/>
        <w:spacing w:before="100" w:beforeAutospacing="1" w:after="100" w:afterAutospacing="1"/>
        <w:textAlignment w:val="auto"/>
        <w:rPr>
          <w:sz w:val="22"/>
        </w:rPr>
      </w:pPr>
      <w:r>
        <w:rPr>
          <w:sz w:val="22"/>
        </w:rPr>
        <w:t>R1-190</w:t>
      </w:r>
      <w:r w:rsidR="00AD3B3A">
        <w:rPr>
          <w:sz w:val="22"/>
        </w:rPr>
        <w:t>13</w:t>
      </w:r>
      <w:r>
        <w:rPr>
          <w:sz w:val="22"/>
        </w:rPr>
        <w:t>4</w:t>
      </w:r>
      <w:r w:rsidR="00AD3B3A">
        <w:rPr>
          <w:sz w:val="22"/>
        </w:rPr>
        <w:t>5</w:t>
      </w:r>
      <w:r>
        <w:rPr>
          <w:sz w:val="22"/>
        </w:rPr>
        <w:t>,</w:t>
      </w:r>
      <w:r w:rsidRPr="00F26D54">
        <w:rPr>
          <w:sz w:val="22"/>
        </w:rPr>
        <w:tab/>
      </w:r>
      <w:r>
        <w:rPr>
          <w:sz w:val="22"/>
        </w:rPr>
        <w:t xml:space="preserve"> “Enhancements to scheduling/HARQ/CSI processing timeline for URLLC,”</w:t>
      </w:r>
      <w:r w:rsidRPr="00F26D54">
        <w:rPr>
          <w:sz w:val="22"/>
        </w:rPr>
        <w:tab/>
      </w:r>
      <w:r w:rsidRPr="00F26D54">
        <w:rPr>
          <w:sz w:val="22"/>
        </w:rPr>
        <w:tab/>
      </w:r>
      <w:r>
        <w:rPr>
          <w:sz w:val="22"/>
        </w:rPr>
        <w:t>Huawei, HiSilicon</w:t>
      </w:r>
    </w:p>
    <w:p w14:paraId="0BB03753" w14:textId="09AD74C8" w:rsidR="00A320EE" w:rsidRPr="00F26D54" w:rsidRDefault="00A320EE" w:rsidP="00A320EE">
      <w:pPr>
        <w:numPr>
          <w:ilvl w:val="0"/>
          <w:numId w:val="2"/>
        </w:numPr>
        <w:overflowPunct/>
        <w:autoSpaceDE/>
        <w:autoSpaceDN/>
        <w:adjustRightInd/>
        <w:spacing w:before="100" w:beforeAutospacing="1" w:after="100" w:afterAutospacing="1"/>
        <w:textAlignment w:val="auto"/>
        <w:rPr>
          <w:sz w:val="22"/>
        </w:rPr>
      </w:pPr>
      <w:r>
        <w:rPr>
          <w:sz w:val="22"/>
        </w:rPr>
        <w:t>R1-1900072,</w:t>
      </w:r>
      <w:r w:rsidRPr="00F26D54">
        <w:rPr>
          <w:sz w:val="22"/>
        </w:rPr>
        <w:tab/>
      </w:r>
      <w:r>
        <w:rPr>
          <w:sz w:val="22"/>
        </w:rPr>
        <w:t xml:space="preserve"> “On scheduling/HARQ processing timeline for URLLC,”</w:t>
      </w:r>
      <w:r w:rsidRPr="00F26D54">
        <w:rPr>
          <w:sz w:val="22"/>
        </w:rPr>
        <w:tab/>
      </w:r>
      <w:r w:rsidRPr="00F26D54">
        <w:rPr>
          <w:sz w:val="22"/>
        </w:rPr>
        <w:tab/>
      </w:r>
      <w:r>
        <w:rPr>
          <w:sz w:val="22"/>
        </w:rPr>
        <w:t>ZTE</w:t>
      </w:r>
    </w:p>
    <w:p w14:paraId="7D10E1B7" w14:textId="2BE85F57" w:rsidR="00A320EE" w:rsidRDefault="00A320EE" w:rsidP="00A320EE">
      <w:pPr>
        <w:numPr>
          <w:ilvl w:val="0"/>
          <w:numId w:val="2"/>
        </w:numPr>
        <w:overflowPunct/>
        <w:autoSpaceDE/>
        <w:autoSpaceDN/>
        <w:adjustRightInd/>
        <w:spacing w:before="100" w:beforeAutospacing="1" w:after="100" w:afterAutospacing="1"/>
        <w:textAlignment w:val="auto"/>
        <w:rPr>
          <w:sz w:val="22"/>
        </w:rPr>
      </w:pPr>
      <w:r>
        <w:rPr>
          <w:sz w:val="22"/>
        </w:rPr>
        <w:t>R1-1900129, “Enhancements for scheduling/HARQ/CSI processing timeline,” vivo</w:t>
      </w:r>
    </w:p>
    <w:p w14:paraId="2EA59073" w14:textId="16A3515C" w:rsidR="00A320EE" w:rsidRPr="00F26D54" w:rsidRDefault="006B30AC" w:rsidP="00A320EE">
      <w:pPr>
        <w:numPr>
          <w:ilvl w:val="0"/>
          <w:numId w:val="2"/>
        </w:numPr>
        <w:overflowPunct/>
        <w:autoSpaceDE/>
        <w:autoSpaceDN/>
        <w:adjustRightInd/>
        <w:spacing w:before="100" w:beforeAutospacing="1" w:after="100" w:afterAutospacing="1"/>
        <w:textAlignment w:val="auto"/>
        <w:rPr>
          <w:sz w:val="22"/>
        </w:rPr>
      </w:pPr>
      <w:r>
        <w:rPr>
          <w:sz w:val="22"/>
        </w:rPr>
        <w:t>R1-1901349</w:t>
      </w:r>
      <w:r w:rsidR="00A320EE">
        <w:rPr>
          <w:sz w:val="22"/>
        </w:rPr>
        <w:t>,</w:t>
      </w:r>
      <w:r w:rsidR="00A320EE" w:rsidRPr="00F26D54">
        <w:rPr>
          <w:sz w:val="22"/>
        </w:rPr>
        <w:tab/>
      </w:r>
      <w:r w:rsidR="00A320EE">
        <w:rPr>
          <w:sz w:val="22"/>
        </w:rPr>
        <w:t xml:space="preserve"> “Scheduling/HARQ/CSI processing timeline enhancements for NR URLLC,”</w:t>
      </w:r>
      <w:r w:rsidR="00A320EE" w:rsidRPr="00F26D54">
        <w:rPr>
          <w:sz w:val="22"/>
        </w:rPr>
        <w:tab/>
      </w:r>
      <w:r w:rsidR="00A320EE" w:rsidRPr="00F26D54">
        <w:rPr>
          <w:sz w:val="22"/>
        </w:rPr>
        <w:tab/>
      </w:r>
      <w:r w:rsidR="00A320EE">
        <w:rPr>
          <w:sz w:val="22"/>
        </w:rPr>
        <w:t>Ericsson</w:t>
      </w:r>
    </w:p>
    <w:p w14:paraId="7AA0B5AE" w14:textId="216548D9" w:rsidR="00A320EE" w:rsidRPr="00F26D54" w:rsidRDefault="00A320EE" w:rsidP="00A320EE">
      <w:pPr>
        <w:numPr>
          <w:ilvl w:val="0"/>
          <w:numId w:val="2"/>
        </w:numPr>
        <w:overflowPunct/>
        <w:autoSpaceDE/>
        <w:autoSpaceDN/>
        <w:adjustRightInd/>
        <w:spacing w:before="100" w:beforeAutospacing="1" w:after="100" w:afterAutospacing="1"/>
        <w:textAlignment w:val="auto"/>
        <w:rPr>
          <w:sz w:val="22"/>
        </w:rPr>
      </w:pPr>
      <w:r>
        <w:rPr>
          <w:sz w:val="22"/>
        </w:rPr>
        <w:t>R1-1900211,</w:t>
      </w:r>
      <w:r w:rsidRPr="00F26D54">
        <w:rPr>
          <w:sz w:val="22"/>
        </w:rPr>
        <w:tab/>
      </w:r>
      <w:r>
        <w:rPr>
          <w:sz w:val="22"/>
        </w:rPr>
        <w:t xml:space="preserve"> “Study and valuation of scheduling, HARQ and CSI processing timeline,”</w:t>
      </w:r>
      <w:r w:rsidRPr="00F26D54">
        <w:rPr>
          <w:sz w:val="22"/>
        </w:rPr>
        <w:tab/>
      </w:r>
      <w:r w:rsidRPr="00F26D54">
        <w:rPr>
          <w:sz w:val="22"/>
        </w:rPr>
        <w:tab/>
      </w:r>
      <w:r>
        <w:rPr>
          <w:sz w:val="22"/>
        </w:rPr>
        <w:t>MediaTek</w:t>
      </w:r>
    </w:p>
    <w:p w14:paraId="45A87D61" w14:textId="51072120" w:rsidR="00A320EE" w:rsidRPr="00F26D54" w:rsidRDefault="00A320EE" w:rsidP="00A320EE">
      <w:pPr>
        <w:numPr>
          <w:ilvl w:val="0"/>
          <w:numId w:val="2"/>
        </w:numPr>
        <w:overflowPunct/>
        <w:autoSpaceDE/>
        <w:autoSpaceDN/>
        <w:adjustRightInd/>
        <w:spacing w:before="100" w:beforeAutospacing="1" w:after="100" w:afterAutospacing="1"/>
        <w:textAlignment w:val="auto"/>
        <w:rPr>
          <w:sz w:val="22"/>
        </w:rPr>
      </w:pPr>
      <w:r>
        <w:rPr>
          <w:sz w:val="22"/>
        </w:rPr>
        <w:t>R1-1900284,</w:t>
      </w:r>
      <w:r w:rsidRPr="00F26D54">
        <w:rPr>
          <w:sz w:val="22"/>
        </w:rPr>
        <w:tab/>
      </w:r>
      <w:r>
        <w:rPr>
          <w:sz w:val="22"/>
        </w:rPr>
        <w:t xml:space="preserve"> “Enhancements on scheduling and HARQ processing timeline,”</w:t>
      </w:r>
      <w:r w:rsidRPr="00F26D54">
        <w:rPr>
          <w:sz w:val="22"/>
        </w:rPr>
        <w:tab/>
      </w:r>
      <w:r w:rsidRPr="00F26D54">
        <w:rPr>
          <w:sz w:val="22"/>
        </w:rPr>
        <w:tab/>
      </w:r>
      <w:r>
        <w:rPr>
          <w:sz w:val="22"/>
        </w:rPr>
        <w:t>OPPO</w:t>
      </w:r>
    </w:p>
    <w:p w14:paraId="121228DA" w14:textId="682B29CC" w:rsidR="00A320EE" w:rsidRPr="00F26D54" w:rsidRDefault="00A320EE" w:rsidP="00A320EE">
      <w:pPr>
        <w:numPr>
          <w:ilvl w:val="0"/>
          <w:numId w:val="2"/>
        </w:numPr>
        <w:overflowPunct/>
        <w:autoSpaceDE/>
        <w:autoSpaceDN/>
        <w:adjustRightInd/>
        <w:spacing w:before="100" w:beforeAutospacing="1" w:after="100" w:afterAutospacing="1"/>
        <w:textAlignment w:val="auto"/>
        <w:rPr>
          <w:sz w:val="22"/>
        </w:rPr>
      </w:pPr>
      <w:r>
        <w:rPr>
          <w:sz w:val="22"/>
        </w:rPr>
        <w:t>R1-190</w:t>
      </w:r>
      <w:r w:rsidR="00A62EB9">
        <w:rPr>
          <w:sz w:val="22"/>
        </w:rPr>
        <w:t>1331</w:t>
      </w:r>
      <w:r>
        <w:rPr>
          <w:sz w:val="22"/>
        </w:rPr>
        <w:t>,</w:t>
      </w:r>
      <w:r w:rsidRPr="00F26D54">
        <w:rPr>
          <w:sz w:val="22"/>
        </w:rPr>
        <w:tab/>
      </w:r>
      <w:r>
        <w:rPr>
          <w:sz w:val="22"/>
        </w:rPr>
        <w:t xml:space="preserve"> “Scheduling enhancements for URLLC,”</w:t>
      </w:r>
      <w:r w:rsidRPr="00F26D54">
        <w:rPr>
          <w:sz w:val="22"/>
        </w:rPr>
        <w:tab/>
      </w:r>
      <w:r w:rsidRPr="00F26D54">
        <w:rPr>
          <w:sz w:val="22"/>
        </w:rPr>
        <w:tab/>
      </w:r>
      <w:r>
        <w:rPr>
          <w:sz w:val="22"/>
        </w:rPr>
        <w:t>CATT</w:t>
      </w:r>
    </w:p>
    <w:p w14:paraId="0994BD56" w14:textId="778AB587" w:rsidR="00A320EE" w:rsidRPr="00F26D54" w:rsidRDefault="00A320EE" w:rsidP="00A320EE">
      <w:pPr>
        <w:numPr>
          <w:ilvl w:val="0"/>
          <w:numId w:val="2"/>
        </w:numPr>
        <w:overflowPunct/>
        <w:autoSpaceDE/>
        <w:autoSpaceDN/>
        <w:adjustRightInd/>
        <w:spacing w:before="100" w:beforeAutospacing="1" w:after="100" w:afterAutospacing="1"/>
        <w:textAlignment w:val="auto"/>
        <w:rPr>
          <w:sz w:val="22"/>
        </w:rPr>
      </w:pPr>
      <w:r>
        <w:rPr>
          <w:sz w:val="22"/>
        </w:rPr>
        <w:t>R1-1900373,</w:t>
      </w:r>
      <w:r w:rsidRPr="00F26D54">
        <w:rPr>
          <w:sz w:val="22"/>
        </w:rPr>
        <w:tab/>
      </w:r>
      <w:r>
        <w:rPr>
          <w:sz w:val="22"/>
        </w:rPr>
        <w:t xml:space="preserve"> “Considerations for UE processing timeline,”</w:t>
      </w:r>
      <w:r w:rsidRPr="00F26D54">
        <w:rPr>
          <w:sz w:val="22"/>
        </w:rPr>
        <w:tab/>
      </w:r>
      <w:r w:rsidRPr="00F26D54">
        <w:rPr>
          <w:sz w:val="22"/>
        </w:rPr>
        <w:tab/>
      </w:r>
      <w:r>
        <w:rPr>
          <w:sz w:val="22"/>
        </w:rPr>
        <w:t>SONY</w:t>
      </w:r>
    </w:p>
    <w:p w14:paraId="1F62E432" w14:textId="49EA97F7" w:rsidR="00A320EE" w:rsidRPr="00F26D54" w:rsidRDefault="00A320EE" w:rsidP="00A320EE">
      <w:pPr>
        <w:numPr>
          <w:ilvl w:val="0"/>
          <w:numId w:val="2"/>
        </w:numPr>
        <w:overflowPunct/>
        <w:autoSpaceDE/>
        <w:autoSpaceDN/>
        <w:adjustRightInd/>
        <w:spacing w:before="100" w:beforeAutospacing="1" w:after="100" w:afterAutospacing="1"/>
        <w:textAlignment w:val="auto"/>
        <w:rPr>
          <w:sz w:val="22"/>
        </w:rPr>
      </w:pPr>
      <w:r>
        <w:rPr>
          <w:sz w:val="22"/>
        </w:rPr>
        <w:t>R1-1900440,</w:t>
      </w:r>
      <w:r w:rsidRPr="00F26D54">
        <w:rPr>
          <w:sz w:val="22"/>
        </w:rPr>
        <w:tab/>
      </w:r>
      <w:r>
        <w:rPr>
          <w:sz w:val="22"/>
        </w:rPr>
        <w:t xml:space="preserve"> “HARQ enhancements to URLLC,”</w:t>
      </w:r>
      <w:r w:rsidRPr="00F26D54">
        <w:rPr>
          <w:sz w:val="22"/>
        </w:rPr>
        <w:tab/>
      </w:r>
      <w:r w:rsidRPr="00F26D54">
        <w:rPr>
          <w:sz w:val="22"/>
        </w:rPr>
        <w:tab/>
      </w:r>
      <w:r>
        <w:rPr>
          <w:sz w:val="22"/>
        </w:rPr>
        <w:t>AT&amp;T</w:t>
      </w:r>
    </w:p>
    <w:p w14:paraId="158928B0" w14:textId="63451172" w:rsidR="00A320EE" w:rsidRPr="00F26D54" w:rsidRDefault="00A320EE" w:rsidP="00A320EE">
      <w:pPr>
        <w:numPr>
          <w:ilvl w:val="0"/>
          <w:numId w:val="2"/>
        </w:numPr>
        <w:overflowPunct/>
        <w:autoSpaceDE/>
        <w:autoSpaceDN/>
        <w:adjustRightInd/>
        <w:spacing w:before="100" w:beforeAutospacing="1" w:after="100" w:afterAutospacing="1"/>
        <w:textAlignment w:val="auto"/>
        <w:rPr>
          <w:sz w:val="22"/>
        </w:rPr>
      </w:pPr>
      <w:r>
        <w:rPr>
          <w:sz w:val="22"/>
        </w:rPr>
        <w:t>R1-1900496,</w:t>
      </w:r>
      <w:r w:rsidRPr="00F26D54">
        <w:rPr>
          <w:sz w:val="22"/>
        </w:rPr>
        <w:tab/>
      </w:r>
      <w:r>
        <w:rPr>
          <w:sz w:val="22"/>
        </w:rPr>
        <w:t xml:space="preserve"> “On enhancements to scheduling/HARQ/CSI processing,”</w:t>
      </w:r>
      <w:r w:rsidRPr="00F26D54">
        <w:rPr>
          <w:sz w:val="22"/>
        </w:rPr>
        <w:tab/>
      </w:r>
      <w:r w:rsidRPr="00F26D54">
        <w:rPr>
          <w:sz w:val="22"/>
        </w:rPr>
        <w:tab/>
      </w:r>
      <w:r>
        <w:rPr>
          <w:sz w:val="22"/>
        </w:rPr>
        <w:t>Intel</w:t>
      </w:r>
    </w:p>
    <w:p w14:paraId="6BBB21A5" w14:textId="3E0DBE8E" w:rsidR="00A320EE" w:rsidRPr="00F26D54" w:rsidRDefault="00DA7E4F" w:rsidP="00A320EE">
      <w:pPr>
        <w:numPr>
          <w:ilvl w:val="0"/>
          <w:numId w:val="2"/>
        </w:numPr>
        <w:overflowPunct/>
        <w:autoSpaceDE/>
        <w:autoSpaceDN/>
        <w:adjustRightInd/>
        <w:spacing w:before="100" w:beforeAutospacing="1" w:after="100" w:afterAutospacing="1"/>
        <w:textAlignment w:val="auto"/>
        <w:rPr>
          <w:sz w:val="22"/>
        </w:rPr>
      </w:pPr>
      <w:r>
        <w:rPr>
          <w:sz w:val="22"/>
        </w:rPr>
        <w:t>R1-1901069</w:t>
      </w:r>
      <w:r w:rsidR="00A320EE">
        <w:rPr>
          <w:sz w:val="22"/>
        </w:rPr>
        <w:t>,</w:t>
      </w:r>
      <w:r w:rsidR="00A320EE" w:rsidRPr="00F26D54">
        <w:rPr>
          <w:sz w:val="22"/>
        </w:rPr>
        <w:tab/>
      </w:r>
      <w:r w:rsidR="00A320EE">
        <w:rPr>
          <w:sz w:val="22"/>
        </w:rPr>
        <w:t xml:space="preserve"> “</w:t>
      </w:r>
      <w:r w:rsidR="003A724F">
        <w:rPr>
          <w:sz w:val="22"/>
        </w:rPr>
        <w:t>Potential enhancements for scheduling/HARQ/CSI processing timeline</w:t>
      </w:r>
      <w:r w:rsidR="00A320EE">
        <w:rPr>
          <w:sz w:val="22"/>
        </w:rPr>
        <w:t>,”</w:t>
      </w:r>
      <w:r w:rsidR="00A320EE" w:rsidRPr="00F26D54">
        <w:rPr>
          <w:sz w:val="22"/>
        </w:rPr>
        <w:tab/>
      </w:r>
      <w:r w:rsidR="00A320EE" w:rsidRPr="00F26D54">
        <w:rPr>
          <w:sz w:val="22"/>
        </w:rPr>
        <w:tab/>
      </w:r>
      <w:r w:rsidR="003A724F">
        <w:rPr>
          <w:sz w:val="22"/>
        </w:rPr>
        <w:t>Samsung</w:t>
      </w:r>
    </w:p>
    <w:p w14:paraId="04BC2C7B" w14:textId="7C0A79BC" w:rsidR="003A724F" w:rsidRPr="00F26D54" w:rsidRDefault="00C442A4" w:rsidP="003A724F">
      <w:pPr>
        <w:numPr>
          <w:ilvl w:val="0"/>
          <w:numId w:val="2"/>
        </w:numPr>
        <w:overflowPunct/>
        <w:autoSpaceDE/>
        <w:autoSpaceDN/>
        <w:adjustRightInd/>
        <w:spacing w:before="100" w:beforeAutospacing="1" w:after="100" w:afterAutospacing="1"/>
        <w:textAlignment w:val="auto"/>
        <w:rPr>
          <w:sz w:val="22"/>
        </w:rPr>
      </w:pPr>
      <w:r>
        <w:rPr>
          <w:sz w:val="22"/>
        </w:rPr>
        <w:t>R1-1901288</w:t>
      </w:r>
      <w:r w:rsidR="003A724F">
        <w:rPr>
          <w:sz w:val="22"/>
        </w:rPr>
        <w:t>,</w:t>
      </w:r>
      <w:r w:rsidR="003A724F" w:rsidRPr="00F26D54">
        <w:rPr>
          <w:sz w:val="22"/>
        </w:rPr>
        <w:tab/>
      </w:r>
      <w:r w:rsidR="003A724F">
        <w:rPr>
          <w:sz w:val="22"/>
        </w:rPr>
        <w:t xml:space="preserve"> “Scheduling/HARQ processing timeline enhancements for NR URLLC,”</w:t>
      </w:r>
      <w:r w:rsidR="003A724F" w:rsidRPr="00F26D54">
        <w:rPr>
          <w:sz w:val="22"/>
        </w:rPr>
        <w:tab/>
      </w:r>
      <w:r w:rsidR="003A724F" w:rsidRPr="00F26D54">
        <w:rPr>
          <w:sz w:val="22"/>
        </w:rPr>
        <w:tab/>
      </w:r>
      <w:r w:rsidR="003A724F">
        <w:rPr>
          <w:sz w:val="22"/>
        </w:rPr>
        <w:t>LGE</w:t>
      </w:r>
    </w:p>
    <w:p w14:paraId="15A63F95" w14:textId="4D589F8F" w:rsidR="003A724F" w:rsidRPr="00F26D54" w:rsidRDefault="003A724F" w:rsidP="003A724F">
      <w:pPr>
        <w:numPr>
          <w:ilvl w:val="0"/>
          <w:numId w:val="2"/>
        </w:numPr>
        <w:overflowPunct/>
        <w:autoSpaceDE/>
        <w:autoSpaceDN/>
        <w:adjustRightInd/>
        <w:spacing w:before="100" w:beforeAutospacing="1" w:after="100" w:afterAutospacing="1"/>
        <w:textAlignment w:val="auto"/>
        <w:rPr>
          <w:sz w:val="22"/>
        </w:rPr>
      </w:pPr>
      <w:r>
        <w:rPr>
          <w:sz w:val="22"/>
        </w:rPr>
        <w:lastRenderedPageBreak/>
        <w:t>R1-1900675,</w:t>
      </w:r>
      <w:r w:rsidRPr="00F26D54">
        <w:rPr>
          <w:sz w:val="22"/>
        </w:rPr>
        <w:tab/>
      </w:r>
      <w:r>
        <w:rPr>
          <w:sz w:val="22"/>
        </w:rPr>
        <w:t xml:space="preserve"> “On NR URLLC scheduling and UL cancellation processing timeline,”</w:t>
      </w:r>
      <w:r w:rsidRPr="00F26D54">
        <w:rPr>
          <w:sz w:val="22"/>
        </w:rPr>
        <w:tab/>
      </w:r>
      <w:r w:rsidRPr="00F26D54">
        <w:rPr>
          <w:sz w:val="22"/>
        </w:rPr>
        <w:tab/>
      </w:r>
      <w:r>
        <w:rPr>
          <w:sz w:val="22"/>
        </w:rPr>
        <w:t>Panasonic</w:t>
      </w:r>
    </w:p>
    <w:p w14:paraId="5BEE0012" w14:textId="4A196287" w:rsidR="003A724F" w:rsidRPr="00F26D54" w:rsidRDefault="003A724F" w:rsidP="003A724F">
      <w:pPr>
        <w:numPr>
          <w:ilvl w:val="0"/>
          <w:numId w:val="2"/>
        </w:numPr>
        <w:overflowPunct/>
        <w:autoSpaceDE/>
        <w:autoSpaceDN/>
        <w:adjustRightInd/>
        <w:spacing w:before="100" w:beforeAutospacing="1" w:after="100" w:afterAutospacing="1"/>
        <w:textAlignment w:val="auto"/>
        <w:rPr>
          <w:sz w:val="22"/>
        </w:rPr>
      </w:pPr>
      <w:r>
        <w:rPr>
          <w:sz w:val="22"/>
        </w:rPr>
        <w:t>R1-1900899,</w:t>
      </w:r>
      <w:r w:rsidRPr="00F26D54">
        <w:rPr>
          <w:sz w:val="22"/>
        </w:rPr>
        <w:tab/>
      </w:r>
      <w:r>
        <w:rPr>
          <w:sz w:val="22"/>
        </w:rPr>
        <w:t xml:space="preserve"> “Processing timeline enhancements for eURLLC,”</w:t>
      </w:r>
      <w:r w:rsidRPr="00F26D54">
        <w:rPr>
          <w:sz w:val="22"/>
        </w:rPr>
        <w:tab/>
      </w:r>
      <w:r w:rsidRPr="00F26D54">
        <w:rPr>
          <w:sz w:val="22"/>
        </w:rPr>
        <w:tab/>
      </w:r>
      <w:r>
        <w:rPr>
          <w:sz w:val="22"/>
        </w:rPr>
        <w:t>Qualcomm</w:t>
      </w:r>
    </w:p>
    <w:p w14:paraId="4AE5AAB0" w14:textId="4ACBC74E" w:rsidR="003A724F" w:rsidRPr="00F26D54" w:rsidRDefault="003A724F" w:rsidP="003A724F">
      <w:pPr>
        <w:numPr>
          <w:ilvl w:val="0"/>
          <w:numId w:val="2"/>
        </w:numPr>
        <w:overflowPunct/>
        <w:autoSpaceDE/>
        <w:autoSpaceDN/>
        <w:adjustRightInd/>
        <w:spacing w:before="100" w:beforeAutospacing="1" w:after="100" w:afterAutospacing="1"/>
        <w:textAlignment w:val="auto"/>
        <w:rPr>
          <w:sz w:val="22"/>
        </w:rPr>
      </w:pPr>
      <w:r>
        <w:rPr>
          <w:sz w:val="22"/>
        </w:rPr>
        <w:t>R1-1900930,</w:t>
      </w:r>
      <w:r w:rsidRPr="00F26D54">
        <w:rPr>
          <w:sz w:val="22"/>
        </w:rPr>
        <w:tab/>
      </w:r>
      <w:r>
        <w:rPr>
          <w:sz w:val="22"/>
        </w:rPr>
        <w:t xml:space="preserve"> “Enhancements to scheduling/HARQ/CSI processing timeline for NR URLLC,”</w:t>
      </w:r>
      <w:r w:rsidRPr="00F26D54">
        <w:rPr>
          <w:sz w:val="22"/>
        </w:rPr>
        <w:tab/>
      </w:r>
      <w:r w:rsidRPr="00F26D54">
        <w:rPr>
          <w:sz w:val="22"/>
        </w:rPr>
        <w:tab/>
      </w:r>
      <w:r>
        <w:rPr>
          <w:sz w:val="22"/>
        </w:rPr>
        <w:t>Nokia, Nokia Shanghai Bell</w:t>
      </w:r>
    </w:p>
    <w:p w14:paraId="3DDC8014" w14:textId="31AC7754" w:rsidR="003A724F" w:rsidRPr="00F26D54" w:rsidRDefault="003A724F" w:rsidP="003A724F">
      <w:pPr>
        <w:numPr>
          <w:ilvl w:val="0"/>
          <w:numId w:val="2"/>
        </w:numPr>
        <w:overflowPunct/>
        <w:autoSpaceDE/>
        <w:autoSpaceDN/>
        <w:adjustRightInd/>
        <w:spacing w:before="100" w:beforeAutospacing="1" w:after="100" w:afterAutospacing="1"/>
        <w:textAlignment w:val="auto"/>
        <w:rPr>
          <w:sz w:val="22"/>
        </w:rPr>
      </w:pPr>
      <w:r>
        <w:rPr>
          <w:sz w:val="22"/>
        </w:rPr>
        <w:t>R1-1900940,</w:t>
      </w:r>
      <w:r w:rsidRPr="00F26D54">
        <w:rPr>
          <w:sz w:val="22"/>
        </w:rPr>
        <w:tab/>
      </w:r>
      <w:r>
        <w:rPr>
          <w:sz w:val="22"/>
        </w:rPr>
        <w:t xml:space="preserve"> “HARQ enhancements for URLLC,”</w:t>
      </w:r>
      <w:r w:rsidRPr="00F26D54">
        <w:rPr>
          <w:sz w:val="22"/>
        </w:rPr>
        <w:tab/>
      </w:r>
      <w:r w:rsidRPr="00F26D54">
        <w:rPr>
          <w:sz w:val="22"/>
        </w:rPr>
        <w:tab/>
      </w:r>
      <w:r>
        <w:rPr>
          <w:sz w:val="22"/>
        </w:rPr>
        <w:t>Motorola Mobility, Lenovo</w:t>
      </w:r>
    </w:p>
    <w:p w14:paraId="406AA968" w14:textId="16407B21" w:rsidR="003A724F" w:rsidRPr="00F26D54" w:rsidRDefault="002950BB" w:rsidP="003A724F">
      <w:pPr>
        <w:numPr>
          <w:ilvl w:val="0"/>
          <w:numId w:val="2"/>
        </w:numPr>
        <w:overflowPunct/>
        <w:autoSpaceDE/>
        <w:autoSpaceDN/>
        <w:adjustRightInd/>
        <w:spacing w:before="100" w:beforeAutospacing="1" w:after="100" w:afterAutospacing="1"/>
        <w:textAlignment w:val="auto"/>
        <w:rPr>
          <w:sz w:val="22"/>
        </w:rPr>
      </w:pPr>
      <w:r>
        <w:rPr>
          <w:sz w:val="22"/>
        </w:rPr>
        <w:t>R1-1901355</w:t>
      </w:r>
      <w:r w:rsidR="003A724F">
        <w:rPr>
          <w:sz w:val="22"/>
        </w:rPr>
        <w:t>,</w:t>
      </w:r>
      <w:r w:rsidR="003A724F" w:rsidRPr="00F26D54">
        <w:rPr>
          <w:sz w:val="22"/>
        </w:rPr>
        <w:tab/>
      </w:r>
      <w:r w:rsidR="003A724F">
        <w:rPr>
          <w:sz w:val="22"/>
        </w:rPr>
        <w:t xml:space="preserve"> “Enhancements to scheduling/HARQ/CSI processing timeline for URLLC,”</w:t>
      </w:r>
      <w:r w:rsidR="003A724F" w:rsidRPr="00F26D54">
        <w:rPr>
          <w:sz w:val="22"/>
        </w:rPr>
        <w:tab/>
      </w:r>
      <w:r w:rsidR="003A724F" w:rsidRPr="00F26D54">
        <w:rPr>
          <w:sz w:val="22"/>
        </w:rPr>
        <w:tab/>
      </w:r>
      <w:r w:rsidR="003A724F">
        <w:rPr>
          <w:sz w:val="22"/>
        </w:rPr>
        <w:t>NTT DOCOMO</w:t>
      </w:r>
    </w:p>
    <w:p w14:paraId="46205A34" w14:textId="56345D7B" w:rsidR="003A724F" w:rsidRPr="00F26D54" w:rsidRDefault="003A724F" w:rsidP="003A724F">
      <w:pPr>
        <w:numPr>
          <w:ilvl w:val="0"/>
          <w:numId w:val="2"/>
        </w:numPr>
        <w:overflowPunct/>
        <w:autoSpaceDE/>
        <w:autoSpaceDN/>
        <w:adjustRightInd/>
        <w:spacing w:before="100" w:beforeAutospacing="1" w:after="100" w:afterAutospacing="1"/>
        <w:textAlignment w:val="auto"/>
        <w:rPr>
          <w:sz w:val="22"/>
        </w:rPr>
      </w:pPr>
      <w:r>
        <w:rPr>
          <w:sz w:val="22"/>
        </w:rPr>
        <w:t>R1-1900989,</w:t>
      </w:r>
      <w:r w:rsidRPr="00F26D54">
        <w:rPr>
          <w:sz w:val="22"/>
        </w:rPr>
        <w:tab/>
      </w:r>
      <w:r>
        <w:rPr>
          <w:sz w:val="22"/>
        </w:rPr>
        <w:t xml:space="preserve"> “Enhancements of processing timeline for intra-UE prioritization and multiplexing,” ITRI</w:t>
      </w:r>
      <w:r>
        <w:rPr>
          <w:sz w:val="22"/>
        </w:rPr>
        <w:tab/>
      </w:r>
    </w:p>
    <w:p w14:paraId="0C9E440E" w14:textId="56B96748" w:rsidR="00A320EE" w:rsidRDefault="003A724F" w:rsidP="003A724F">
      <w:pPr>
        <w:numPr>
          <w:ilvl w:val="0"/>
          <w:numId w:val="2"/>
        </w:numPr>
        <w:overflowPunct/>
        <w:autoSpaceDE/>
        <w:autoSpaceDN/>
        <w:adjustRightInd/>
        <w:spacing w:before="100" w:beforeAutospacing="1" w:after="100" w:afterAutospacing="1"/>
        <w:textAlignment w:val="auto"/>
        <w:rPr>
          <w:sz w:val="22"/>
        </w:rPr>
      </w:pPr>
      <w:r>
        <w:rPr>
          <w:sz w:val="22"/>
        </w:rPr>
        <w:t>R1-190</w:t>
      </w:r>
      <w:r w:rsidR="00DA7E4F">
        <w:rPr>
          <w:sz w:val="22"/>
        </w:rPr>
        <w:t>1015</w:t>
      </w:r>
      <w:r>
        <w:rPr>
          <w:sz w:val="22"/>
        </w:rPr>
        <w:t>,</w:t>
      </w:r>
      <w:r w:rsidRPr="00F26D54">
        <w:rPr>
          <w:sz w:val="22"/>
        </w:rPr>
        <w:tab/>
      </w:r>
      <w:r>
        <w:rPr>
          <w:sz w:val="22"/>
        </w:rPr>
        <w:t xml:space="preserve"> “</w:t>
      </w:r>
      <w:r w:rsidR="00FD3979">
        <w:rPr>
          <w:sz w:val="22"/>
        </w:rPr>
        <w:t>On HARQ scheduling enhancement for URLLC</w:t>
      </w:r>
      <w:r>
        <w:rPr>
          <w:sz w:val="22"/>
        </w:rPr>
        <w:t>,”</w:t>
      </w:r>
      <w:r w:rsidRPr="00F26D54">
        <w:rPr>
          <w:sz w:val="22"/>
        </w:rPr>
        <w:tab/>
      </w:r>
      <w:r w:rsidRPr="00F26D54">
        <w:rPr>
          <w:sz w:val="22"/>
        </w:rPr>
        <w:tab/>
      </w:r>
      <w:r w:rsidR="00FD3979">
        <w:rPr>
          <w:sz w:val="22"/>
        </w:rPr>
        <w:t>III</w:t>
      </w:r>
    </w:p>
    <w:p w14:paraId="692C1D29" w14:textId="77777777" w:rsidR="00CC0370" w:rsidRPr="003A724F" w:rsidRDefault="00CC0370" w:rsidP="00CC0370">
      <w:pPr>
        <w:numPr>
          <w:ilvl w:val="0"/>
          <w:numId w:val="2"/>
        </w:numPr>
        <w:overflowPunct/>
        <w:autoSpaceDE/>
        <w:autoSpaceDN/>
        <w:adjustRightInd/>
        <w:spacing w:before="100" w:beforeAutospacing="1" w:after="100" w:afterAutospacing="1"/>
        <w:textAlignment w:val="auto"/>
        <w:rPr>
          <w:sz w:val="22"/>
        </w:rPr>
      </w:pPr>
      <w:r>
        <w:rPr>
          <w:sz w:val="22"/>
        </w:rPr>
        <w:t>R1-1901152,</w:t>
      </w:r>
      <w:r w:rsidRPr="00F26D54">
        <w:rPr>
          <w:sz w:val="22"/>
        </w:rPr>
        <w:tab/>
      </w:r>
      <w:r>
        <w:rPr>
          <w:sz w:val="22"/>
        </w:rPr>
        <w:t xml:space="preserve"> “Scheduling/HARQ processing timeline enhancements for NR URLLC,”</w:t>
      </w:r>
      <w:r w:rsidRPr="00F26D54">
        <w:rPr>
          <w:sz w:val="22"/>
        </w:rPr>
        <w:tab/>
      </w:r>
      <w:r w:rsidRPr="00F26D54">
        <w:rPr>
          <w:sz w:val="22"/>
        </w:rPr>
        <w:tab/>
      </w:r>
      <w:r>
        <w:rPr>
          <w:sz w:val="22"/>
        </w:rPr>
        <w:t>Fraunhofer HHI</w:t>
      </w:r>
    </w:p>
    <w:p w14:paraId="75334C72" w14:textId="77777777" w:rsidR="00B21F51" w:rsidRPr="00F26D54" w:rsidRDefault="00B21F51" w:rsidP="00B21F51">
      <w:pPr>
        <w:numPr>
          <w:ilvl w:val="0"/>
          <w:numId w:val="2"/>
        </w:numPr>
        <w:overflowPunct/>
        <w:autoSpaceDE/>
        <w:autoSpaceDN/>
        <w:adjustRightInd/>
        <w:spacing w:before="100" w:beforeAutospacing="1" w:after="100" w:afterAutospacing="1"/>
        <w:textAlignment w:val="auto"/>
        <w:rPr>
          <w:sz w:val="22"/>
        </w:rPr>
      </w:pPr>
      <w:r w:rsidRPr="00F26D54">
        <w:rPr>
          <w:sz w:val="22"/>
        </w:rPr>
        <w:t>3GPP TS 38.214 (V15.3.0) 3</w:t>
      </w:r>
      <w:r w:rsidRPr="00F26D54">
        <w:rPr>
          <w:sz w:val="22"/>
          <w:vertAlign w:val="superscript"/>
        </w:rPr>
        <w:t>rd</w:t>
      </w:r>
      <w:r w:rsidRPr="00F26D54">
        <w:rPr>
          <w:sz w:val="22"/>
        </w:rPr>
        <w:t xml:space="preserve"> Generation Partnership Project; Technical Specification Group Radio Access Network; NR; Physical layer procecedures for data (Release 15)</w:t>
      </w:r>
    </w:p>
    <w:bookmarkEnd w:id="8"/>
    <w:p w14:paraId="240DC2D1" w14:textId="77777777" w:rsidR="00DF1E03" w:rsidRPr="00DF1E03" w:rsidRDefault="00DF1E03" w:rsidP="00DF1E03">
      <w:pPr>
        <w:rPr>
          <w:lang w:val="en-GB"/>
        </w:rPr>
      </w:pPr>
    </w:p>
    <w:p w14:paraId="6CA691B1" w14:textId="77777777" w:rsidR="009877B1" w:rsidRPr="009877B1" w:rsidRDefault="009877B1" w:rsidP="009877B1">
      <w:pPr>
        <w:rPr>
          <w:lang w:val="en-GB"/>
        </w:rPr>
      </w:pPr>
    </w:p>
    <w:sectPr w:rsidR="009877B1" w:rsidRPr="009877B1" w:rsidSect="00013353">
      <w:headerReference w:type="even" r:id="rId52"/>
      <w:footerReference w:type="even" r:id="rId53"/>
      <w:footerReference w:type="default" r:id="rId54"/>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C41ADE" w14:textId="77777777" w:rsidR="00C11E9B" w:rsidRDefault="00C11E9B">
      <w:r>
        <w:separator/>
      </w:r>
    </w:p>
  </w:endnote>
  <w:endnote w:type="continuationSeparator" w:id="0">
    <w:p w14:paraId="5C2E3531" w14:textId="77777777" w:rsidR="00C11E9B" w:rsidRDefault="00C11E9B">
      <w:r>
        <w:continuationSeparator/>
      </w:r>
    </w:p>
  </w:endnote>
  <w:endnote w:type="continuationNotice" w:id="1">
    <w:p w14:paraId="7BAAD268" w14:textId="77777777" w:rsidR="00C11E9B" w:rsidRDefault="00C11E9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altName w:val="Sylfaen"/>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Intel Clear">
    <w:charset w:val="00"/>
    <w:family w:val="swiss"/>
    <w:pitch w:val="variable"/>
    <w:sig w:usb0="E10006FF" w:usb1="400060FB" w:usb2="00000028" w:usb3="00000000" w:csb0="000001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Qualcomm Office Regular">
    <w:altName w:val="Calibri"/>
    <w:panose1 w:val="020B0503030202060203"/>
    <w:charset w:val="00"/>
    <w:family w:val="swiss"/>
    <w:pitch w:val="variable"/>
    <w:sig w:usb0="00000007" w:usb1="00000000" w:usb2="00000000" w:usb3="00000000" w:csb0="00000093" w:csb1="00000000"/>
  </w:font>
  <w:font w:name="DengXian">
    <w:altName w:val="等线"/>
    <w:panose1 w:val="03000509000000000000"/>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E0ACA1" w14:textId="77777777" w:rsidR="00BC0C77" w:rsidRDefault="00BC0C77"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BE0ACA2" w14:textId="77777777" w:rsidR="00BC0C77" w:rsidRDefault="00BC0C77"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E0ACA3" w14:textId="6B6DFD0F" w:rsidR="00BC0C77" w:rsidRDefault="00BC0C77"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36</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46</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9C99FCA" w14:textId="77777777" w:rsidR="00C11E9B" w:rsidRDefault="00C11E9B">
      <w:r>
        <w:separator/>
      </w:r>
    </w:p>
  </w:footnote>
  <w:footnote w:type="continuationSeparator" w:id="0">
    <w:p w14:paraId="6DD3564E" w14:textId="77777777" w:rsidR="00C11E9B" w:rsidRDefault="00C11E9B">
      <w:r>
        <w:continuationSeparator/>
      </w:r>
    </w:p>
  </w:footnote>
  <w:footnote w:type="continuationNotice" w:id="1">
    <w:p w14:paraId="04EBA0D2" w14:textId="77777777" w:rsidR="00C11E9B" w:rsidRDefault="00C11E9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E0ACA0" w14:textId="77777777" w:rsidR="00BC0C77" w:rsidRDefault="00BC0C7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3143C85"/>
    <w:multiLevelType w:val="hybridMultilevel"/>
    <w:tmpl w:val="1452E50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75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9E376C0"/>
    <w:multiLevelType w:val="hybridMultilevel"/>
    <w:tmpl w:val="F2E254CC"/>
    <w:lvl w:ilvl="0" w:tplc="D2907C1E">
      <w:start w:val="2"/>
      <w:numFmt w:val="lowerLetter"/>
      <w:lvlText w:val="(%1)"/>
      <w:lvlJc w:val="left"/>
      <w:pPr>
        <w:ind w:left="3479" w:hanging="360"/>
      </w:pPr>
      <w:rPr>
        <w:rFonts w:hint="default"/>
      </w:rPr>
    </w:lvl>
    <w:lvl w:ilvl="1" w:tplc="04090019" w:tentative="1">
      <w:start w:val="1"/>
      <w:numFmt w:val="lowerLetter"/>
      <w:lvlText w:val="%2)"/>
      <w:lvlJc w:val="left"/>
      <w:pPr>
        <w:ind w:left="3959" w:hanging="420"/>
      </w:pPr>
    </w:lvl>
    <w:lvl w:ilvl="2" w:tplc="0409001B" w:tentative="1">
      <w:start w:val="1"/>
      <w:numFmt w:val="lowerRoman"/>
      <w:lvlText w:val="%3."/>
      <w:lvlJc w:val="right"/>
      <w:pPr>
        <w:ind w:left="4379" w:hanging="420"/>
      </w:pPr>
    </w:lvl>
    <w:lvl w:ilvl="3" w:tplc="0409000F" w:tentative="1">
      <w:start w:val="1"/>
      <w:numFmt w:val="decimal"/>
      <w:lvlText w:val="%4."/>
      <w:lvlJc w:val="left"/>
      <w:pPr>
        <w:ind w:left="4799" w:hanging="420"/>
      </w:pPr>
    </w:lvl>
    <w:lvl w:ilvl="4" w:tplc="04090019" w:tentative="1">
      <w:start w:val="1"/>
      <w:numFmt w:val="lowerLetter"/>
      <w:lvlText w:val="%5)"/>
      <w:lvlJc w:val="left"/>
      <w:pPr>
        <w:ind w:left="5219" w:hanging="420"/>
      </w:pPr>
    </w:lvl>
    <w:lvl w:ilvl="5" w:tplc="0409001B" w:tentative="1">
      <w:start w:val="1"/>
      <w:numFmt w:val="lowerRoman"/>
      <w:lvlText w:val="%6."/>
      <w:lvlJc w:val="right"/>
      <w:pPr>
        <w:ind w:left="5639" w:hanging="420"/>
      </w:pPr>
    </w:lvl>
    <w:lvl w:ilvl="6" w:tplc="0409000F" w:tentative="1">
      <w:start w:val="1"/>
      <w:numFmt w:val="decimal"/>
      <w:lvlText w:val="%7."/>
      <w:lvlJc w:val="left"/>
      <w:pPr>
        <w:ind w:left="6059" w:hanging="420"/>
      </w:pPr>
    </w:lvl>
    <w:lvl w:ilvl="7" w:tplc="04090019" w:tentative="1">
      <w:start w:val="1"/>
      <w:numFmt w:val="lowerLetter"/>
      <w:lvlText w:val="%8)"/>
      <w:lvlJc w:val="left"/>
      <w:pPr>
        <w:ind w:left="6479" w:hanging="420"/>
      </w:pPr>
    </w:lvl>
    <w:lvl w:ilvl="8" w:tplc="0409001B" w:tentative="1">
      <w:start w:val="1"/>
      <w:numFmt w:val="lowerRoman"/>
      <w:lvlText w:val="%9."/>
      <w:lvlJc w:val="right"/>
      <w:pPr>
        <w:ind w:left="6899" w:hanging="420"/>
      </w:pPr>
    </w:lvl>
  </w:abstractNum>
  <w:abstractNum w:abstractNumId="4" w15:restartNumberingAfterBreak="0">
    <w:nsid w:val="126E49CA"/>
    <w:multiLevelType w:val="hybridMultilevel"/>
    <w:tmpl w:val="29BC7C3A"/>
    <w:lvl w:ilvl="0" w:tplc="04090001">
      <w:start w:val="1"/>
      <w:numFmt w:val="bullet"/>
      <w:lvlText w:val=""/>
      <w:lvlJc w:val="left"/>
      <w:pPr>
        <w:ind w:left="825" w:hanging="360"/>
      </w:pPr>
      <w:rPr>
        <w:rFonts w:ascii="Symbol" w:hAnsi="Symbol"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5" w15:restartNumberingAfterBreak="0">
    <w:nsid w:val="12807526"/>
    <w:multiLevelType w:val="hybridMultilevel"/>
    <w:tmpl w:val="539ACFC2"/>
    <w:lvl w:ilvl="0" w:tplc="D214DAE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2EF1897"/>
    <w:multiLevelType w:val="hybridMultilevel"/>
    <w:tmpl w:val="1A8CCD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E008AA"/>
    <w:multiLevelType w:val="hybridMultilevel"/>
    <w:tmpl w:val="19227E8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8" w15:restartNumberingAfterBreak="0">
    <w:nsid w:val="1B695076"/>
    <w:multiLevelType w:val="hybridMultilevel"/>
    <w:tmpl w:val="FB5E09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CA4658B"/>
    <w:multiLevelType w:val="hybridMultilevel"/>
    <w:tmpl w:val="B2ECBA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1C542AE"/>
    <w:multiLevelType w:val="hybridMultilevel"/>
    <w:tmpl w:val="08307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533524E"/>
    <w:multiLevelType w:val="hybridMultilevel"/>
    <w:tmpl w:val="58B69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5921785"/>
    <w:multiLevelType w:val="hybridMultilevel"/>
    <w:tmpl w:val="C332D0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AF118F2"/>
    <w:multiLevelType w:val="hybridMultilevel"/>
    <w:tmpl w:val="6952E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B5B07FC"/>
    <w:multiLevelType w:val="hybridMultilevel"/>
    <w:tmpl w:val="120240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6" w15:restartNumberingAfterBreak="0">
    <w:nsid w:val="2DA54E22"/>
    <w:multiLevelType w:val="hybridMultilevel"/>
    <w:tmpl w:val="9920D82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8" w15:restartNumberingAfterBreak="0">
    <w:nsid w:val="3E6D1F38"/>
    <w:multiLevelType w:val="hybridMultilevel"/>
    <w:tmpl w:val="DCBA8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962016E"/>
    <w:multiLevelType w:val="hybridMultilevel"/>
    <w:tmpl w:val="21A293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1" w15:restartNumberingAfterBreak="0">
    <w:nsid w:val="4E0F5813"/>
    <w:multiLevelType w:val="hybridMultilevel"/>
    <w:tmpl w:val="2256A3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71A3093"/>
    <w:multiLevelType w:val="hybridMultilevel"/>
    <w:tmpl w:val="A972ED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7F5614A"/>
    <w:multiLevelType w:val="hybridMultilevel"/>
    <w:tmpl w:val="A9E2B7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5" w15:restartNumberingAfterBreak="0">
    <w:nsid w:val="6EC01212"/>
    <w:multiLevelType w:val="hybridMultilevel"/>
    <w:tmpl w:val="E6A627D2"/>
    <w:lvl w:ilvl="0" w:tplc="04090001">
      <w:start w:val="1"/>
      <w:numFmt w:val="bullet"/>
      <w:lvlText w:val=""/>
      <w:lvlJc w:val="left"/>
      <w:pPr>
        <w:ind w:left="1656" w:hanging="360"/>
      </w:pPr>
      <w:rPr>
        <w:rFonts w:ascii="Symbol" w:hAnsi="Symbol" w:hint="default"/>
      </w:rPr>
    </w:lvl>
    <w:lvl w:ilvl="1" w:tplc="04090003" w:tentative="1">
      <w:start w:val="1"/>
      <w:numFmt w:val="bullet"/>
      <w:lvlText w:val="o"/>
      <w:lvlJc w:val="left"/>
      <w:pPr>
        <w:ind w:left="2376" w:hanging="360"/>
      </w:pPr>
      <w:rPr>
        <w:rFonts w:ascii="Courier New" w:hAnsi="Courier New" w:cs="Courier New" w:hint="default"/>
      </w:rPr>
    </w:lvl>
    <w:lvl w:ilvl="2" w:tplc="04090005" w:tentative="1">
      <w:start w:val="1"/>
      <w:numFmt w:val="bullet"/>
      <w:lvlText w:val=""/>
      <w:lvlJc w:val="left"/>
      <w:pPr>
        <w:ind w:left="3096" w:hanging="360"/>
      </w:pPr>
      <w:rPr>
        <w:rFonts w:ascii="Wingdings" w:hAnsi="Wingdings" w:hint="default"/>
      </w:rPr>
    </w:lvl>
    <w:lvl w:ilvl="3" w:tplc="04090001" w:tentative="1">
      <w:start w:val="1"/>
      <w:numFmt w:val="bullet"/>
      <w:lvlText w:val=""/>
      <w:lvlJc w:val="left"/>
      <w:pPr>
        <w:ind w:left="3816" w:hanging="360"/>
      </w:pPr>
      <w:rPr>
        <w:rFonts w:ascii="Symbol" w:hAnsi="Symbol" w:hint="default"/>
      </w:rPr>
    </w:lvl>
    <w:lvl w:ilvl="4" w:tplc="04090003" w:tentative="1">
      <w:start w:val="1"/>
      <w:numFmt w:val="bullet"/>
      <w:lvlText w:val="o"/>
      <w:lvlJc w:val="left"/>
      <w:pPr>
        <w:ind w:left="4536" w:hanging="360"/>
      </w:pPr>
      <w:rPr>
        <w:rFonts w:ascii="Courier New" w:hAnsi="Courier New" w:cs="Courier New" w:hint="default"/>
      </w:rPr>
    </w:lvl>
    <w:lvl w:ilvl="5" w:tplc="04090005" w:tentative="1">
      <w:start w:val="1"/>
      <w:numFmt w:val="bullet"/>
      <w:lvlText w:val=""/>
      <w:lvlJc w:val="left"/>
      <w:pPr>
        <w:ind w:left="5256" w:hanging="360"/>
      </w:pPr>
      <w:rPr>
        <w:rFonts w:ascii="Wingdings" w:hAnsi="Wingdings" w:hint="default"/>
      </w:rPr>
    </w:lvl>
    <w:lvl w:ilvl="6" w:tplc="04090001" w:tentative="1">
      <w:start w:val="1"/>
      <w:numFmt w:val="bullet"/>
      <w:lvlText w:val=""/>
      <w:lvlJc w:val="left"/>
      <w:pPr>
        <w:ind w:left="5976" w:hanging="360"/>
      </w:pPr>
      <w:rPr>
        <w:rFonts w:ascii="Symbol" w:hAnsi="Symbol" w:hint="default"/>
      </w:rPr>
    </w:lvl>
    <w:lvl w:ilvl="7" w:tplc="04090003" w:tentative="1">
      <w:start w:val="1"/>
      <w:numFmt w:val="bullet"/>
      <w:lvlText w:val="o"/>
      <w:lvlJc w:val="left"/>
      <w:pPr>
        <w:ind w:left="6696" w:hanging="360"/>
      </w:pPr>
      <w:rPr>
        <w:rFonts w:ascii="Courier New" w:hAnsi="Courier New" w:cs="Courier New" w:hint="default"/>
      </w:rPr>
    </w:lvl>
    <w:lvl w:ilvl="8" w:tplc="04090005" w:tentative="1">
      <w:start w:val="1"/>
      <w:numFmt w:val="bullet"/>
      <w:lvlText w:val=""/>
      <w:lvlJc w:val="left"/>
      <w:pPr>
        <w:ind w:left="7416" w:hanging="360"/>
      </w:pPr>
      <w:rPr>
        <w:rFonts w:ascii="Wingdings" w:hAnsi="Wingdings" w:hint="default"/>
      </w:rPr>
    </w:lvl>
  </w:abstractNum>
  <w:abstractNum w:abstractNumId="26" w15:restartNumberingAfterBreak="0">
    <w:nsid w:val="705A765C"/>
    <w:multiLevelType w:val="hybridMultilevel"/>
    <w:tmpl w:val="062C41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2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713645B"/>
    <w:multiLevelType w:val="hybridMultilevel"/>
    <w:tmpl w:val="478EA34C"/>
    <w:lvl w:ilvl="0" w:tplc="04090003">
      <w:start w:val="1"/>
      <w:numFmt w:val="bullet"/>
      <w:lvlText w:val="o"/>
      <w:lvlJc w:val="left"/>
      <w:pPr>
        <w:ind w:left="1512" w:hanging="360"/>
      </w:pPr>
      <w:rPr>
        <w:rFonts w:ascii="Courier New" w:hAnsi="Courier New" w:cs="Courier New"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31" w15:restartNumberingAfterBreak="0">
    <w:nsid w:val="7A9A2BAB"/>
    <w:multiLevelType w:val="hybridMultilevel"/>
    <w:tmpl w:val="F098A8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0"/>
  </w:num>
  <w:num w:numId="3">
    <w:abstractNumId w:val="2"/>
  </w:num>
  <w:num w:numId="4">
    <w:abstractNumId w:val="17"/>
  </w:num>
  <w:num w:numId="5">
    <w:abstractNumId w:val="24"/>
  </w:num>
  <w:num w:numId="6">
    <w:abstractNumId w:val="27"/>
  </w:num>
  <w:num w:numId="7">
    <w:abstractNumId w:val="29"/>
  </w:num>
  <w:num w:numId="8">
    <w:abstractNumId w:val="20"/>
  </w:num>
  <w:num w:numId="9">
    <w:abstractNumId w:val="28"/>
  </w:num>
  <w:num w:numId="10">
    <w:abstractNumId w:val="19"/>
  </w:num>
  <w:num w:numId="11">
    <w:abstractNumId w:val="25"/>
  </w:num>
  <w:num w:numId="12">
    <w:abstractNumId w:val="23"/>
  </w:num>
  <w:num w:numId="13">
    <w:abstractNumId w:val="14"/>
  </w:num>
  <w:num w:numId="14">
    <w:abstractNumId w:val="13"/>
  </w:num>
  <w:num w:numId="15">
    <w:abstractNumId w:val="22"/>
  </w:num>
  <w:num w:numId="16">
    <w:abstractNumId w:val="11"/>
  </w:num>
  <w:num w:numId="17">
    <w:abstractNumId w:val="9"/>
  </w:num>
  <w:num w:numId="18">
    <w:abstractNumId w:val="12"/>
  </w:num>
  <w:num w:numId="19">
    <w:abstractNumId w:val="4"/>
  </w:num>
  <w:num w:numId="20">
    <w:abstractNumId w:val="18"/>
  </w:num>
  <w:num w:numId="21">
    <w:abstractNumId w:val="1"/>
  </w:num>
  <w:num w:numId="22">
    <w:abstractNumId w:val="3"/>
  </w:num>
  <w:num w:numId="23">
    <w:abstractNumId w:val="5"/>
  </w:num>
  <w:num w:numId="24">
    <w:abstractNumId w:val="8"/>
  </w:num>
  <w:num w:numId="25">
    <w:abstractNumId w:val="21"/>
  </w:num>
  <w:num w:numId="26">
    <w:abstractNumId w:val="7"/>
  </w:num>
  <w:num w:numId="27">
    <w:abstractNumId w:val="30"/>
  </w:num>
  <w:num w:numId="28">
    <w:abstractNumId w:val="16"/>
  </w:num>
  <w:num w:numId="29">
    <w:abstractNumId w:val="26"/>
  </w:num>
  <w:num w:numId="30">
    <w:abstractNumId w:val="10"/>
  </w:num>
  <w:num w:numId="31">
    <w:abstractNumId w:val="31"/>
  </w:num>
  <w:num w:numId="32">
    <w:abstractNumId w:val="6"/>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10"/>
  <w:doNotDisplayPageBoundaries/>
  <w:printFractionalCharacterWidth/>
  <w:embedSystemFonts/>
  <w:bordersDoNotSurroundHeader/>
  <w:bordersDoNotSurroundFooter/>
  <w:hideSpellingErrors/>
  <w:hideGrammaticalError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n-US" w:vendorID="64" w:dllVersion="6" w:nlCheck="1" w:checkStyle="1"/>
  <w:activeWritingStyle w:appName="MSWord" w:lang="en-GB" w:vendorID="64" w:dllVersion="6" w:nlCheck="1" w:checkStyle="1"/>
  <w:activeWritingStyle w:appName="MSWord" w:lang="en-AU"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284"/>
    <w:rsid w:val="000003F7"/>
    <w:rsid w:val="000004CA"/>
    <w:rsid w:val="00000515"/>
    <w:rsid w:val="0000083F"/>
    <w:rsid w:val="000009BE"/>
    <w:rsid w:val="00000ECA"/>
    <w:rsid w:val="00000F7F"/>
    <w:rsid w:val="00001375"/>
    <w:rsid w:val="00001F79"/>
    <w:rsid w:val="00001FC3"/>
    <w:rsid w:val="00002375"/>
    <w:rsid w:val="0000270A"/>
    <w:rsid w:val="00002A8E"/>
    <w:rsid w:val="00002B56"/>
    <w:rsid w:val="00002BC6"/>
    <w:rsid w:val="00003131"/>
    <w:rsid w:val="00003227"/>
    <w:rsid w:val="000037FB"/>
    <w:rsid w:val="00003EF4"/>
    <w:rsid w:val="00003EF5"/>
    <w:rsid w:val="0000403F"/>
    <w:rsid w:val="00004885"/>
    <w:rsid w:val="00004BA2"/>
    <w:rsid w:val="00004D8C"/>
    <w:rsid w:val="00004DCB"/>
    <w:rsid w:val="000051F0"/>
    <w:rsid w:val="00005269"/>
    <w:rsid w:val="0000553B"/>
    <w:rsid w:val="000062D2"/>
    <w:rsid w:val="000063BC"/>
    <w:rsid w:val="00006780"/>
    <w:rsid w:val="00006C7A"/>
    <w:rsid w:val="00007495"/>
    <w:rsid w:val="0000792C"/>
    <w:rsid w:val="00007B4B"/>
    <w:rsid w:val="00007D2E"/>
    <w:rsid w:val="000101EF"/>
    <w:rsid w:val="00010E97"/>
    <w:rsid w:val="00010FD1"/>
    <w:rsid w:val="0001117C"/>
    <w:rsid w:val="00011185"/>
    <w:rsid w:val="000116BF"/>
    <w:rsid w:val="00011DAC"/>
    <w:rsid w:val="00012296"/>
    <w:rsid w:val="000124D1"/>
    <w:rsid w:val="00012D57"/>
    <w:rsid w:val="0001321B"/>
    <w:rsid w:val="0001327E"/>
    <w:rsid w:val="00013353"/>
    <w:rsid w:val="000137BA"/>
    <w:rsid w:val="00013B63"/>
    <w:rsid w:val="00013F64"/>
    <w:rsid w:val="000141F0"/>
    <w:rsid w:val="00014E0E"/>
    <w:rsid w:val="00014E5E"/>
    <w:rsid w:val="000159C4"/>
    <w:rsid w:val="00015A7E"/>
    <w:rsid w:val="00015BCB"/>
    <w:rsid w:val="00015CED"/>
    <w:rsid w:val="00015F44"/>
    <w:rsid w:val="000161C8"/>
    <w:rsid w:val="000162B2"/>
    <w:rsid w:val="0001645D"/>
    <w:rsid w:val="000164BB"/>
    <w:rsid w:val="000167A6"/>
    <w:rsid w:val="00016DCE"/>
    <w:rsid w:val="00017309"/>
    <w:rsid w:val="00017558"/>
    <w:rsid w:val="00017928"/>
    <w:rsid w:val="00017DAB"/>
    <w:rsid w:val="0002002A"/>
    <w:rsid w:val="000201BF"/>
    <w:rsid w:val="000201C1"/>
    <w:rsid w:val="000205C1"/>
    <w:rsid w:val="000206F4"/>
    <w:rsid w:val="0002085F"/>
    <w:rsid w:val="000209D8"/>
    <w:rsid w:val="00020D61"/>
    <w:rsid w:val="00021001"/>
    <w:rsid w:val="0002113C"/>
    <w:rsid w:val="0002130A"/>
    <w:rsid w:val="00021911"/>
    <w:rsid w:val="00021AD9"/>
    <w:rsid w:val="00021C67"/>
    <w:rsid w:val="00021DEC"/>
    <w:rsid w:val="000221EB"/>
    <w:rsid w:val="000222F7"/>
    <w:rsid w:val="000223D4"/>
    <w:rsid w:val="000233F4"/>
    <w:rsid w:val="00023C29"/>
    <w:rsid w:val="000240FD"/>
    <w:rsid w:val="00024472"/>
    <w:rsid w:val="00024794"/>
    <w:rsid w:val="000249B3"/>
    <w:rsid w:val="00024D64"/>
    <w:rsid w:val="00024E37"/>
    <w:rsid w:val="0002506A"/>
    <w:rsid w:val="00025336"/>
    <w:rsid w:val="000255A1"/>
    <w:rsid w:val="000258DD"/>
    <w:rsid w:val="0002591B"/>
    <w:rsid w:val="00025BD8"/>
    <w:rsid w:val="000266AB"/>
    <w:rsid w:val="000266AE"/>
    <w:rsid w:val="000268EA"/>
    <w:rsid w:val="00026905"/>
    <w:rsid w:val="00026977"/>
    <w:rsid w:val="00026B7D"/>
    <w:rsid w:val="00026C64"/>
    <w:rsid w:val="00026EF9"/>
    <w:rsid w:val="00026FED"/>
    <w:rsid w:val="00027333"/>
    <w:rsid w:val="000273DF"/>
    <w:rsid w:val="00027A5E"/>
    <w:rsid w:val="00027CF1"/>
    <w:rsid w:val="000300FE"/>
    <w:rsid w:val="00030619"/>
    <w:rsid w:val="00030692"/>
    <w:rsid w:val="000307C6"/>
    <w:rsid w:val="00030A5C"/>
    <w:rsid w:val="00030F74"/>
    <w:rsid w:val="00030F82"/>
    <w:rsid w:val="00030F85"/>
    <w:rsid w:val="000312B4"/>
    <w:rsid w:val="0003134F"/>
    <w:rsid w:val="000317B2"/>
    <w:rsid w:val="0003186A"/>
    <w:rsid w:val="00031D58"/>
    <w:rsid w:val="00031EDD"/>
    <w:rsid w:val="000321DC"/>
    <w:rsid w:val="000325EF"/>
    <w:rsid w:val="00032A0C"/>
    <w:rsid w:val="00032F26"/>
    <w:rsid w:val="00032F8C"/>
    <w:rsid w:val="00034882"/>
    <w:rsid w:val="000349B7"/>
    <w:rsid w:val="000352CF"/>
    <w:rsid w:val="0003540B"/>
    <w:rsid w:val="00035574"/>
    <w:rsid w:val="0003579F"/>
    <w:rsid w:val="00035A4E"/>
    <w:rsid w:val="00036199"/>
    <w:rsid w:val="0003623F"/>
    <w:rsid w:val="000365A2"/>
    <w:rsid w:val="0003698E"/>
    <w:rsid w:val="00036C45"/>
    <w:rsid w:val="00036FA7"/>
    <w:rsid w:val="000370B4"/>
    <w:rsid w:val="0003723F"/>
    <w:rsid w:val="000377E3"/>
    <w:rsid w:val="00037A21"/>
    <w:rsid w:val="00037C2D"/>
    <w:rsid w:val="000402B6"/>
    <w:rsid w:val="00040450"/>
    <w:rsid w:val="000404F2"/>
    <w:rsid w:val="00040AAD"/>
    <w:rsid w:val="00040C15"/>
    <w:rsid w:val="00040ED9"/>
    <w:rsid w:val="000413B8"/>
    <w:rsid w:val="000416DE"/>
    <w:rsid w:val="0004182E"/>
    <w:rsid w:val="000418C8"/>
    <w:rsid w:val="0004198E"/>
    <w:rsid w:val="00041D52"/>
    <w:rsid w:val="00041EC3"/>
    <w:rsid w:val="00042BFC"/>
    <w:rsid w:val="00042ED8"/>
    <w:rsid w:val="000430CF"/>
    <w:rsid w:val="00043407"/>
    <w:rsid w:val="00043703"/>
    <w:rsid w:val="00044225"/>
    <w:rsid w:val="000444D2"/>
    <w:rsid w:val="00044576"/>
    <w:rsid w:val="00044872"/>
    <w:rsid w:val="00044DBF"/>
    <w:rsid w:val="00044F4F"/>
    <w:rsid w:val="00044FC4"/>
    <w:rsid w:val="000451E5"/>
    <w:rsid w:val="000452D6"/>
    <w:rsid w:val="000453F6"/>
    <w:rsid w:val="00045787"/>
    <w:rsid w:val="00045A54"/>
    <w:rsid w:val="00046277"/>
    <w:rsid w:val="000464FE"/>
    <w:rsid w:val="00046A94"/>
    <w:rsid w:val="00046AB2"/>
    <w:rsid w:val="00046B5E"/>
    <w:rsid w:val="00046CD6"/>
    <w:rsid w:val="00046CE4"/>
    <w:rsid w:val="00046E6F"/>
    <w:rsid w:val="00046F9A"/>
    <w:rsid w:val="00047033"/>
    <w:rsid w:val="000471BE"/>
    <w:rsid w:val="000472F3"/>
    <w:rsid w:val="00047383"/>
    <w:rsid w:val="0004769C"/>
    <w:rsid w:val="000477BB"/>
    <w:rsid w:val="000479AD"/>
    <w:rsid w:val="00047A82"/>
    <w:rsid w:val="00047B11"/>
    <w:rsid w:val="00047DE6"/>
    <w:rsid w:val="00050335"/>
    <w:rsid w:val="0005037F"/>
    <w:rsid w:val="0005055B"/>
    <w:rsid w:val="000505E0"/>
    <w:rsid w:val="00050A47"/>
    <w:rsid w:val="00050CE3"/>
    <w:rsid w:val="00050D92"/>
    <w:rsid w:val="00050F7F"/>
    <w:rsid w:val="00051135"/>
    <w:rsid w:val="000515F7"/>
    <w:rsid w:val="00051B10"/>
    <w:rsid w:val="0005201C"/>
    <w:rsid w:val="0005241E"/>
    <w:rsid w:val="000525B8"/>
    <w:rsid w:val="0005291A"/>
    <w:rsid w:val="00052AE3"/>
    <w:rsid w:val="00052F39"/>
    <w:rsid w:val="0005309A"/>
    <w:rsid w:val="000531A8"/>
    <w:rsid w:val="000531F5"/>
    <w:rsid w:val="000532C1"/>
    <w:rsid w:val="00053849"/>
    <w:rsid w:val="00053A47"/>
    <w:rsid w:val="0005456E"/>
    <w:rsid w:val="00054649"/>
    <w:rsid w:val="00054ACE"/>
    <w:rsid w:val="00054AE4"/>
    <w:rsid w:val="00054B6B"/>
    <w:rsid w:val="00054DAB"/>
    <w:rsid w:val="00054EC9"/>
    <w:rsid w:val="0005504C"/>
    <w:rsid w:val="00055873"/>
    <w:rsid w:val="00055B8E"/>
    <w:rsid w:val="00055C1F"/>
    <w:rsid w:val="00055EE2"/>
    <w:rsid w:val="0005602E"/>
    <w:rsid w:val="00056057"/>
    <w:rsid w:val="00056673"/>
    <w:rsid w:val="00056A6A"/>
    <w:rsid w:val="000572A7"/>
    <w:rsid w:val="00057388"/>
    <w:rsid w:val="00057DF9"/>
    <w:rsid w:val="00057F68"/>
    <w:rsid w:val="00057F6C"/>
    <w:rsid w:val="000602B9"/>
    <w:rsid w:val="0006031E"/>
    <w:rsid w:val="00060586"/>
    <w:rsid w:val="0006090A"/>
    <w:rsid w:val="00060B9E"/>
    <w:rsid w:val="00060FDB"/>
    <w:rsid w:val="000612C5"/>
    <w:rsid w:val="00061359"/>
    <w:rsid w:val="000613C1"/>
    <w:rsid w:val="000616E1"/>
    <w:rsid w:val="000617E2"/>
    <w:rsid w:val="00061A59"/>
    <w:rsid w:val="00061BC2"/>
    <w:rsid w:val="00061BDC"/>
    <w:rsid w:val="00061D2A"/>
    <w:rsid w:val="00061D31"/>
    <w:rsid w:val="00061DC4"/>
    <w:rsid w:val="000621A9"/>
    <w:rsid w:val="0006263A"/>
    <w:rsid w:val="00062CE3"/>
    <w:rsid w:val="00062D9A"/>
    <w:rsid w:val="000631CE"/>
    <w:rsid w:val="00063485"/>
    <w:rsid w:val="00063837"/>
    <w:rsid w:val="00063F57"/>
    <w:rsid w:val="000644E4"/>
    <w:rsid w:val="0006480B"/>
    <w:rsid w:val="00064A2B"/>
    <w:rsid w:val="00064B46"/>
    <w:rsid w:val="00064BE6"/>
    <w:rsid w:val="00065016"/>
    <w:rsid w:val="00065031"/>
    <w:rsid w:val="0006549C"/>
    <w:rsid w:val="000659DD"/>
    <w:rsid w:val="00065D64"/>
    <w:rsid w:val="00066173"/>
    <w:rsid w:val="000662E1"/>
    <w:rsid w:val="000667D1"/>
    <w:rsid w:val="0006703F"/>
    <w:rsid w:val="00067087"/>
    <w:rsid w:val="0006739D"/>
    <w:rsid w:val="00067729"/>
    <w:rsid w:val="0006777C"/>
    <w:rsid w:val="00067FE2"/>
    <w:rsid w:val="00070192"/>
    <w:rsid w:val="00070519"/>
    <w:rsid w:val="0007118F"/>
    <w:rsid w:val="000711C1"/>
    <w:rsid w:val="0007162A"/>
    <w:rsid w:val="000716FB"/>
    <w:rsid w:val="00071740"/>
    <w:rsid w:val="000721EC"/>
    <w:rsid w:val="00072E75"/>
    <w:rsid w:val="00072EFA"/>
    <w:rsid w:val="00072FF7"/>
    <w:rsid w:val="0007337F"/>
    <w:rsid w:val="0007368E"/>
    <w:rsid w:val="00073785"/>
    <w:rsid w:val="00073974"/>
    <w:rsid w:val="00073AEF"/>
    <w:rsid w:val="00073E1A"/>
    <w:rsid w:val="000741B3"/>
    <w:rsid w:val="00074213"/>
    <w:rsid w:val="00074300"/>
    <w:rsid w:val="00074375"/>
    <w:rsid w:val="000743A0"/>
    <w:rsid w:val="00074A9E"/>
    <w:rsid w:val="00074BF5"/>
    <w:rsid w:val="000752CD"/>
    <w:rsid w:val="00075381"/>
    <w:rsid w:val="00075680"/>
    <w:rsid w:val="00075999"/>
    <w:rsid w:val="00075AB6"/>
    <w:rsid w:val="00076348"/>
    <w:rsid w:val="00076408"/>
    <w:rsid w:val="0007661E"/>
    <w:rsid w:val="0007677C"/>
    <w:rsid w:val="00076880"/>
    <w:rsid w:val="00076B98"/>
    <w:rsid w:val="00076D3D"/>
    <w:rsid w:val="00076FD1"/>
    <w:rsid w:val="00077073"/>
    <w:rsid w:val="00077A3E"/>
    <w:rsid w:val="0008022A"/>
    <w:rsid w:val="0008035D"/>
    <w:rsid w:val="00080418"/>
    <w:rsid w:val="000805B2"/>
    <w:rsid w:val="00080696"/>
    <w:rsid w:val="000808A3"/>
    <w:rsid w:val="00080D74"/>
    <w:rsid w:val="00080D8E"/>
    <w:rsid w:val="00080FD8"/>
    <w:rsid w:val="00081383"/>
    <w:rsid w:val="00081B61"/>
    <w:rsid w:val="000823D8"/>
    <w:rsid w:val="000826FF"/>
    <w:rsid w:val="00082768"/>
    <w:rsid w:val="00082A49"/>
    <w:rsid w:val="00082C90"/>
    <w:rsid w:val="000832D0"/>
    <w:rsid w:val="00083322"/>
    <w:rsid w:val="000838E5"/>
    <w:rsid w:val="0008399B"/>
    <w:rsid w:val="00083ABE"/>
    <w:rsid w:val="000841C1"/>
    <w:rsid w:val="00084255"/>
    <w:rsid w:val="0008473D"/>
    <w:rsid w:val="00085239"/>
    <w:rsid w:val="00085F08"/>
    <w:rsid w:val="000862BA"/>
    <w:rsid w:val="000862F6"/>
    <w:rsid w:val="000868B5"/>
    <w:rsid w:val="00086936"/>
    <w:rsid w:val="00086B50"/>
    <w:rsid w:val="00086B78"/>
    <w:rsid w:val="00086C4D"/>
    <w:rsid w:val="0008760B"/>
    <w:rsid w:val="0008782D"/>
    <w:rsid w:val="00087E29"/>
    <w:rsid w:val="00087E75"/>
    <w:rsid w:val="00090010"/>
    <w:rsid w:val="0009037D"/>
    <w:rsid w:val="00090394"/>
    <w:rsid w:val="00090573"/>
    <w:rsid w:val="00090779"/>
    <w:rsid w:val="00090857"/>
    <w:rsid w:val="0009088F"/>
    <w:rsid w:val="00090C13"/>
    <w:rsid w:val="0009168D"/>
    <w:rsid w:val="00091798"/>
    <w:rsid w:val="000921E3"/>
    <w:rsid w:val="00092987"/>
    <w:rsid w:val="00092A3D"/>
    <w:rsid w:val="000931C3"/>
    <w:rsid w:val="000933AE"/>
    <w:rsid w:val="00093566"/>
    <w:rsid w:val="00093CF6"/>
    <w:rsid w:val="00093F75"/>
    <w:rsid w:val="0009437A"/>
    <w:rsid w:val="0009448B"/>
    <w:rsid w:val="000947B7"/>
    <w:rsid w:val="000949BC"/>
    <w:rsid w:val="0009512D"/>
    <w:rsid w:val="000954C6"/>
    <w:rsid w:val="00095671"/>
    <w:rsid w:val="000956BC"/>
    <w:rsid w:val="000957FF"/>
    <w:rsid w:val="00095920"/>
    <w:rsid w:val="00095F53"/>
    <w:rsid w:val="000960C2"/>
    <w:rsid w:val="00096146"/>
    <w:rsid w:val="0009653B"/>
    <w:rsid w:val="000968D8"/>
    <w:rsid w:val="00096D47"/>
    <w:rsid w:val="0009709B"/>
    <w:rsid w:val="000970D0"/>
    <w:rsid w:val="00097163"/>
    <w:rsid w:val="0009720E"/>
    <w:rsid w:val="000979F0"/>
    <w:rsid w:val="00097AE8"/>
    <w:rsid w:val="000A011B"/>
    <w:rsid w:val="000A02DC"/>
    <w:rsid w:val="000A09A2"/>
    <w:rsid w:val="000A0CA1"/>
    <w:rsid w:val="000A0D70"/>
    <w:rsid w:val="000A0E99"/>
    <w:rsid w:val="000A1692"/>
    <w:rsid w:val="000A18E3"/>
    <w:rsid w:val="000A1982"/>
    <w:rsid w:val="000A1AD3"/>
    <w:rsid w:val="000A1D49"/>
    <w:rsid w:val="000A23E5"/>
    <w:rsid w:val="000A26E4"/>
    <w:rsid w:val="000A2D70"/>
    <w:rsid w:val="000A31F7"/>
    <w:rsid w:val="000A39F2"/>
    <w:rsid w:val="000A3ACB"/>
    <w:rsid w:val="000A49DE"/>
    <w:rsid w:val="000A4A23"/>
    <w:rsid w:val="000A4B74"/>
    <w:rsid w:val="000A4C6C"/>
    <w:rsid w:val="000A4FEA"/>
    <w:rsid w:val="000A52F5"/>
    <w:rsid w:val="000A54DF"/>
    <w:rsid w:val="000A578C"/>
    <w:rsid w:val="000A5796"/>
    <w:rsid w:val="000A61CB"/>
    <w:rsid w:val="000A6243"/>
    <w:rsid w:val="000A6252"/>
    <w:rsid w:val="000A64D8"/>
    <w:rsid w:val="000A6723"/>
    <w:rsid w:val="000A6788"/>
    <w:rsid w:val="000A68A9"/>
    <w:rsid w:val="000A6AC6"/>
    <w:rsid w:val="000A6CFE"/>
    <w:rsid w:val="000A6F12"/>
    <w:rsid w:val="000A775B"/>
    <w:rsid w:val="000A7C88"/>
    <w:rsid w:val="000B0292"/>
    <w:rsid w:val="000B02C2"/>
    <w:rsid w:val="000B081C"/>
    <w:rsid w:val="000B0E8D"/>
    <w:rsid w:val="000B10AB"/>
    <w:rsid w:val="000B10E2"/>
    <w:rsid w:val="000B130E"/>
    <w:rsid w:val="000B1337"/>
    <w:rsid w:val="000B1B50"/>
    <w:rsid w:val="000B1CD3"/>
    <w:rsid w:val="000B2082"/>
    <w:rsid w:val="000B256B"/>
    <w:rsid w:val="000B32D4"/>
    <w:rsid w:val="000B3413"/>
    <w:rsid w:val="000B38DA"/>
    <w:rsid w:val="000B3F37"/>
    <w:rsid w:val="000B4788"/>
    <w:rsid w:val="000B49D7"/>
    <w:rsid w:val="000B5134"/>
    <w:rsid w:val="000B546F"/>
    <w:rsid w:val="000B565B"/>
    <w:rsid w:val="000B6030"/>
    <w:rsid w:val="000B6033"/>
    <w:rsid w:val="000B65BE"/>
    <w:rsid w:val="000B6A9D"/>
    <w:rsid w:val="000B6BDF"/>
    <w:rsid w:val="000B71B6"/>
    <w:rsid w:val="000B740F"/>
    <w:rsid w:val="000B7424"/>
    <w:rsid w:val="000B748E"/>
    <w:rsid w:val="000B757F"/>
    <w:rsid w:val="000B76DD"/>
    <w:rsid w:val="000B7859"/>
    <w:rsid w:val="000B7B2B"/>
    <w:rsid w:val="000B7D5E"/>
    <w:rsid w:val="000C028F"/>
    <w:rsid w:val="000C08CD"/>
    <w:rsid w:val="000C0EBD"/>
    <w:rsid w:val="000C1196"/>
    <w:rsid w:val="000C133A"/>
    <w:rsid w:val="000C1545"/>
    <w:rsid w:val="000C17DB"/>
    <w:rsid w:val="000C180E"/>
    <w:rsid w:val="000C1A39"/>
    <w:rsid w:val="000C1A3D"/>
    <w:rsid w:val="000C1A5D"/>
    <w:rsid w:val="000C1DBD"/>
    <w:rsid w:val="000C240A"/>
    <w:rsid w:val="000C24A6"/>
    <w:rsid w:val="000C257E"/>
    <w:rsid w:val="000C2DE1"/>
    <w:rsid w:val="000C2E7E"/>
    <w:rsid w:val="000C393F"/>
    <w:rsid w:val="000C3A7D"/>
    <w:rsid w:val="000C4065"/>
    <w:rsid w:val="000C4137"/>
    <w:rsid w:val="000C4538"/>
    <w:rsid w:val="000C487F"/>
    <w:rsid w:val="000C4C76"/>
    <w:rsid w:val="000C505B"/>
    <w:rsid w:val="000C5092"/>
    <w:rsid w:val="000C568D"/>
    <w:rsid w:val="000C5759"/>
    <w:rsid w:val="000C5AE3"/>
    <w:rsid w:val="000C5E7D"/>
    <w:rsid w:val="000C63E6"/>
    <w:rsid w:val="000C673C"/>
    <w:rsid w:val="000C69F8"/>
    <w:rsid w:val="000C6A01"/>
    <w:rsid w:val="000C6BBF"/>
    <w:rsid w:val="000C6BFA"/>
    <w:rsid w:val="000C71D9"/>
    <w:rsid w:val="000D0057"/>
    <w:rsid w:val="000D014D"/>
    <w:rsid w:val="000D0153"/>
    <w:rsid w:val="000D037E"/>
    <w:rsid w:val="000D0A0F"/>
    <w:rsid w:val="000D0AB8"/>
    <w:rsid w:val="000D0BCC"/>
    <w:rsid w:val="000D0F9A"/>
    <w:rsid w:val="000D10A8"/>
    <w:rsid w:val="000D1393"/>
    <w:rsid w:val="000D148D"/>
    <w:rsid w:val="000D14EB"/>
    <w:rsid w:val="000D1610"/>
    <w:rsid w:val="000D1B60"/>
    <w:rsid w:val="000D2016"/>
    <w:rsid w:val="000D206C"/>
    <w:rsid w:val="000D2185"/>
    <w:rsid w:val="000D2AE0"/>
    <w:rsid w:val="000D2CDA"/>
    <w:rsid w:val="000D362A"/>
    <w:rsid w:val="000D37FA"/>
    <w:rsid w:val="000D389E"/>
    <w:rsid w:val="000D3B38"/>
    <w:rsid w:val="000D3F8F"/>
    <w:rsid w:val="000D4324"/>
    <w:rsid w:val="000D46D6"/>
    <w:rsid w:val="000D46EE"/>
    <w:rsid w:val="000D4896"/>
    <w:rsid w:val="000D4CB2"/>
    <w:rsid w:val="000D4DE6"/>
    <w:rsid w:val="000D4E7B"/>
    <w:rsid w:val="000D5158"/>
    <w:rsid w:val="000D55EA"/>
    <w:rsid w:val="000D56F8"/>
    <w:rsid w:val="000D5965"/>
    <w:rsid w:val="000D59D6"/>
    <w:rsid w:val="000D5AB0"/>
    <w:rsid w:val="000D5AD1"/>
    <w:rsid w:val="000D5E4D"/>
    <w:rsid w:val="000D60A8"/>
    <w:rsid w:val="000D6E27"/>
    <w:rsid w:val="000D6E96"/>
    <w:rsid w:val="000D7268"/>
    <w:rsid w:val="000D7783"/>
    <w:rsid w:val="000D77FB"/>
    <w:rsid w:val="000E011D"/>
    <w:rsid w:val="000E03CF"/>
    <w:rsid w:val="000E03F8"/>
    <w:rsid w:val="000E0D89"/>
    <w:rsid w:val="000E1003"/>
    <w:rsid w:val="000E14B9"/>
    <w:rsid w:val="000E1649"/>
    <w:rsid w:val="000E1722"/>
    <w:rsid w:val="000E182B"/>
    <w:rsid w:val="000E1CBB"/>
    <w:rsid w:val="000E1E8E"/>
    <w:rsid w:val="000E24CB"/>
    <w:rsid w:val="000E2666"/>
    <w:rsid w:val="000E2787"/>
    <w:rsid w:val="000E279B"/>
    <w:rsid w:val="000E2C7C"/>
    <w:rsid w:val="000E3075"/>
    <w:rsid w:val="000E327D"/>
    <w:rsid w:val="000E331F"/>
    <w:rsid w:val="000E3358"/>
    <w:rsid w:val="000E38ED"/>
    <w:rsid w:val="000E3F84"/>
    <w:rsid w:val="000E40C3"/>
    <w:rsid w:val="000E453D"/>
    <w:rsid w:val="000E4C9B"/>
    <w:rsid w:val="000E4D01"/>
    <w:rsid w:val="000E56BA"/>
    <w:rsid w:val="000E5830"/>
    <w:rsid w:val="000E5A27"/>
    <w:rsid w:val="000E5B39"/>
    <w:rsid w:val="000E5C4E"/>
    <w:rsid w:val="000E5CA5"/>
    <w:rsid w:val="000E5E3A"/>
    <w:rsid w:val="000E6188"/>
    <w:rsid w:val="000E6576"/>
    <w:rsid w:val="000E65A7"/>
    <w:rsid w:val="000E6635"/>
    <w:rsid w:val="000E6BAF"/>
    <w:rsid w:val="000E6EED"/>
    <w:rsid w:val="000E6F62"/>
    <w:rsid w:val="000E7C3A"/>
    <w:rsid w:val="000E7F51"/>
    <w:rsid w:val="000F00D8"/>
    <w:rsid w:val="000F095B"/>
    <w:rsid w:val="000F13C4"/>
    <w:rsid w:val="000F13D7"/>
    <w:rsid w:val="000F1670"/>
    <w:rsid w:val="000F17E4"/>
    <w:rsid w:val="000F1878"/>
    <w:rsid w:val="000F1B4F"/>
    <w:rsid w:val="000F1CF3"/>
    <w:rsid w:val="000F1E17"/>
    <w:rsid w:val="000F1F98"/>
    <w:rsid w:val="000F20CD"/>
    <w:rsid w:val="000F2965"/>
    <w:rsid w:val="000F2E0B"/>
    <w:rsid w:val="000F34C7"/>
    <w:rsid w:val="000F3A1B"/>
    <w:rsid w:val="000F3B40"/>
    <w:rsid w:val="000F3F2F"/>
    <w:rsid w:val="000F4132"/>
    <w:rsid w:val="000F42EA"/>
    <w:rsid w:val="000F444C"/>
    <w:rsid w:val="000F47DF"/>
    <w:rsid w:val="000F4A84"/>
    <w:rsid w:val="000F4B2B"/>
    <w:rsid w:val="000F4CAF"/>
    <w:rsid w:val="000F4D2F"/>
    <w:rsid w:val="000F4E96"/>
    <w:rsid w:val="000F4F44"/>
    <w:rsid w:val="000F4FA3"/>
    <w:rsid w:val="000F5205"/>
    <w:rsid w:val="000F53CB"/>
    <w:rsid w:val="000F6099"/>
    <w:rsid w:val="000F6799"/>
    <w:rsid w:val="000F6881"/>
    <w:rsid w:val="000F6BEB"/>
    <w:rsid w:val="000F6C32"/>
    <w:rsid w:val="000F6C5F"/>
    <w:rsid w:val="000F6D86"/>
    <w:rsid w:val="000F6E0B"/>
    <w:rsid w:val="000F6F01"/>
    <w:rsid w:val="000F7CAD"/>
    <w:rsid w:val="00100097"/>
    <w:rsid w:val="001000E9"/>
    <w:rsid w:val="00100161"/>
    <w:rsid w:val="00100169"/>
    <w:rsid w:val="001002D5"/>
    <w:rsid w:val="001005CE"/>
    <w:rsid w:val="0010067A"/>
    <w:rsid w:val="00100D07"/>
    <w:rsid w:val="00100D9B"/>
    <w:rsid w:val="00101081"/>
    <w:rsid w:val="001010D7"/>
    <w:rsid w:val="00101489"/>
    <w:rsid w:val="001017C8"/>
    <w:rsid w:val="00101A0E"/>
    <w:rsid w:val="00101ACE"/>
    <w:rsid w:val="00101D6C"/>
    <w:rsid w:val="00102147"/>
    <w:rsid w:val="001021DD"/>
    <w:rsid w:val="001021F1"/>
    <w:rsid w:val="0010229C"/>
    <w:rsid w:val="00102366"/>
    <w:rsid w:val="001025E4"/>
    <w:rsid w:val="00102898"/>
    <w:rsid w:val="00102A33"/>
    <w:rsid w:val="00102E56"/>
    <w:rsid w:val="00103638"/>
    <w:rsid w:val="00103658"/>
    <w:rsid w:val="0010366C"/>
    <w:rsid w:val="00103A73"/>
    <w:rsid w:val="00103DFC"/>
    <w:rsid w:val="00104058"/>
    <w:rsid w:val="0010405D"/>
    <w:rsid w:val="00104228"/>
    <w:rsid w:val="00104979"/>
    <w:rsid w:val="00104A80"/>
    <w:rsid w:val="00104BBF"/>
    <w:rsid w:val="00105013"/>
    <w:rsid w:val="0010508E"/>
    <w:rsid w:val="001050B7"/>
    <w:rsid w:val="001050F9"/>
    <w:rsid w:val="0010512E"/>
    <w:rsid w:val="0010521E"/>
    <w:rsid w:val="001054F7"/>
    <w:rsid w:val="0010568A"/>
    <w:rsid w:val="001056C5"/>
    <w:rsid w:val="00105820"/>
    <w:rsid w:val="00105CEE"/>
    <w:rsid w:val="00105DA1"/>
    <w:rsid w:val="00106031"/>
    <w:rsid w:val="001063D2"/>
    <w:rsid w:val="00106491"/>
    <w:rsid w:val="0010660E"/>
    <w:rsid w:val="00106A95"/>
    <w:rsid w:val="00106CC3"/>
    <w:rsid w:val="00106E7E"/>
    <w:rsid w:val="00106FF1"/>
    <w:rsid w:val="0010795D"/>
    <w:rsid w:val="00110165"/>
    <w:rsid w:val="0011034F"/>
    <w:rsid w:val="001105A2"/>
    <w:rsid w:val="00110851"/>
    <w:rsid w:val="001108AC"/>
    <w:rsid w:val="001115C0"/>
    <w:rsid w:val="001115F4"/>
    <w:rsid w:val="001116D2"/>
    <w:rsid w:val="00111702"/>
    <w:rsid w:val="0011190B"/>
    <w:rsid w:val="00111AD9"/>
    <w:rsid w:val="0011230B"/>
    <w:rsid w:val="001126ED"/>
    <w:rsid w:val="00112965"/>
    <w:rsid w:val="00112975"/>
    <w:rsid w:val="00112B8F"/>
    <w:rsid w:val="001134DA"/>
    <w:rsid w:val="0011372B"/>
    <w:rsid w:val="001139E7"/>
    <w:rsid w:val="00113D8F"/>
    <w:rsid w:val="00113F0E"/>
    <w:rsid w:val="001140FA"/>
    <w:rsid w:val="001141CF"/>
    <w:rsid w:val="00114379"/>
    <w:rsid w:val="001146A3"/>
    <w:rsid w:val="001146C6"/>
    <w:rsid w:val="001147B8"/>
    <w:rsid w:val="00114949"/>
    <w:rsid w:val="00114E61"/>
    <w:rsid w:val="00114EA7"/>
    <w:rsid w:val="0011536C"/>
    <w:rsid w:val="00115716"/>
    <w:rsid w:val="0011584C"/>
    <w:rsid w:val="001158D5"/>
    <w:rsid w:val="00115AB7"/>
    <w:rsid w:val="00115E23"/>
    <w:rsid w:val="00115EA2"/>
    <w:rsid w:val="00116339"/>
    <w:rsid w:val="00116A2D"/>
    <w:rsid w:val="001175EF"/>
    <w:rsid w:val="00117677"/>
    <w:rsid w:val="00117957"/>
    <w:rsid w:val="00117C78"/>
    <w:rsid w:val="001201EA"/>
    <w:rsid w:val="001203DB"/>
    <w:rsid w:val="0012079F"/>
    <w:rsid w:val="001207F3"/>
    <w:rsid w:val="00120BC8"/>
    <w:rsid w:val="00120C0C"/>
    <w:rsid w:val="00120C13"/>
    <w:rsid w:val="00120C56"/>
    <w:rsid w:val="0012106B"/>
    <w:rsid w:val="00121769"/>
    <w:rsid w:val="001218B9"/>
    <w:rsid w:val="00121AC6"/>
    <w:rsid w:val="00121E1A"/>
    <w:rsid w:val="00122727"/>
    <w:rsid w:val="00122842"/>
    <w:rsid w:val="00122C42"/>
    <w:rsid w:val="00122D3F"/>
    <w:rsid w:val="00122EE8"/>
    <w:rsid w:val="001232D2"/>
    <w:rsid w:val="0012345C"/>
    <w:rsid w:val="00123975"/>
    <w:rsid w:val="00123DED"/>
    <w:rsid w:val="0012467D"/>
    <w:rsid w:val="001246EC"/>
    <w:rsid w:val="001249D7"/>
    <w:rsid w:val="001249FC"/>
    <w:rsid w:val="00124E10"/>
    <w:rsid w:val="00124FF5"/>
    <w:rsid w:val="00125078"/>
    <w:rsid w:val="001252FE"/>
    <w:rsid w:val="001255A6"/>
    <w:rsid w:val="001255C4"/>
    <w:rsid w:val="00125A09"/>
    <w:rsid w:val="00125D34"/>
    <w:rsid w:val="0012636F"/>
    <w:rsid w:val="001268D1"/>
    <w:rsid w:val="001269AB"/>
    <w:rsid w:val="001274AC"/>
    <w:rsid w:val="001274D4"/>
    <w:rsid w:val="001275E6"/>
    <w:rsid w:val="00127C92"/>
    <w:rsid w:val="00127DE2"/>
    <w:rsid w:val="00127F28"/>
    <w:rsid w:val="0013016D"/>
    <w:rsid w:val="00130714"/>
    <w:rsid w:val="00130953"/>
    <w:rsid w:val="00130BBD"/>
    <w:rsid w:val="00130E2B"/>
    <w:rsid w:val="00131683"/>
    <w:rsid w:val="00131AC6"/>
    <w:rsid w:val="00131BDE"/>
    <w:rsid w:val="001321CE"/>
    <w:rsid w:val="001322B0"/>
    <w:rsid w:val="00132671"/>
    <w:rsid w:val="00132767"/>
    <w:rsid w:val="00132917"/>
    <w:rsid w:val="00132E89"/>
    <w:rsid w:val="00133020"/>
    <w:rsid w:val="0013327F"/>
    <w:rsid w:val="0013334C"/>
    <w:rsid w:val="00133EBD"/>
    <w:rsid w:val="001341C8"/>
    <w:rsid w:val="001342C3"/>
    <w:rsid w:val="00134360"/>
    <w:rsid w:val="00134526"/>
    <w:rsid w:val="001347BB"/>
    <w:rsid w:val="00134BD9"/>
    <w:rsid w:val="00135015"/>
    <w:rsid w:val="00135095"/>
    <w:rsid w:val="001353DE"/>
    <w:rsid w:val="00135517"/>
    <w:rsid w:val="00135829"/>
    <w:rsid w:val="00135884"/>
    <w:rsid w:val="001358A7"/>
    <w:rsid w:val="001358F4"/>
    <w:rsid w:val="00135930"/>
    <w:rsid w:val="0013612A"/>
    <w:rsid w:val="00136998"/>
    <w:rsid w:val="00136AAD"/>
    <w:rsid w:val="00137280"/>
    <w:rsid w:val="00137288"/>
    <w:rsid w:val="00137480"/>
    <w:rsid w:val="001375B9"/>
    <w:rsid w:val="001376F7"/>
    <w:rsid w:val="00137EA0"/>
    <w:rsid w:val="001403C3"/>
    <w:rsid w:val="0014058D"/>
    <w:rsid w:val="00140608"/>
    <w:rsid w:val="0014073C"/>
    <w:rsid w:val="00140762"/>
    <w:rsid w:val="00140778"/>
    <w:rsid w:val="00140825"/>
    <w:rsid w:val="0014086C"/>
    <w:rsid w:val="00140E5E"/>
    <w:rsid w:val="00140F7A"/>
    <w:rsid w:val="001410AA"/>
    <w:rsid w:val="001410F1"/>
    <w:rsid w:val="0014145E"/>
    <w:rsid w:val="00141853"/>
    <w:rsid w:val="001418FE"/>
    <w:rsid w:val="00141A16"/>
    <w:rsid w:val="00141E46"/>
    <w:rsid w:val="00141ED1"/>
    <w:rsid w:val="00141F72"/>
    <w:rsid w:val="00141FD3"/>
    <w:rsid w:val="0014206B"/>
    <w:rsid w:val="00142093"/>
    <w:rsid w:val="001428DC"/>
    <w:rsid w:val="00142E42"/>
    <w:rsid w:val="00143153"/>
    <w:rsid w:val="0014371C"/>
    <w:rsid w:val="001439F8"/>
    <w:rsid w:val="00143DF3"/>
    <w:rsid w:val="00143EFE"/>
    <w:rsid w:val="00143FFE"/>
    <w:rsid w:val="00144349"/>
    <w:rsid w:val="0014471E"/>
    <w:rsid w:val="001447A6"/>
    <w:rsid w:val="0014491B"/>
    <w:rsid w:val="00144B3F"/>
    <w:rsid w:val="00144CB2"/>
    <w:rsid w:val="00144D67"/>
    <w:rsid w:val="00144D91"/>
    <w:rsid w:val="00144E04"/>
    <w:rsid w:val="001454C4"/>
    <w:rsid w:val="0014598D"/>
    <w:rsid w:val="00145B83"/>
    <w:rsid w:val="001462D7"/>
    <w:rsid w:val="00146577"/>
    <w:rsid w:val="00146773"/>
    <w:rsid w:val="00146A21"/>
    <w:rsid w:val="00146AE1"/>
    <w:rsid w:val="0014703E"/>
    <w:rsid w:val="00147923"/>
    <w:rsid w:val="0014796E"/>
    <w:rsid w:val="00147D65"/>
    <w:rsid w:val="00147D91"/>
    <w:rsid w:val="00150041"/>
    <w:rsid w:val="00150662"/>
    <w:rsid w:val="001508E1"/>
    <w:rsid w:val="00150E73"/>
    <w:rsid w:val="001510ED"/>
    <w:rsid w:val="001517AB"/>
    <w:rsid w:val="00151805"/>
    <w:rsid w:val="00151897"/>
    <w:rsid w:val="00151967"/>
    <w:rsid w:val="00151ACC"/>
    <w:rsid w:val="00152026"/>
    <w:rsid w:val="00152066"/>
    <w:rsid w:val="00152559"/>
    <w:rsid w:val="00152A3B"/>
    <w:rsid w:val="00152A97"/>
    <w:rsid w:val="00153334"/>
    <w:rsid w:val="0015347E"/>
    <w:rsid w:val="00153A48"/>
    <w:rsid w:val="00153A6B"/>
    <w:rsid w:val="00153E69"/>
    <w:rsid w:val="00153EEF"/>
    <w:rsid w:val="00153F29"/>
    <w:rsid w:val="001544AB"/>
    <w:rsid w:val="00154F0D"/>
    <w:rsid w:val="00155178"/>
    <w:rsid w:val="00155385"/>
    <w:rsid w:val="00155A5A"/>
    <w:rsid w:val="00155D53"/>
    <w:rsid w:val="00156164"/>
    <w:rsid w:val="0015622B"/>
    <w:rsid w:val="00156260"/>
    <w:rsid w:val="00156284"/>
    <w:rsid w:val="00156383"/>
    <w:rsid w:val="00156446"/>
    <w:rsid w:val="00156502"/>
    <w:rsid w:val="00156DD1"/>
    <w:rsid w:val="00156EE3"/>
    <w:rsid w:val="00157248"/>
    <w:rsid w:val="00157FD0"/>
    <w:rsid w:val="00160078"/>
    <w:rsid w:val="0016019C"/>
    <w:rsid w:val="001601BE"/>
    <w:rsid w:val="001601C7"/>
    <w:rsid w:val="001602C2"/>
    <w:rsid w:val="001603B9"/>
    <w:rsid w:val="00160674"/>
    <w:rsid w:val="00160786"/>
    <w:rsid w:val="001607A2"/>
    <w:rsid w:val="00161E89"/>
    <w:rsid w:val="00162262"/>
    <w:rsid w:val="001623A3"/>
    <w:rsid w:val="00162BD5"/>
    <w:rsid w:val="00162CF1"/>
    <w:rsid w:val="00162F82"/>
    <w:rsid w:val="001630E4"/>
    <w:rsid w:val="0016368F"/>
    <w:rsid w:val="001636EF"/>
    <w:rsid w:val="001639BC"/>
    <w:rsid w:val="00163AFC"/>
    <w:rsid w:val="00163C9A"/>
    <w:rsid w:val="00164646"/>
    <w:rsid w:val="001647FA"/>
    <w:rsid w:val="001648C3"/>
    <w:rsid w:val="00164D25"/>
    <w:rsid w:val="00165137"/>
    <w:rsid w:val="001652DD"/>
    <w:rsid w:val="00165987"/>
    <w:rsid w:val="00165B2B"/>
    <w:rsid w:val="00165B79"/>
    <w:rsid w:val="00165D9A"/>
    <w:rsid w:val="0016634F"/>
    <w:rsid w:val="00166809"/>
    <w:rsid w:val="00166879"/>
    <w:rsid w:val="001669F9"/>
    <w:rsid w:val="00166D9E"/>
    <w:rsid w:val="00166E46"/>
    <w:rsid w:val="00166EE2"/>
    <w:rsid w:val="0016700E"/>
    <w:rsid w:val="00167125"/>
    <w:rsid w:val="0016733C"/>
    <w:rsid w:val="001675E8"/>
    <w:rsid w:val="0016764C"/>
    <w:rsid w:val="00167709"/>
    <w:rsid w:val="00167977"/>
    <w:rsid w:val="0017014F"/>
    <w:rsid w:val="00170397"/>
    <w:rsid w:val="00170482"/>
    <w:rsid w:val="001706E4"/>
    <w:rsid w:val="001708D0"/>
    <w:rsid w:val="00170C9D"/>
    <w:rsid w:val="00170E05"/>
    <w:rsid w:val="00171661"/>
    <w:rsid w:val="00171B5E"/>
    <w:rsid w:val="00171BC2"/>
    <w:rsid w:val="00171D7E"/>
    <w:rsid w:val="00171F14"/>
    <w:rsid w:val="00172471"/>
    <w:rsid w:val="00172977"/>
    <w:rsid w:val="001729E1"/>
    <w:rsid w:val="00172A66"/>
    <w:rsid w:val="00172B61"/>
    <w:rsid w:val="00172C20"/>
    <w:rsid w:val="00172E68"/>
    <w:rsid w:val="00173178"/>
    <w:rsid w:val="001738A5"/>
    <w:rsid w:val="00173A00"/>
    <w:rsid w:val="00173D38"/>
    <w:rsid w:val="00174555"/>
    <w:rsid w:val="00174DDB"/>
    <w:rsid w:val="00175009"/>
    <w:rsid w:val="001752EC"/>
    <w:rsid w:val="001754E4"/>
    <w:rsid w:val="00175A6E"/>
    <w:rsid w:val="00175B5A"/>
    <w:rsid w:val="00175EF2"/>
    <w:rsid w:val="00176414"/>
    <w:rsid w:val="00176BDB"/>
    <w:rsid w:val="0017714C"/>
    <w:rsid w:val="0017722E"/>
    <w:rsid w:val="00177482"/>
    <w:rsid w:val="00177711"/>
    <w:rsid w:val="00177A0D"/>
    <w:rsid w:val="00177AC2"/>
    <w:rsid w:val="00177D12"/>
    <w:rsid w:val="00177DFF"/>
    <w:rsid w:val="00177EBD"/>
    <w:rsid w:val="0018016C"/>
    <w:rsid w:val="001806A9"/>
    <w:rsid w:val="00180860"/>
    <w:rsid w:val="00180A66"/>
    <w:rsid w:val="00180B9D"/>
    <w:rsid w:val="00180BA4"/>
    <w:rsid w:val="00180D96"/>
    <w:rsid w:val="00180E60"/>
    <w:rsid w:val="0018160F"/>
    <w:rsid w:val="001817BA"/>
    <w:rsid w:val="0018180A"/>
    <w:rsid w:val="00181855"/>
    <w:rsid w:val="00181B3A"/>
    <w:rsid w:val="001820B2"/>
    <w:rsid w:val="001821E9"/>
    <w:rsid w:val="001823DC"/>
    <w:rsid w:val="0018246F"/>
    <w:rsid w:val="00182718"/>
    <w:rsid w:val="00182E12"/>
    <w:rsid w:val="00182FBF"/>
    <w:rsid w:val="00183064"/>
    <w:rsid w:val="00183189"/>
    <w:rsid w:val="001836DF"/>
    <w:rsid w:val="00183CB7"/>
    <w:rsid w:val="00183CC6"/>
    <w:rsid w:val="00183F11"/>
    <w:rsid w:val="001840F5"/>
    <w:rsid w:val="0018456C"/>
    <w:rsid w:val="001848BF"/>
    <w:rsid w:val="0018497C"/>
    <w:rsid w:val="00184A29"/>
    <w:rsid w:val="00184DAB"/>
    <w:rsid w:val="00184F51"/>
    <w:rsid w:val="00185257"/>
    <w:rsid w:val="0018533B"/>
    <w:rsid w:val="00185E05"/>
    <w:rsid w:val="00185E59"/>
    <w:rsid w:val="00185F10"/>
    <w:rsid w:val="00185FDA"/>
    <w:rsid w:val="00186395"/>
    <w:rsid w:val="001863E3"/>
    <w:rsid w:val="0018695F"/>
    <w:rsid w:val="00186B4D"/>
    <w:rsid w:val="0018767B"/>
    <w:rsid w:val="0018773D"/>
    <w:rsid w:val="001908C5"/>
    <w:rsid w:val="00190927"/>
    <w:rsid w:val="00190BD5"/>
    <w:rsid w:val="00190C5A"/>
    <w:rsid w:val="00190D28"/>
    <w:rsid w:val="00191727"/>
    <w:rsid w:val="00191856"/>
    <w:rsid w:val="00191CD3"/>
    <w:rsid w:val="00191EBF"/>
    <w:rsid w:val="00192338"/>
    <w:rsid w:val="00192484"/>
    <w:rsid w:val="00192589"/>
    <w:rsid w:val="001925E5"/>
    <w:rsid w:val="001929F7"/>
    <w:rsid w:val="00192AC6"/>
    <w:rsid w:val="00192BB2"/>
    <w:rsid w:val="00193760"/>
    <w:rsid w:val="00193987"/>
    <w:rsid w:val="00193A69"/>
    <w:rsid w:val="001941AA"/>
    <w:rsid w:val="0019443E"/>
    <w:rsid w:val="00194955"/>
    <w:rsid w:val="00194C5C"/>
    <w:rsid w:val="001953D5"/>
    <w:rsid w:val="001954C4"/>
    <w:rsid w:val="00195517"/>
    <w:rsid w:val="00195657"/>
    <w:rsid w:val="0019573B"/>
    <w:rsid w:val="0019592C"/>
    <w:rsid w:val="00196085"/>
    <w:rsid w:val="00196183"/>
    <w:rsid w:val="00196B90"/>
    <w:rsid w:val="00196D11"/>
    <w:rsid w:val="00196D1B"/>
    <w:rsid w:val="00196DE8"/>
    <w:rsid w:val="00196F4A"/>
    <w:rsid w:val="00196FF4"/>
    <w:rsid w:val="0019734F"/>
    <w:rsid w:val="00197BFC"/>
    <w:rsid w:val="001A0303"/>
    <w:rsid w:val="001A0313"/>
    <w:rsid w:val="001A05A0"/>
    <w:rsid w:val="001A0676"/>
    <w:rsid w:val="001A067A"/>
    <w:rsid w:val="001A06A0"/>
    <w:rsid w:val="001A06C8"/>
    <w:rsid w:val="001A1285"/>
    <w:rsid w:val="001A1337"/>
    <w:rsid w:val="001A161E"/>
    <w:rsid w:val="001A1CC6"/>
    <w:rsid w:val="001A1F22"/>
    <w:rsid w:val="001A2254"/>
    <w:rsid w:val="001A26F9"/>
    <w:rsid w:val="001A2939"/>
    <w:rsid w:val="001A2C08"/>
    <w:rsid w:val="001A2EB3"/>
    <w:rsid w:val="001A2FD5"/>
    <w:rsid w:val="001A3037"/>
    <w:rsid w:val="001A30FB"/>
    <w:rsid w:val="001A3110"/>
    <w:rsid w:val="001A36CF"/>
    <w:rsid w:val="001A3974"/>
    <w:rsid w:val="001A3BBA"/>
    <w:rsid w:val="001A3F0F"/>
    <w:rsid w:val="001A3FA5"/>
    <w:rsid w:val="001A438D"/>
    <w:rsid w:val="001A452F"/>
    <w:rsid w:val="001A462D"/>
    <w:rsid w:val="001A4857"/>
    <w:rsid w:val="001A4EDF"/>
    <w:rsid w:val="001A5308"/>
    <w:rsid w:val="001A6164"/>
    <w:rsid w:val="001A61A0"/>
    <w:rsid w:val="001A64B2"/>
    <w:rsid w:val="001A676C"/>
    <w:rsid w:val="001A6AFE"/>
    <w:rsid w:val="001A6E27"/>
    <w:rsid w:val="001A706D"/>
    <w:rsid w:val="001A7128"/>
    <w:rsid w:val="001A71EB"/>
    <w:rsid w:val="001A72B2"/>
    <w:rsid w:val="001A72EE"/>
    <w:rsid w:val="001A7826"/>
    <w:rsid w:val="001A79DA"/>
    <w:rsid w:val="001B00B2"/>
    <w:rsid w:val="001B0149"/>
    <w:rsid w:val="001B0251"/>
    <w:rsid w:val="001B0BF8"/>
    <w:rsid w:val="001B0E78"/>
    <w:rsid w:val="001B113B"/>
    <w:rsid w:val="001B1565"/>
    <w:rsid w:val="001B158B"/>
    <w:rsid w:val="001B17A5"/>
    <w:rsid w:val="001B19F5"/>
    <w:rsid w:val="001B2993"/>
    <w:rsid w:val="001B2C18"/>
    <w:rsid w:val="001B35C1"/>
    <w:rsid w:val="001B3706"/>
    <w:rsid w:val="001B3754"/>
    <w:rsid w:val="001B3A10"/>
    <w:rsid w:val="001B4094"/>
    <w:rsid w:val="001B4196"/>
    <w:rsid w:val="001B41E4"/>
    <w:rsid w:val="001B4371"/>
    <w:rsid w:val="001B4452"/>
    <w:rsid w:val="001B49EB"/>
    <w:rsid w:val="001B510D"/>
    <w:rsid w:val="001B5332"/>
    <w:rsid w:val="001B54E9"/>
    <w:rsid w:val="001B55DE"/>
    <w:rsid w:val="001B571F"/>
    <w:rsid w:val="001B6740"/>
    <w:rsid w:val="001B7066"/>
    <w:rsid w:val="001B70CF"/>
    <w:rsid w:val="001B748B"/>
    <w:rsid w:val="001B7905"/>
    <w:rsid w:val="001B7FA0"/>
    <w:rsid w:val="001C0085"/>
    <w:rsid w:val="001C02C2"/>
    <w:rsid w:val="001C063F"/>
    <w:rsid w:val="001C06AF"/>
    <w:rsid w:val="001C0874"/>
    <w:rsid w:val="001C0883"/>
    <w:rsid w:val="001C12A0"/>
    <w:rsid w:val="001C16A9"/>
    <w:rsid w:val="001C1729"/>
    <w:rsid w:val="001C17B8"/>
    <w:rsid w:val="001C19EB"/>
    <w:rsid w:val="001C1E53"/>
    <w:rsid w:val="001C211D"/>
    <w:rsid w:val="001C2865"/>
    <w:rsid w:val="001C2A8B"/>
    <w:rsid w:val="001C312D"/>
    <w:rsid w:val="001C3434"/>
    <w:rsid w:val="001C3474"/>
    <w:rsid w:val="001C39E9"/>
    <w:rsid w:val="001C3DC6"/>
    <w:rsid w:val="001C3E02"/>
    <w:rsid w:val="001C4A39"/>
    <w:rsid w:val="001C4F5F"/>
    <w:rsid w:val="001C54B8"/>
    <w:rsid w:val="001C589B"/>
    <w:rsid w:val="001C58A6"/>
    <w:rsid w:val="001C5BC8"/>
    <w:rsid w:val="001C5DBB"/>
    <w:rsid w:val="001C5F88"/>
    <w:rsid w:val="001C6182"/>
    <w:rsid w:val="001C619C"/>
    <w:rsid w:val="001C6269"/>
    <w:rsid w:val="001C66D2"/>
    <w:rsid w:val="001C7F47"/>
    <w:rsid w:val="001D006C"/>
    <w:rsid w:val="001D056C"/>
    <w:rsid w:val="001D0578"/>
    <w:rsid w:val="001D0593"/>
    <w:rsid w:val="001D0A58"/>
    <w:rsid w:val="001D0D95"/>
    <w:rsid w:val="001D1258"/>
    <w:rsid w:val="001D1292"/>
    <w:rsid w:val="001D19F8"/>
    <w:rsid w:val="001D1BE8"/>
    <w:rsid w:val="001D1CFF"/>
    <w:rsid w:val="001D216E"/>
    <w:rsid w:val="001D21B0"/>
    <w:rsid w:val="001D234A"/>
    <w:rsid w:val="001D25B8"/>
    <w:rsid w:val="001D28C1"/>
    <w:rsid w:val="001D29AE"/>
    <w:rsid w:val="001D2B3C"/>
    <w:rsid w:val="001D2D03"/>
    <w:rsid w:val="001D2E6C"/>
    <w:rsid w:val="001D35DC"/>
    <w:rsid w:val="001D3DB7"/>
    <w:rsid w:val="001D4383"/>
    <w:rsid w:val="001D43C0"/>
    <w:rsid w:val="001D448E"/>
    <w:rsid w:val="001D4969"/>
    <w:rsid w:val="001D4AF0"/>
    <w:rsid w:val="001D4B1F"/>
    <w:rsid w:val="001D4B96"/>
    <w:rsid w:val="001D4DFA"/>
    <w:rsid w:val="001D4F24"/>
    <w:rsid w:val="001D506F"/>
    <w:rsid w:val="001D5149"/>
    <w:rsid w:val="001D519F"/>
    <w:rsid w:val="001D53E7"/>
    <w:rsid w:val="001D55F9"/>
    <w:rsid w:val="001D57BC"/>
    <w:rsid w:val="001D5FD3"/>
    <w:rsid w:val="001D6E61"/>
    <w:rsid w:val="001D6F30"/>
    <w:rsid w:val="001D7260"/>
    <w:rsid w:val="001D7816"/>
    <w:rsid w:val="001D7ADE"/>
    <w:rsid w:val="001D7B58"/>
    <w:rsid w:val="001D7B96"/>
    <w:rsid w:val="001D7F39"/>
    <w:rsid w:val="001D7FE2"/>
    <w:rsid w:val="001E09B7"/>
    <w:rsid w:val="001E09F4"/>
    <w:rsid w:val="001E0A73"/>
    <w:rsid w:val="001E0F8B"/>
    <w:rsid w:val="001E111F"/>
    <w:rsid w:val="001E1284"/>
    <w:rsid w:val="001E12F4"/>
    <w:rsid w:val="001E1524"/>
    <w:rsid w:val="001E16D8"/>
    <w:rsid w:val="001E1710"/>
    <w:rsid w:val="001E1D3C"/>
    <w:rsid w:val="001E1DDA"/>
    <w:rsid w:val="001E220A"/>
    <w:rsid w:val="001E251E"/>
    <w:rsid w:val="001E266E"/>
    <w:rsid w:val="001E2888"/>
    <w:rsid w:val="001E2EEF"/>
    <w:rsid w:val="001E3188"/>
    <w:rsid w:val="001E31D1"/>
    <w:rsid w:val="001E3219"/>
    <w:rsid w:val="001E32BE"/>
    <w:rsid w:val="001E3A45"/>
    <w:rsid w:val="001E3FE1"/>
    <w:rsid w:val="001E420B"/>
    <w:rsid w:val="001E4704"/>
    <w:rsid w:val="001E5381"/>
    <w:rsid w:val="001E5994"/>
    <w:rsid w:val="001E5BB2"/>
    <w:rsid w:val="001E5D1F"/>
    <w:rsid w:val="001E6313"/>
    <w:rsid w:val="001E65D5"/>
    <w:rsid w:val="001E6BC9"/>
    <w:rsid w:val="001E6BDA"/>
    <w:rsid w:val="001E6C1B"/>
    <w:rsid w:val="001E7173"/>
    <w:rsid w:val="001E719A"/>
    <w:rsid w:val="001E750C"/>
    <w:rsid w:val="001E7A16"/>
    <w:rsid w:val="001E7A8F"/>
    <w:rsid w:val="001E7D26"/>
    <w:rsid w:val="001F020C"/>
    <w:rsid w:val="001F0546"/>
    <w:rsid w:val="001F08BC"/>
    <w:rsid w:val="001F0AE1"/>
    <w:rsid w:val="001F0DDF"/>
    <w:rsid w:val="001F11F0"/>
    <w:rsid w:val="001F1370"/>
    <w:rsid w:val="001F18C3"/>
    <w:rsid w:val="001F18E2"/>
    <w:rsid w:val="001F1B1E"/>
    <w:rsid w:val="001F1B6F"/>
    <w:rsid w:val="001F1BEA"/>
    <w:rsid w:val="001F1DFA"/>
    <w:rsid w:val="001F1E26"/>
    <w:rsid w:val="001F2046"/>
    <w:rsid w:val="001F22A9"/>
    <w:rsid w:val="001F253A"/>
    <w:rsid w:val="001F26E9"/>
    <w:rsid w:val="001F289D"/>
    <w:rsid w:val="001F2982"/>
    <w:rsid w:val="001F29D5"/>
    <w:rsid w:val="001F2E08"/>
    <w:rsid w:val="001F3135"/>
    <w:rsid w:val="001F33A0"/>
    <w:rsid w:val="001F33A1"/>
    <w:rsid w:val="001F35A8"/>
    <w:rsid w:val="001F36BC"/>
    <w:rsid w:val="001F39AB"/>
    <w:rsid w:val="001F3CC3"/>
    <w:rsid w:val="001F3CD1"/>
    <w:rsid w:val="001F45E8"/>
    <w:rsid w:val="001F4BAF"/>
    <w:rsid w:val="001F4CBF"/>
    <w:rsid w:val="001F4E57"/>
    <w:rsid w:val="001F5172"/>
    <w:rsid w:val="001F532A"/>
    <w:rsid w:val="001F53A2"/>
    <w:rsid w:val="001F5459"/>
    <w:rsid w:val="001F5C95"/>
    <w:rsid w:val="001F5C9E"/>
    <w:rsid w:val="001F5E73"/>
    <w:rsid w:val="001F5ED8"/>
    <w:rsid w:val="001F5F10"/>
    <w:rsid w:val="001F5FA0"/>
    <w:rsid w:val="001F60B5"/>
    <w:rsid w:val="001F644E"/>
    <w:rsid w:val="001F662A"/>
    <w:rsid w:val="001F6D55"/>
    <w:rsid w:val="001F6E45"/>
    <w:rsid w:val="001F7291"/>
    <w:rsid w:val="001F7317"/>
    <w:rsid w:val="001F798D"/>
    <w:rsid w:val="001F7BB8"/>
    <w:rsid w:val="001F7DD6"/>
    <w:rsid w:val="002000F2"/>
    <w:rsid w:val="002000FC"/>
    <w:rsid w:val="0020087C"/>
    <w:rsid w:val="00200A92"/>
    <w:rsid w:val="00200B81"/>
    <w:rsid w:val="00200BF9"/>
    <w:rsid w:val="00200CC2"/>
    <w:rsid w:val="0020142D"/>
    <w:rsid w:val="00201446"/>
    <w:rsid w:val="00201488"/>
    <w:rsid w:val="002016C0"/>
    <w:rsid w:val="0020185F"/>
    <w:rsid w:val="00201A5F"/>
    <w:rsid w:val="00201B59"/>
    <w:rsid w:val="00201DEC"/>
    <w:rsid w:val="002024B8"/>
    <w:rsid w:val="002024E6"/>
    <w:rsid w:val="00202D2E"/>
    <w:rsid w:val="00203159"/>
    <w:rsid w:val="0020363D"/>
    <w:rsid w:val="00203A6E"/>
    <w:rsid w:val="00203AD9"/>
    <w:rsid w:val="00203F00"/>
    <w:rsid w:val="00203F5C"/>
    <w:rsid w:val="0020416B"/>
    <w:rsid w:val="002047DE"/>
    <w:rsid w:val="00204981"/>
    <w:rsid w:val="00204A5A"/>
    <w:rsid w:val="00204B2A"/>
    <w:rsid w:val="00204C12"/>
    <w:rsid w:val="00204F32"/>
    <w:rsid w:val="0020523A"/>
    <w:rsid w:val="00205635"/>
    <w:rsid w:val="002059A3"/>
    <w:rsid w:val="00205AB2"/>
    <w:rsid w:val="00205CB2"/>
    <w:rsid w:val="00205D98"/>
    <w:rsid w:val="0020610B"/>
    <w:rsid w:val="00206204"/>
    <w:rsid w:val="002062F1"/>
    <w:rsid w:val="0020631F"/>
    <w:rsid w:val="002063A7"/>
    <w:rsid w:val="002065FC"/>
    <w:rsid w:val="00206602"/>
    <w:rsid w:val="0020671A"/>
    <w:rsid w:val="0020674D"/>
    <w:rsid w:val="002069A1"/>
    <w:rsid w:val="00206BF6"/>
    <w:rsid w:val="00206E5A"/>
    <w:rsid w:val="00207344"/>
    <w:rsid w:val="00207613"/>
    <w:rsid w:val="00207847"/>
    <w:rsid w:val="002078EC"/>
    <w:rsid w:val="002079E0"/>
    <w:rsid w:val="00207AF9"/>
    <w:rsid w:val="00207B02"/>
    <w:rsid w:val="00207BB9"/>
    <w:rsid w:val="00207EB6"/>
    <w:rsid w:val="00210174"/>
    <w:rsid w:val="00210195"/>
    <w:rsid w:val="0021036C"/>
    <w:rsid w:val="0021065B"/>
    <w:rsid w:val="002109D5"/>
    <w:rsid w:val="00210A2E"/>
    <w:rsid w:val="00210B05"/>
    <w:rsid w:val="00210C84"/>
    <w:rsid w:val="00210C91"/>
    <w:rsid w:val="00210DBD"/>
    <w:rsid w:val="00210F42"/>
    <w:rsid w:val="00211042"/>
    <w:rsid w:val="00211345"/>
    <w:rsid w:val="002113F2"/>
    <w:rsid w:val="002114FA"/>
    <w:rsid w:val="00211D31"/>
    <w:rsid w:val="00211DD9"/>
    <w:rsid w:val="00211ED0"/>
    <w:rsid w:val="002120D3"/>
    <w:rsid w:val="002121C0"/>
    <w:rsid w:val="00212816"/>
    <w:rsid w:val="00212D39"/>
    <w:rsid w:val="002130A9"/>
    <w:rsid w:val="002130BD"/>
    <w:rsid w:val="00213851"/>
    <w:rsid w:val="00214298"/>
    <w:rsid w:val="00214E0D"/>
    <w:rsid w:val="0021512E"/>
    <w:rsid w:val="002151FA"/>
    <w:rsid w:val="002156E3"/>
    <w:rsid w:val="0021586D"/>
    <w:rsid w:val="00215D76"/>
    <w:rsid w:val="00215F86"/>
    <w:rsid w:val="002162EA"/>
    <w:rsid w:val="00216368"/>
    <w:rsid w:val="002165F9"/>
    <w:rsid w:val="00216685"/>
    <w:rsid w:val="0021686D"/>
    <w:rsid w:val="00216B17"/>
    <w:rsid w:val="00216BBF"/>
    <w:rsid w:val="00216C53"/>
    <w:rsid w:val="00216D0D"/>
    <w:rsid w:val="00216DA0"/>
    <w:rsid w:val="00217135"/>
    <w:rsid w:val="00217381"/>
    <w:rsid w:val="0021797D"/>
    <w:rsid w:val="00217C32"/>
    <w:rsid w:val="00217CE8"/>
    <w:rsid w:val="00217DF9"/>
    <w:rsid w:val="00217F66"/>
    <w:rsid w:val="0022003A"/>
    <w:rsid w:val="002202EC"/>
    <w:rsid w:val="002204ED"/>
    <w:rsid w:val="002207CE"/>
    <w:rsid w:val="002208BE"/>
    <w:rsid w:val="0022091D"/>
    <w:rsid w:val="00220A5F"/>
    <w:rsid w:val="00220E92"/>
    <w:rsid w:val="00221022"/>
    <w:rsid w:val="00221182"/>
    <w:rsid w:val="0022135D"/>
    <w:rsid w:val="00221A25"/>
    <w:rsid w:val="00222052"/>
    <w:rsid w:val="002221D4"/>
    <w:rsid w:val="002222A4"/>
    <w:rsid w:val="0022232E"/>
    <w:rsid w:val="00222AB8"/>
    <w:rsid w:val="00222B25"/>
    <w:rsid w:val="00222FE7"/>
    <w:rsid w:val="00223020"/>
    <w:rsid w:val="002234BE"/>
    <w:rsid w:val="002235DF"/>
    <w:rsid w:val="00223833"/>
    <w:rsid w:val="00223ACD"/>
    <w:rsid w:val="00224537"/>
    <w:rsid w:val="00224A38"/>
    <w:rsid w:val="00224A9B"/>
    <w:rsid w:val="002254F6"/>
    <w:rsid w:val="002257BB"/>
    <w:rsid w:val="00225E02"/>
    <w:rsid w:val="0022657F"/>
    <w:rsid w:val="002269A7"/>
    <w:rsid w:val="00226A4A"/>
    <w:rsid w:val="00226A52"/>
    <w:rsid w:val="00226AE0"/>
    <w:rsid w:val="00226BD3"/>
    <w:rsid w:val="0022735A"/>
    <w:rsid w:val="00227652"/>
    <w:rsid w:val="00227850"/>
    <w:rsid w:val="00227873"/>
    <w:rsid w:val="002279D2"/>
    <w:rsid w:val="00227A1E"/>
    <w:rsid w:val="00227D0D"/>
    <w:rsid w:val="00227F9E"/>
    <w:rsid w:val="00230040"/>
    <w:rsid w:val="00230189"/>
    <w:rsid w:val="00230AD3"/>
    <w:rsid w:val="00230B62"/>
    <w:rsid w:val="00230BB1"/>
    <w:rsid w:val="00230FA5"/>
    <w:rsid w:val="002311E9"/>
    <w:rsid w:val="0023124C"/>
    <w:rsid w:val="0023148A"/>
    <w:rsid w:val="002314EE"/>
    <w:rsid w:val="00231740"/>
    <w:rsid w:val="00231B71"/>
    <w:rsid w:val="00231D67"/>
    <w:rsid w:val="00232149"/>
    <w:rsid w:val="00232191"/>
    <w:rsid w:val="0023287C"/>
    <w:rsid w:val="00232A87"/>
    <w:rsid w:val="00232E9D"/>
    <w:rsid w:val="0023324F"/>
    <w:rsid w:val="002337C0"/>
    <w:rsid w:val="0023388F"/>
    <w:rsid w:val="002344C8"/>
    <w:rsid w:val="002349C5"/>
    <w:rsid w:val="00234B73"/>
    <w:rsid w:val="002353C5"/>
    <w:rsid w:val="00235581"/>
    <w:rsid w:val="00235698"/>
    <w:rsid w:val="00235F14"/>
    <w:rsid w:val="00235FA6"/>
    <w:rsid w:val="0023649F"/>
    <w:rsid w:val="00236F71"/>
    <w:rsid w:val="002373FC"/>
    <w:rsid w:val="00237C6F"/>
    <w:rsid w:val="00237D22"/>
    <w:rsid w:val="00237FE8"/>
    <w:rsid w:val="00237FEE"/>
    <w:rsid w:val="00240204"/>
    <w:rsid w:val="0024029F"/>
    <w:rsid w:val="00240487"/>
    <w:rsid w:val="002406D8"/>
    <w:rsid w:val="00240956"/>
    <w:rsid w:val="00240B7D"/>
    <w:rsid w:val="00240C63"/>
    <w:rsid w:val="00240F65"/>
    <w:rsid w:val="0024103F"/>
    <w:rsid w:val="002416BF"/>
    <w:rsid w:val="00241A54"/>
    <w:rsid w:val="00241C7B"/>
    <w:rsid w:val="00241D6D"/>
    <w:rsid w:val="002421F2"/>
    <w:rsid w:val="0024232B"/>
    <w:rsid w:val="0024284B"/>
    <w:rsid w:val="0024286B"/>
    <w:rsid w:val="00242B2A"/>
    <w:rsid w:val="00242CAE"/>
    <w:rsid w:val="00242DBC"/>
    <w:rsid w:val="00243ACD"/>
    <w:rsid w:val="00243F4A"/>
    <w:rsid w:val="0024445A"/>
    <w:rsid w:val="00244582"/>
    <w:rsid w:val="00244606"/>
    <w:rsid w:val="00244924"/>
    <w:rsid w:val="002449F4"/>
    <w:rsid w:val="00244F6B"/>
    <w:rsid w:val="0024520E"/>
    <w:rsid w:val="0024530E"/>
    <w:rsid w:val="00245492"/>
    <w:rsid w:val="00245A41"/>
    <w:rsid w:val="00245B70"/>
    <w:rsid w:val="00245CEC"/>
    <w:rsid w:val="00245D7D"/>
    <w:rsid w:val="00245E39"/>
    <w:rsid w:val="00245FBA"/>
    <w:rsid w:val="00246514"/>
    <w:rsid w:val="002468E4"/>
    <w:rsid w:val="00246BEB"/>
    <w:rsid w:val="00246C4A"/>
    <w:rsid w:val="00246C52"/>
    <w:rsid w:val="00246EB6"/>
    <w:rsid w:val="002475BE"/>
    <w:rsid w:val="00247660"/>
    <w:rsid w:val="002477BC"/>
    <w:rsid w:val="0024785A"/>
    <w:rsid w:val="00247B8F"/>
    <w:rsid w:val="00247BD2"/>
    <w:rsid w:val="00247C92"/>
    <w:rsid w:val="00247DD1"/>
    <w:rsid w:val="00250563"/>
    <w:rsid w:val="002506F5"/>
    <w:rsid w:val="002508C7"/>
    <w:rsid w:val="00250D9C"/>
    <w:rsid w:val="00251117"/>
    <w:rsid w:val="002512A9"/>
    <w:rsid w:val="002515EA"/>
    <w:rsid w:val="0025169E"/>
    <w:rsid w:val="00251723"/>
    <w:rsid w:val="00251843"/>
    <w:rsid w:val="00251929"/>
    <w:rsid w:val="00251BF7"/>
    <w:rsid w:val="00251F5E"/>
    <w:rsid w:val="00251F78"/>
    <w:rsid w:val="0025204B"/>
    <w:rsid w:val="00252AEF"/>
    <w:rsid w:val="00252CCA"/>
    <w:rsid w:val="002530D6"/>
    <w:rsid w:val="002530D9"/>
    <w:rsid w:val="0025325D"/>
    <w:rsid w:val="002533FF"/>
    <w:rsid w:val="00253400"/>
    <w:rsid w:val="002537F5"/>
    <w:rsid w:val="00253905"/>
    <w:rsid w:val="00253BF8"/>
    <w:rsid w:val="00253F7E"/>
    <w:rsid w:val="0025429A"/>
    <w:rsid w:val="00254313"/>
    <w:rsid w:val="00254AD7"/>
    <w:rsid w:val="00254C1A"/>
    <w:rsid w:val="00254D05"/>
    <w:rsid w:val="00255125"/>
    <w:rsid w:val="00255B16"/>
    <w:rsid w:val="00255DA7"/>
    <w:rsid w:val="00256B22"/>
    <w:rsid w:val="00256D51"/>
    <w:rsid w:val="00256F02"/>
    <w:rsid w:val="00257034"/>
    <w:rsid w:val="002571C8"/>
    <w:rsid w:val="002572F1"/>
    <w:rsid w:val="00257A62"/>
    <w:rsid w:val="00257D2A"/>
    <w:rsid w:val="00260156"/>
    <w:rsid w:val="0026074D"/>
    <w:rsid w:val="0026075E"/>
    <w:rsid w:val="002608BD"/>
    <w:rsid w:val="00260DD8"/>
    <w:rsid w:val="00260FAD"/>
    <w:rsid w:val="002617F6"/>
    <w:rsid w:val="00261D05"/>
    <w:rsid w:val="00261DD9"/>
    <w:rsid w:val="00262354"/>
    <w:rsid w:val="002623AC"/>
    <w:rsid w:val="00262979"/>
    <w:rsid w:val="00263038"/>
    <w:rsid w:val="002631DC"/>
    <w:rsid w:val="002631E4"/>
    <w:rsid w:val="002632EC"/>
    <w:rsid w:val="002633EA"/>
    <w:rsid w:val="0026382D"/>
    <w:rsid w:val="0026385F"/>
    <w:rsid w:val="00263C4F"/>
    <w:rsid w:val="00263DD9"/>
    <w:rsid w:val="00264240"/>
    <w:rsid w:val="00264256"/>
    <w:rsid w:val="0026432F"/>
    <w:rsid w:val="0026455A"/>
    <w:rsid w:val="0026460B"/>
    <w:rsid w:val="0026468A"/>
    <w:rsid w:val="00264C28"/>
    <w:rsid w:val="00264F11"/>
    <w:rsid w:val="002654D9"/>
    <w:rsid w:val="00265701"/>
    <w:rsid w:val="00265AEF"/>
    <w:rsid w:val="00265CB1"/>
    <w:rsid w:val="00265E9A"/>
    <w:rsid w:val="00266111"/>
    <w:rsid w:val="002661E1"/>
    <w:rsid w:val="00266210"/>
    <w:rsid w:val="002664FA"/>
    <w:rsid w:val="00266867"/>
    <w:rsid w:val="00266B56"/>
    <w:rsid w:val="0026716C"/>
    <w:rsid w:val="002671F4"/>
    <w:rsid w:val="002706CC"/>
    <w:rsid w:val="002708D5"/>
    <w:rsid w:val="002708DA"/>
    <w:rsid w:val="00270C63"/>
    <w:rsid w:val="00270C73"/>
    <w:rsid w:val="00270C98"/>
    <w:rsid w:val="00270CF1"/>
    <w:rsid w:val="00270D81"/>
    <w:rsid w:val="00270E57"/>
    <w:rsid w:val="00270F31"/>
    <w:rsid w:val="002711C3"/>
    <w:rsid w:val="00271388"/>
    <w:rsid w:val="002713CE"/>
    <w:rsid w:val="0027160B"/>
    <w:rsid w:val="0027162C"/>
    <w:rsid w:val="0027193C"/>
    <w:rsid w:val="0027193F"/>
    <w:rsid w:val="00271EEF"/>
    <w:rsid w:val="0027242C"/>
    <w:rsid w:val="00272470"/>
    <w:rsid w:val="00272474"/>
    <w:rsid w:val="0027257A"/>
    <w:rsid w:val="00272736"/>
    <w:rsid w:val="00272CDA"/>
    <w:rsid w:val="00272D06"/>
    <w:rsid w:val="00272FEB"/>
    <w:rsid w:val="00273159"/>
    <w:rsid w:val="00273644"/>
    <w:rsid w:val="002738C9"/>
    <w:rsid w:val="00273B2D"/>
    <w:rsid w:val="00273CFB"/>
    <w:rsid w:val="00273D76"/>
    <w:rsid w:val="00273E66"/>
    <w:rsid w:val="00274172"/>
    <w:rsid w:val="00274326"/>
    <w:rsid w:val="0027434C"/>
    <w:rsid w:val="00274488"/>
    <w:rsid w:val="00274668"/>
    <w:rsid w:val="00274CE5"/>
    <w:rsid w:val="00274D08"/>
    <w:rsid w:val="00274DE3"/>
    <w:rsid w:val="002752D2"/>
    <w:rsid w:val="0027540F"/>
    <w:rsid w:val="00275464"/>
    <w:rsid w:val="0027568B"/>
    <w:rsid w:val="002756D5"/>
    <w:rsid w:val="00275B92"/>
    <w:rsid w:val="00275D8C"/>
    <w:rsid w:val="00275E10"/>
    <w:rsid w:val="00275F3B"/>
    <w:rsid w:val="00276001"/>
    <w:rsid w:val="00276243"/>
    <w:rsid w:val="00276364"/>
    <w:rsid w:val="002764FB"/>
    <w:rsid w:val="00276660"/>
    <w:rsid w:val="002766C9"/>
    <w:rsid w:val="00276708"/>
    <w:rsid w:val="002768E3"/>
    <w:rsid w:val="00276F1E"/>
    <w:rsid w:val="00277512"/>
    <w:rsid w:val="002777E4"/>
    <w:rsid w:val="00277E66"/>
    <w:rsid w:val="002801E2"/>
    <w:rsid w:val="00280362"/>
    <w:rsid w:val="00280612"/>
    <w:rsid w:val="00280723"/>
    <w:rsid w:val="0028073A"/>
    <w:rsid w:val="00280960"/>
    <w:rsid w:val="00281222"/>
    <w:rsid w:val="0028164E"/>
    <w:rsid w:val="0028168F"/>
    <w:rsid w:val="002825CE"/>
    <w:rsid w:val="002825EF"/>
    <w:rsid w:val="002826F6"/>
    <w:rsid w:val="00282A3B"/>
    <w:rsid w:val="00282EB8"/>
    <w:rsid w:val="00283137"/>
    <w:rsid w:val="00283165"/>
    <w:rsid w:val="002832BD"/>
    <w:rsid w:val="002832E7"/>
    <w:rsid w:val="0028348C"/>
    <w:rsid w:val="00283852"/>
    <w:rsid w:val="00283B20"/>
    <w:rsid w:val="00283FFA"/>
    <w:rsid w:val="00284293"/>
    <w:rsid w:val="00284D96"/>
    <w:rsid w:val="00284E7F"/>
    <w:rsid w:val="00284E89"/>
    <w:rsid w:val="0028550D"/>
    <w:rsid w:val="00285520"/>
    <w:rsid w:val="00285894"/>
    <w:rsid w:val="00285E28"/>
    <w:rsid w:val="002860E1"/>
    <w:rsid w:val="00286631"/>
    <w:rsid w:val="00286F76"/>
    <w:rsid w:val="00287376"/>
    <w:rsid w:val="00287433"/>
    <w:rsid w:val="002877DE"/>
    <w:rsid w:val="00287821"/>
    <w:rsid w:val="00287C28"/>
    <w:rsid w:val="00287C39"/>
    <w:rsid w:val="00290254"/>
    <w:rsid w:val="00290A06"/>
    <w:rsid w:val="00290C83"/>
    <w:rsid w:val="0029130D"/>
    <w:rsid w:val="0029142E"/>
    <w:rsid w:val="002915DA"/>
    <w:rsid w:val="00291698"/>
    <w:rsid w:val="0029178F"/>
    <w:rsid w:val="00291C45"/>
    <w:rsid w:val="00292540"/>
    <w:rsid w:val="0029279E"/>
    <w:rsid w:val="0029317F"/>
    <w:rsid w:val="00293504"/>
    <w:rsid w:val="00293569"/>
    <w:rsid w:val="00293C49"/>
    <w:rsid w:val="00293DA2"/>
    <w:rsid w:val="002941DB"/>
    <w:rsid w:val="00294266"/>
    <w:rsid w:val="00294273"/>
    <w:rsid w:val="002944CA"/>
    <w:rsid w:val="00294504"/>
    <w:rsid w:val="00294722"/>
    <w:rsid w:val="00294AB1"/>
    <w:rsid w:val="00294B88"/>
    <w:rsid w:val="00294C8C"/>
    <w:rsid w:val="00294E77"/>
    <w:rsid w:val="002950BB"/>
    <w:rsid w:val="0029514E"/>
    <w:rsid w:val="00295226"/>
    <w:rsid w:val="002953CE"/>
    <w:rsid w:val="002953D0"/>
    <w:rsid w:val="00295C87"/>
    <w:rsid w:val="00295F1C"/>
    <w:rsid w:val="00296013"/>
    <w:rsid w:val="00296036"/>
    <w:rsid w:val="002960D8"/>
    <w:rsid w:val="00296758"/>
    <w:rsid w:val="0029696C"/>
    <w:rsid w:val="00296D93"/>
    <w:rsid w:val="00296FD8"/>
    <w:rsid w:val="0029743A"/>
    <w:rsid w:val="00297499"/>
    <w:rsid w:val="002974AA"/>
    <w:rsid w:val="002975AB"/>
    <w:rsid w:val="002977A0"/>
    <w:rsid w:val="00297E6E"/>
    <w:rsid w:val="00297F46"/>
    <w:rsid w:val="00297FD1"/>
    <w:rsid w:val="002A025C"/>
    <w:rsid w:val="002A0347"/>
    <w:rsid w:val="002A03B5"/>
    <w:rsid w:val="002A0581"/>
    <w:rsid w:val="002A05EF"/>
    <w:rsid w:val="002A0724"/>
    <w:rsid w:val="002A10D7"/>
    <w:rsid w:val="002A1411"/>
    <w:rsid w:val="002A1A57"/>
    <w:rsid w:val="002A1BB2"/>
    <w:rsid w:val="002A1C7D"/>
    <w:rsid w:val="002A1CB4"/>
    <w:rsid w:val="002A1DA1"/>
    <w:rsid w:val="002A205B"/>
    <w:rsid w:val="002A20B1"/>
    <w:rsid w:val="002A20E5"/>
    <w:rsid w:val="002A2920"/>
    <w:rsid w:val="002A2B3D"/>
    <w:rsid w:val="002A2FB8"/>
    <w:rsid w:val="002A31FF"/>
    <w:rsid w:val="002A3668"/>
    <w:rsid w:val="002A3771"/>
    <w:rsid w:val="002A37C5"/>
    <w:rsid w:val="002A3AFD"/>
    <w:rsid w:val="002A3B12"/>
    <w:rsid w:val="002A3FB5"/>
    <w:rsid w:val="002A4102"/>
    <w:rsid w:val="002A4918"/>
    <w:rsid w:val="002A4B7D"/>
    <w:rsid w:val="002A4E20"/>
    <w:rsid w:val="002A4E66"/>
    <w:rsid w:val="002A50F7"/>
    <w:rsid w:val="002A523D"/>
    <w:rsid w:val="002A557C"/>
    <w:rsid w:val="002A5FC1"/>
    <w:rsid w:val="002A601D"/>
    <w:rsid w:val="002A647A"/>
    <w:rsid w:val="002A6EF8"/>
    <w:rsid w:val="002A7180"/>
    <w:rsid w:val="002A732C"/>
    <w:rsid w:val="002A7A6A"/>
    <w:rsid w:val="002A7AAF"/>
    <w:rsid w:val="002A7AB4"/>
    <w:rsid w:val="002A7C20"/>
    <w:rsid w:val="002A7D95"/>
    <w:rsid w:val="002A7E7D"/>
    <w:rsid w:val="002B053A"/>
    <w:rsid w:val="002B0660"/>
    <w:rsid w:val="002B07BF"/>
    <w:rsid w:val="002B0805"/>
    <w:rsid w:val="002B0960"/>
    <w:rsid w:val="002B0BEF"/>
    <w:rsid w:val="002B0C99"/>
    <w:rsid w:val="002B0D89"/>
    <w:rsid w:val="002B10F9"/>
    <w:rsid w:val="002B1170"/>
    <w:rsid w:val="002B12C7"/>
    <w:rsid w:val="002B17DD"/>
    <w:rsid w:val="002B1AFA"/>
    <w:rsid w:val="002B1B58"/>
    <w:rsid w:val="002B1C19"/>
    <w:rsid w:val="002B21D6"/>
    <w:rsid w:val="002B2C92"/>
    <w:rsid w:val="002B3081"/>
    <w:rsid w:val="002B315D"/>
    <w:rsid w:val="002B318B"/>
    <w:rsid w:val="002B32BC"/>
    <w:rsid w:val="002B340B"/>
    <w:rsid w:val="002B34AE"/>
    <w:rsid w:val="002B3D90"/>
    <w:rsid w:val="002B453B"/>
    <w:rsid w:val="002B4924"/>
    <w:rsid w:val="002B4C39"/>
    <w:rsid w:val="002B4CD6"/>
    <w:rsid w:val="002B50A1"/>
    <w:rsid w:val="002B54A6"/>
    <w:rsid w:val="002B5B05"/>
    <w:rsid w:val="002B601A"/>
    <w:rsid w:val="002B61F1"/>
    <w:rsid w:val="002B64FE"/>
    <w:rsid w:val="002B694E"/>
    <w:rsid w:val="002B6C46"/>
    <w:rsid w:val="002B6D31"/>
    <w:rsid w:val="002B6E12"/>
    <w:rsid w:val="002B70A2"/>
    <w:rsid w:val="002B781D"/>
    <w:rsid w:val="002B7D56"/>
    <w:rsid w:val="002C03A1"/>
    <w:rsid w:val="002C0411"/>
    <w:rsid w:val="002C04C2"/>
    <w:rsid w:val="002C0601"/>
    <w:rsid w:val="002C0818"/>
    <w:rsid w:val="002C08C6"/>
    <w:rsid w:val="002C0D11"/>
    <w:rsid w:val="002C1B17"/>
    <w:rsid w:val="002C1D61"/>
    <w:rsid w:val="002C203A"/>
    <w:rsid w:val="002C24D8"/>
    <w:rsid w:val="002C2AE9"/>
    <w:rsid w:val="002C2B29"/>
    <w:rsid w:val="002C2E8A"/>
    <w:rsid w:val="002C2FCD"/>
    <w:rsid w:val="002C2FE0"/>
    <w:rsid w:val="002C3AE4"/>
    <w:rsid w:val="002C3C6C"/>
    <w:rsid w:val="002C3C81"/>
    <w:rsid w:val="002C3E89"/>
    <w:rsid w:val="002C42AA"/>
    <w:rsid w:val="002C4AF6"/>
    <w:rsid w:val="002C4B64"/>
    <w:rsid w:val="002C4C29"/>
    <w:rsid w:val="002C5022"/>
    <w:rsid w:val="002C5266"/>
    <w:rsid w:val="002C5533"/>
    <w:rsid w:val="002C55D3"/>
    <w:rsid w:val="002C5620"/>
    <w:rsid w:val="002C5A6B"/>
    <w:rsid w:val="002C61E0"/>
    <w:rsid w:val="002C640C"/>
    <w:rsid w:val="002C6904"/>
    <w:rsid w:val="002C6D3C"/>
    <w:rsid w:val="002C7000"/>
    <w:rsid w:val="002C782F"/>
    <w:rsid w:val="002C7B03"/>
    <w:rsid w:val="002C7B0D"/>
    <w:rsid w:val="002C7EBB"/>
    <w:rsid w:val="002D001E"/>
    <w:rsid w:val="002D0115"/>
    <w:rsid w:val="002D0298"/>
    <w:rsid w:val="002D04BD"/>
    <w:rsid w:val="002D04DC"/>
    <w:rsid w:val="002D0657"/>
    <w:rsid w:val="002D0820"/>
    <w:rsid w:val="002D09B3"/>
    <w:rsid w:val="002D0F10"/>
    <w:rsid w:val="002D1224"/>
    <w:rsid w:val="002D1258"/>
    <w:rsid w:val="002D13B7"/>
    <w:rsid w:val="002D2290"/>
    <w:rsid w:val="002D2B4E"/>
    <w:rsid w:val="002D2B96"/>
    <w:rsid w:val="002D2DA9"/>
    <w:rsid w:val="002D3968"/>
    <w:rsid w:val="002D3D37"/>
    <w:rsid w:val="002D425A"/>
    <w:rsid w:val="002D4314"/>
    <w:rsid w:val="002D43DA"/>
    <w:rsid w:val="002D4591"/>
    <w:rsid w:val="002D48B8"/>
    <w:rsid w:val="002D4997"/>
    <w:rsid w:val="002D4A54"/>
    <w:rsid w:val="002D4C87"/>
    <w:rsid w:val="002D4E37"/>
    <w:rsid w:val="002D52E0"/>
    <w:rsid w:val="002D5945"/>
    <w:rsid w:val="002D5B40"/>
    <w:rsid w:val="002D5DEA"/>
    <w:rsid w:val="002D6127"/>
    <w:rsid w:val="002D61BE"/>
    <w:rsid w:val="002D61F0"/>
    <w:rsid w:val="002D6F0F"/>
    <w:rsid w:val="002D7235"/>
    <w:rsid w:val="002D76E8"/>
    <w:rsid w:val="002E0303"/>
    <w:rsid w:val="002E08F4"/>
    <w:rsid w:val="002E0E94"/>
    <w:rsid w:val="002E1190"/>
    <w:rsid w:val="002E15A5"/>
    <w:rsid w:val="002E16BC"/>
    <w:rsid w:val="002E222E"/>
    <w:rsid w:val="002E25D2"/>
    <w:rsid w:val="002E2738"/>
    <w:rsid w:val="002E2923"/>
    <w:rsid w:val="002E2A76"/>
    <w:rsid w:val="002E306D"/>
    <w:rsid w:val="002E3653"/>
    <w:rsid w:val="002E375C"/>
    <w:rsid w:val="002E38B7"/>
    <w:rsid w:val="002E3E06"/>
    <w:rsid w:val="002E4301"/>
    <w:rsid w:val="002E437F"/>
    <w:rsid w:val="002E4881"/>
    <w:rsid w:val="002E505E"/>
    <w:rsid w:val="002E50CF"/>
    <w:rsid w:val="002E5338"/>
    <w:rsid w:val="002E58E1"/>
    <w:rsid w:val="002E5BDD"/>
    <w:rsid w:val="002E5C56"/>
    <w:rsid w:val="002E5D86"/>
    <w:rsid w:val="002E5DD7"/>
    <w:rsid w:val="002E6809"/>
    <w:rsid w:val="002E706F"/>
    <w:rsid w:val="002E7C29"/>
    <w:rsid w:val="002F0045"/>
    <w:rsid w:val="002F00F0"/>
    <w:rsid w:val="002F025B"/>
    <w:rsid w:val="002F02D0"/>
    <w:rsid w:val="002F0684"/>
    <w:rsid w:val="002F09C0"/>
    <w:rsid w:val="002F0ADB"/>
    <w:rsid w:val="002F0E34"/>
    <w:rsid w:val="002F2394"/>
    <w:rsid w:val="002F28F2"/>
    <w:rsid w:val="002F2AE0"/>
    <w:rsid w:val="002F3122"/>
    <w:rsid w:val="002F31C4"/>
    <w:rsid w:val="002F322F"/>
    <w:rsid w:val="002F3552"/>
    <w:rsid w:val="002F3F16"/>
    <w:rsid w:val="002F413F"/>
    <w:rsid w:val="002F446A"/>
    <w:rsid w:val="002F44AD"/>
    <w:rsid w:val="002F45D3"/>
    <w:rsid w:val="002F4934"/>
    <w:rsid w:val="002F4A52"/>
    <w:rsid w:val="002F4CF5"/>
    <w:rsid w:val="002F4E5E"/>
    <w:rsid w:val="002F4E98"/>
    <w:rsid w:val="002F4FC5"/>
    <w:rsid w:val="002F5066"/>
    <w:rsid w:val="002F5312"/>
    <w:rsid w:val="002F5422"/>
    <w:rsid w:val="002F5634"/>
    <w:rsid w:val="002F566C"/>
    <w:rsid w:val="002F5680"/>
    <w:rsid w:val="002F5874"/>
    <w:rsid w:val="002F5881"/>
    <w:rsid w:val="002F594C"/>
    <w:rsid w:val="002F5A7C"/>
    <w:rsid w:val="002F5FDA"/>
    <w:rsid w:val="002F63ED"/>
    <w:rsid w:val="002F6AC6"/>
    <w:rsid w:val="002F6BDA"/>
    <w:rsid w:val="002F70C0"/>
    <w:rsid w:val="002F7267"/>
    <w:rsid w:val="002F72DE"/>
    <w:rsid w:val="002F76E2"/>
    <w:rsid w:val="002F7919"/>
    <w:rsid w:val="002F7B6D"/>
    <w:rsid w:val="002F7D48"/>
    <w:rsid w:val="002F7EC5"/>
    <w:rsid w:val="00300085"/>
    <w:rsid w:val="0030027C"/>
    <w:rsid w:val="003003AD"/>
    <w:rsid w:val="00300B29"/>
    <w:rsid w:val="00300E5F"/>
    <w:rsid w:val="003011C0"/>
    <w:rsid w:val="0030129E"/>
    <w:rsid w:val="003013D4"/>
    <w:rsid w:val="00301686"/>
    <w:rsid w:val="00301780"/>
    <w:rsid w:val="00301DA6"/>
    <w:rsid w:val="00301EE4"/>
    <w:rsid w:val="00302047"/>
    <w:rsid w:val="003024DE"/>
    <w:rsid w:val="00302701"/>
    <w:rsid w:val="00302739"/>
    <w:rsid w:val="003028A9"/>
    <w:rsid w:val="00302B48"/>
    <w:rsid w:val="00302BE2"/>
    <w:rsid w:val="00302EDE"/>
    <w:rsid w:val="00302FEF"/>
    <w:rsid w:val="0030318E"/>
    <w:rsid w:val="003037E2"/>
    <w:rsid w:val="00304556"/>
    <w:rsid w:val="00304AC5"/>
    <w:rsid w:val="00304C6B"/>
    <w:rsid w:val="00304C9E"/>
    <w:rsid w:val="00304FBC"/>
    <w:rsid w:val="00305BAA"/>
    <w:rsid w:val="003065FB"/>
    <w:rsid w:val="003066DC"/>
    <w:rsid w:val="003068E2"/>
    <w:rsid w:val="003069F9"/>
    <w:rsid w:val="00306ED2"/>
    <w:rsid w:val="00306F89"/>
    <w:rsid w:val="0030727B"/>
    <w:rsid w:val="0030749E"/>
    <w:rsid w:val="003076CD"/>
    <w:rsid w:val="00307B27"/>
    <w:rsid w:val="00307F28"/>
    <w:rsid w:val="003101DC"/>
    <w:rsid w:val="0031049F"/>
    <w:rsid w:val="0031087D"/>
    <w:rsid w:val="00310978"/>
    <w:rsid w:val="00310CC6"/>
    <w:rsid w:val="00310F30"/>
    <w:rsid w:val="0031137F"/>
    <w:rsid w:val="00311642"/>
    <w:rsid w:val="00311761"/>
    <w:rsid w:val="00311941"/>
    <w:rsid w:val="003119FF"/>
    <w:rsid w:val="00311E5A"/>
    <w:rsid w:val="00312709"/>
    <w:rsid w:val="003127E1"/>
    <w:rsid w:val="00312BD0"/>
    <w:rsid w:val="00313765"/>
    <w:rsid w:val="003137A0"/>
    <w:rsid w:val="00313BC1"/>
    <w:rsid w:val="00313C4F"/>
    <w:rsid w:val="003141C2"/>
    <w:rsid w:val="00314ACB"/>
    <w:rsid w:val="00314B1F"/>
    <w:rsid w:val="00314C05"/>
    <w:rsid w:val="00314CBB"/>
    <w:rsid w:val="003156A9"/>
    <w:rsid w:val="0031599D"/>
    <w:rsid w:val="00315D47"/>
    <w:rsid w:val="00315E4B"/>
    <w:rsid w:val="00315EAF"/>
    <w:rsid w:val="00316064"/>
    <w:rsid w:val="003161FF"/>
    <w:rsid w:val="00316C58"/>
    <w:rsid w:val="00316EAE"/>
    <w:rsid w:val="00317050"/>
    <w:rsid w:val="003171AB"/>
    <w:rsid w:val="00317625"/>
    <w:rsid w:val="0031767A"/>
    <w:rsid w:val="00317731"/>
    <w:rsid w:val="003177FF"/>
    <w:rsid w:val="00317C5E"/>
    <w:rsid w:val="00317D2B"/>
    <w:rsid w:val="00317D3D"/>
    <w:rsid w:val="0032013F"/>
    <w:rsid w:val="0032018E"/>
    <w:rsid w:val="00320B1B"/>
    <w:rsid w:val="00320D63"/>
    <w:rsid w:val="00320DFB"/>
    <w:rsid w:val="00320F1B"/>
    <w:rsid w:val="003211D0"/>
    <w:rsid w:val="0032151E"/>
    <w:rsid w:val="0032172E"/>
    <w:rsid w:val="00321822"/>
    <w:rsid w:val="00321B02"/>
    <w:rsid w:val="003228E9"/>
    <w:rsid w:val="00322BC3"/>
    <w:rsid w:val="00322C2B"/>
    <w:rsid w:val="00322E3B"/>
    <w:rsid w:val="003232C9"/>
    <w:rsid w:val="003232E3"/>
    <w:rsid w:val="003239D1"/>
    <w:rsid w:val="00323FAD"/>
    <w:rsid w:val="00324089"/>
    <w:rsid w:val="0032466A"/>
    <w:rsid w:val="00324701"/>
    <w:rsid w:val="0032489D"/>
    <w:rsid w:val="003249F8"/>
    <w:rsid w:val="00324BE9"/>
    <w:rsid w:val="0032556B"/>
    <w:rsid w:val="00325619"/>
    <w:rsid w:val="00325FC7"/>
    <w:rsid w:val="00326175"/>
    <w:rsid w:val="0032651E"/>
    <w:rsid w:val="003267A6"/>
    <w:rsid w:val="003268D6"/>
    <w:rsid w:val="003271E3"/>
    <w:rsid w:val="003272D0"/>
    <w:rsid w:val="00327380"/>
    <w:rsid w:val="003273DE"/>
    <w:rsid w:val="003276C7"/>
    <w:rsid w:val="003278C7"/>
    <w:rsid w:val="0032793B"/>
    <w:rsid w:val="00327AEA"/>
    <w:rsid w:val="00327D99"/>
    <w:rsid w:val="00327FA5"/>
    <w:rsid w:val="003300D9"/>
    <w:rsid w:val="003300F9"/>
    <w:rsid w:val="003308C4"/>
    <w:rsid w:val="00330C12"/>
    <w:rsid w:val="00330C30"/>
    <w:rsid w:val="00330DE8"/>
    <w:rsid w:val="003319A6"/>
    <w:rsid w:val="00331B82"/>
    <w:rsid w:val="00331DC1"/>
    <w:rsid w:val="00332123"/>
    <w:rsid w:val="003321C3"/>
    <w:rsid w:val="00332962"/>
    <w:rsid w:val="00332B5A"/>
    <w:rsid w:val="00332D99"/>
    <w:rsid w:val="00333486"/>
    <w:rsid w:val="0033374E"/>
    <w:rsid w:val="00333901"/>
    <w:rsid w:val="00333EB0"/>
    <w:rsid w:val="00334532"/>
    <w:rsid w:val="003347E2"/>
    <w:rsid w:val="0033489A"/>
    <w:rsid w:val="003348FB"/>
    <w:rsid w:val="00334E18"/>
    <w:rsid w:val="00335217"/>
    <w:rsid w:val="00335250"/>
    <w:rsid w:val="00335670"/>
    <w:rsid w:val="003356E1"/>
    <w:rsid w:val="0033572D"/>
    <w:rsid w:val="00335745"/>
    <w:rsid w:val="0033592C"/>
    <w:rsid w:val="00335938"/>
    <w:rsid w:val="00335A94"/>
    <w:rsid w:val="00335E2A"/>
    <w:rsid w:val="00336780"/>
    <w:rsid w:val="003367C5"/>
    <w:rsid w:val="00336DAD"/>
    <w:rsid w:val="00336DB3"/>
    <w:rsid w:val="00337065"/>
    <w:rsid w:val="003376E3"/>
    <w:rsid w:val="00337B29"/>
    <w:rsid w:val="00337C71"/>
    <w:rsid w:val="00340CC6"/>
    <w:rsid w:val="00340E58"/>
    <w:rsid w:val="00341087"/>
    <w:rsid w:val="00341706"/>
    <w:rsid w:val="00341CFA"/>
    <w:rsid w:val="0034246D"/>
    <w:rsid w:val="00342FA0"/>
    <w:rsid w:val="0034305B"/>
    <w:rsid w:val="00343469"/>
    <w:rsid w:val="00343C24"/>
    <w:rsid w:val="00343E80"/>
    <w:rsid w:val="00343F0C"/>
    <w:rsid w:val="00343FA6"/>
    <w:rsid w:val="00344284"/>
    <w:rsid w:val="00344725"/>
    <w:rsid w:val="00344901"/>
    <w:rsid w:val="0034511B"/>
    <w:rsid w:val="00346067"/>
    <w:rsid w:val="00346F99"/>
    <w:rsid w:val="003471A4"/>
    <w:rsid w:val="0034745C"/>
    <w:rsid w:val="003474CD"/>
    <w:rsid w:val="0034799F"/>
    <w:rsid w:val="003479B6"/>
    <w:rsid w:val="00347D49"/>
    <w:rsid w:val="0035025F"/>
    <w:rsid w:val="0035041A"/>
    <w:rsid w:val="00350445"/>
    <w:rsid w:val="003505AD"/>
    <w:rsid w:val="00350631"/>
    <w:rsid w:val="00350E35"/>
    <w:rsid w:val="00350EE7"/>
    <w:rsid w:val="00351355"/>
    <w:rsid w:val="00351439"/>
    <w:rsid w:val="0035180B"/>
    <w:rsid w:val="00351C98"/>
    <w:rsid w:val="00352036"/>
    <w:rsid w:val="0035216E"/>
    <w:rsid w:val="003523F8"/>
    <w:rsid w:val="00352427"/>
    <w:rsid w:val="00352759"/>
    <w:rsid w:val="00352828"/>
    <w:rsid w:val="00352952"/>
    <w:rsid w:val="00352C3F"/>
    <w:rsid w:val="00352DAE"/>
    <w:rsid w:val="003530A0"/>
    <w:rsid w:val="003531B0"/>
    <w:rsid w:val="003532D2"/>
    <w:rsid w:val="003536C6"/>
    <w:rsid w:val="003539B2"/>
    <w:rsid w:val="00353A5A"/>
    <w:rsid w:val="00353C42"/>
    <w:rsid w:val="003540D0"/>
    <w:rsid w:val="0035414B"/>
    <w:rsid w:val="00354DD9"/>
    <w:rsid w:val="00354FE6"/>
    <w:rsid w:val="0035511C"/>
    <w:rsid w:val="003552C6"/>
    <w:rsid w:val="003558FD"/>
    <w:rsid w:val="00355A83"/>
    <w:rsid w:val="003562D7"/>
    <w:rsid w:val="00356353"/>
    <w:rsid w:val="0035637D"/>
    <w:rsid w:val="00356417"/>
    <w:rsid w:val="003567C9"/>
    <w:rsid w:val="00356CEC"/>
    <w:rsid w:val="003572DE"/>
    <w:rsid w:val="00357659"/>
    <w:rsid w:val="00357712"/>
    <w:rsid w:val="00357CAE"/>
    <w:rsid w:val="003604DB"/>
    <w:rsid w:val="003617B5"/>
    <w:rsid w:val="0036185C"/>
    <w:rsid w:val="00361B1A"/>
    <w:rsid w:val="0036227D"/>
    <w:rsid w:val="0036262C"/>
    <w:rsid w:val="00362A09"/>
    <w:rsid w:val="00362C5A"/>
    <w:rsid w:val="00363302"/>
    <w:rsid w:val="003633D5"/>
    <w:rsid w:val="003635B6"/>
    <w:rsid w:val="00363A40"/>
    <w:rsid w:val="00363FC9"/>
    <w:rsid w:val="00364261"/>
    <w:rsid w:val="003645FD"/>
    <w:rsid w:val="0036484F"/>
    <w:rsid w:val="00364C0C"/>
    <w:rsid w:val="00365023"/>
    <w:rsid w:val="00365137"/>
    <w:rsid w:val="00365644"/>
    <w:rsid w:val="0036590C"/>
    <w:rsid w:val="00366366"/>
    <w:rsid w:val="003665C5"/>
    <w:rsid w:val="00366B3A"/>
    <w:rsid w:val="00370285"/>
    <w:rsid w:val="00370483"/>
    <w:rsid w:val="003704EE"/>
    <w:rsid w:val="00370880"/>
    <w:rsid w:val="00370EFD"/>
    <w:rsid w:val="00370F60"/>
    <w:rsid w:val="00371130"/>
    <w:rsid w:val="00371137"/>
    <w:rsid w:val="003719F5"/>
    <w:rsid w:val="00371B8B"/>
    <w:rsid w:val="00371C90"/>
    <w:rsid w:val="00371DB7"/>
    <w:rsid w:val="00372019"/>
    <w:rsid w:val="00372029"/>
    <w:rsid w:val="003724A1"/>
    <w:rsid w:val="00372A6B"/>
    <w:rsid w:val="00372C12"/>
    <w:rsid w:val="00373178"/>
    <w:rsid w:val="00373813"/>
    <w:rsid w:val="00373B3C"/>
    <w:rsid w:val="00373E10"/>
    <w:rsid w:val="00373F2C"/>
    <w:rsid w:val="0037406C"/>
    <w:rsid w:val="003741D2"/>
    <w:rsid w:val="003744CB"/>
    <w:rsid w:val="0037450B"/>
    <w:rsid w:val="00374804"/>
    <w:rsid w:val="003748F9"/>
    <w:rsid w:val="00374C80"/>
    <w:rsid w:val="00374E56"/>
    <w:rsid w:val="00374F06"/>
    <w:rsid w:val="003750AE"/>
    <w:rsid w:val="00375222"/>
    <w:rsid w:val="00375464"/>
    <w:rsid w:val="0037573C"/>
    <w:rsid w:val="00375FFC"/>
    <w:rsid w:val="00376234"/>
    <w:rsid w:val="003764FA"/>
    <w:rsid w:val="00376838"/>
    <w:rsid w:val="00376E0C"/>
    <w:rsid w:val="00376EE1"/>
    <w:rsid w:val="00376F66"/>
    <w:rsid w:val="0037709A"/>
    <w:rsid w:val="00377146"/>
    <w:rsid w:val="003771CA"/>
    <w:rsid w:val="00377397"/>
    <w:rsid w:val="00377463"/>
    <w:rsid w:val="0037757C"/>
    <w:rsid w:val="003775BD"/>
    <w:rsid w:val="003779B5"/>
    <w:rsid w:val="00380543"/>
    <w:rsid w:val="00380602"/>
    <w:rsid w:val="00380892"/>
    <w:rsid w:val="00380BBD"/>
    <w:rsid w:val="00381B03"/>
    <w:rsid w:val="00382190"/>
    <w:rsid w:val="003821E7"/>
    <w:rsid w:val="00382304"/>
    <w:rsid w:val="003828F4"/>
    <w:rsid w:val="00382903"/>
    <w:rsid w:val="00382CB0"/>
    <w:rsid w:val="00382F79"/>
    <w:rsid w:val="00383D4B"/>
    <w:rsid w:val="00383DDB"/>
    <w:rsid w:val="003842A8"/>
    <w:rsid w:val="003843DE"/>
    <w:rsid w:val="003843EA"/>
    <w:rsid w:val="00384747"/>
    <w:rsid w:val="003848D9"/>
    <w:rsid w:val="00384BC0"/>
    <w:rsid w:val="003852CC"/>
    <w:rsid w:val="003855C1"/>
    <w:rsid w:val="00385762"/>
    <w:rsid w:val="00385A70"/>
    <w:rsid w:val="00385BD7"/>
    <w:rsid w:val="00385DED"/>
    <w:rsid w:val="00386688"/>
    <w:rsid w:val="00386A15"/>
    <w:rsid w:val="00386B5C"/>
    <w:rsid w:val="00386B71"/>
    <w:rsid w:val="00386E6F"/>
    <w:rsid w:val="0038702D"/>
    <w:rsid w:val="003870BC"/>
    <w:rsid w:val="0038717E"/>
    <w:rsid w:val="0038732E"/>
    <w:rsid w:val="003875A7"/>
    <w:rsid w:val="00387675"/>
    <w:rsid w:val="0038767C"/>
    <w:rsid w:val="00387771"/>
    <w:rsid w:val="0038780F"/>
    <w:rsid w:val="00387866"/>
    <w:rsid w:val="00387B2B"/>
    <w:rsid w:val="00390449"/>
    <w:rsid w:val="003904B1"/>
    <w:rsid w:val="003907D2"/>
    <w:rsid w:val="00390C56"/>
    <w:rsid w:val="0039122C"/>
    <w:rsid w:val="0039124D"/>
    <w:rsid w:val="00391A8F"/>
    <w:rsid w:val="00391A92"/>
    <w:rsid w:val="00391C78"/>
    <w:rsid w:val="00391C99"/>
    <w:rsid w:val="0039266F"/>
    <w:rsid w:val="003926BE"/>
    <w:rsid w:val="003929BE"/>
    <w:rsid w:val="00392A1F"/>
    <w:rsid w:val="00392A63"/>
    <w:rsid w:val="00392DB8"/>
    <w:rsid w:val="0039380B"/>
    <w:rsid w:val="00393A68"/>
    <w:rsid w:val="00393B78"/>
    <w:rsid w:val="00393EF8"/>
    <w:rsid w:val="00393F08"/>
    <w:rsid w:val="003946B1"/>
    <w:rsid w:val="00394775"/>
    <w:rsid w:val="00394832"/>
    <w:rsid w:val="00394948"/>
    <w:rsid w:val="00394B0D"/>
    <w:rsid w:val="00394B44"/>
    <w:rsid w:val="00394D6C"/>
    <w:rsid w:val="0039502C"/>
    <w:rsid w:val="0039511F"/>
    <w:rsid w:val="003956FE"/>
    <w:rsid w:val="003958F1"/>
    <w:rsid w:val="0039598F"/>
    <w:rsid w:val="0039610F"/>
    <w:rsid w:val="003962EC"/>
    <w:rsid w:val="003965AE"/>
    <w:rsid w:val="0039665F"/>
    <w:rsid w:val="00396BBB"/>
    <w:rsid w:val="00397086"/>
    <w:rsid w:val="00397292"/>
    <w:rsid w:val="003976DD"/>
    <w:rsid w:val="003978B8"/>
    <w:rsid w:val="00397AD4"/>
    <w:rsid w:val="00397B04"/>
    <w:rsid w:val="00397C89"/>
    <w:rsid w:val="00397DB6"/>
    <w:rsid w:val="003A0311"/>
    <w:rsid w:val="003A0736"/>
    <w:rsid w:val="003A09D3"/>
    <w:rsid w:val="003A0CD4"/>
    <w:rsid w:val="003A0EB2"/>
    <w:rsid w:val="003A1009"/>
    <w:rsid w:val="003A1135"/>
    <w:rsid w:val="003A1341"/>
    <w:rsid w:val="003A17BA"/>
    <w:rsid w:val="003A19E0"/>
    <w:rsid w:val="003A1B5C"/>
    <w:rsid w:val="003A1BE1"/>
    <w:rsid w:val="003A1DD5"/>
    <w:rsid w:val="003A2019"/>
    <w:rsid w:val="003A22B8"/>
    <w:rsid w:val="003A274B"/>
    <w:rsid w:val="003A2D39"/>
    <w:rsid w:val="003A2FE7"/>
    <w:rsid w:val="003A346D"/>
    <w:rsid w:val="003A349E"/>
    <w:rsid w:val="003A38AC"/>
    <w:rsid w:val="003A3D36"/>
    <w:rsid w:val="003A42BB"/>
    <w:rsid w:val="003A44AA"/>
    <w:rsid w:val="003A45FB"/>
    <w:rsid w:val="003A48FC"/>
    <w:rsid w:val="003A4E82"/>
    <w:rsid w:val="003A523B"/>
    <w:rsid w:val="003A5865"/>
    <w:rsid w:val="003A590E"/>
    <w:rsid w:val="003A5EC6"/>
    <w:rsid w:val="003A6330"/>
    <w:rsid w:val="003A6619"/>
    <w:rsid w:val="003A6717"/>
    <w:rsid w:val="003A6CC0"/>
    <w:rsid w:val="003A71E1"/>
    <w:rsid w:val="003A724F"/>
    <w:rsid w:val="003A76A9"/>
    <w:rsid w:val="003A7747"/>
    <w:rsid w:val="003B0299"/>
    <w:rsid w:val="003B0B4D"/>
    <w:rsid w:val="003B111E"/>
    <w:rsid w:val="003B156F"/>
    <w:rsid w:val="003B248F"/>
    <w:rsid w:val="003B2B79"/>
    <w:rsid w:val="003B2C70"/>
    <w:rsid w:val="003B2EFF"/>
    <w:rsid w:val="003B2F05"/>
    <w:rsid w:val="003B3171"/>
    <w:rsid w:val="003B332F"/>
    <w:rsid w:val="003B38AC"/>
    <w:rsid w:val="003B3E56"/>
    <w:rsid w:val="003B3FC2"/>
    <w:rsid w:val="003B4039"/>
    <w:rsid w:val="003B4482"/>
    <w:rsid w:val="003B450E"/>
    <w:rsid w:val="003B495C"/>
    <w:rsid w:val="003B4B90"/>
    <w:rsid w:val="003B4D9B"/>
    <w:rsid w:val="003B4E9C"/>
    <w:rsid w:val="003B4F59"/>
    <w:rsid w:val="003B570F"/>
    <w:rsid w:val="003B5B57"/>
    <w:rsid w:val="003B5B7E"/>
    <w:rsid w:val="003B5BCB"/>
    <w:rsid w:val="003B5E30"/>
    <w:rsid w:val="003B6819"/>
    <w:rsid w:val="003B6861"/>
    <w:rsid w:val="003B69F5"/>
    <w:rsid w:val="003B6A5E"/>
    <w:rsid w:val="003B6E30"/>
    <w:rsid w:val="003B6FCB"/>
    <w:rsid w:val="003B7020"/>
    <w:rsid w:val="003B70B3"/>
    <w:rsid w:val="003B7294"/>
    <w:rsid w:val="003B76FE"/>
    <w:rsid w:val="003B7BD6"/>
    <w:rsid w:val="003C0052"/>
    <w:rsid w:val="003C009A"/>
    <w:rsid w:val="003C07D7"/>
    <w:rsid w:val="003C092B"/>
    <w:rsid w:val="003C0985"/>
    <w:rsid w:val="003C10B8"/>
    <w:rsid w:val="003C21F4"/>
    <w:rsid w:val="003C2227"/>
    <w:rsid w:val="003C257A"/>
    <w:rsid w:val="003C29B7"/>
    <w:rsid w:val="003C2C9D"/>
    <w:rsid w:val="003C3B73"/>
    <w:rsid w:val="003C3D6E"/>
    <w:rsid w:val="003C3F8B"/>
    <w:rsid w:val="003C4097"/>
    <w:rsid w:val="003C4213"/>
    <w:rsid w:val="003C4250"/>
    <w:rsid w:val="003C44DB"/>
    <w:rsid w:val="003C464C"/>
    <w:rsid w:val="003C4669"/>
    <w:rsid w:val="003C4F25"/>
    <w:rsid w:val="003C5722"/>
    <w:rsid w:val="003C62E9"/>
    <w:rsid w:val="003C64CD"/>
    <w:rsid w:val="003C6580"/>
    <w:rsid w:val="003C680F"/>
    <w:rsid w:val="003C6CCB"/>
    <w:rsid w:val="003C6D62"/>
    <w:rsid w:val="003C6DA9"/>
    <w:rsid w:val="003C7855"/>
    <w:rsid w:val="003D0240"/>
    <w:rsid w:val="003D06A7"/>
    <w:rsid w:val="003D0868"/>
    <w:rsid w:val="003D09DA"/>
    <w:rsid w:val="003D09F9"/>
    <w:rsid w:val="003D0AF2"/>
    <w:rsid w:val="003D0D75"/>
    <w:rsid w:val="003D12F5"/>
    <w:rsid w:val="003D140B"/>
    <w:rsid w:val="003D1F11"/>
    <w:rsid w:val="003D22AC"/>
    <w:rsid w:val="003D2339"/>
    <w:rsid w:val="003D26AA"/>
    <w:rsid w:val="003D299A"/>
    <w:rsid w:val="003D2E43"/>
    <w:rsid w:val="003D2F6C"/>
    <w:rsid w:val="003D39F4"/>
    <w:rsid w:val="003D3AD8"/>
    <w:rsid w:val="003D3EE3"/>
    <w:rsid w:val="003D4350"/>
    <w:rsid w:val="003D4409"/>
    <w:rsid w:val="003D47D1"/>
    <w:rsid w:val="003D519A"/>
    <w:rsid w:val="003D5717"/>
    <w:rsid w:val="003D5878"/>
    <w:rsid w:val="003D59FE"/>
    <w:rsid w:val="003D5FE4"/>
    <w:rsid w:val="003D6156"/>
    <w:rsid w:val="003D63BA"/>
    <w:rsid w:val="003D680E"/>
    <w:rsid w:val="003D69ED"/>
    <w:rsid w:val="003D6B43"/>
    <w:rsid w:val="003D6C26"/>
    <w:rsid w:val="003D6D20"/>
    <w:rsid w:val="003D740C"/>
    <w:rsid w:val="003D77EE"/>
    <w:rsid w:val="003D79E8"/>
    <w:rsid w:val="003D7EB9"/>
    <w:rsid w:val="003E010D"/>
    <w:rsid w:val="003E03C1"/>
    <w:rsid w:val="003E089F"/>
    <w:rsid w:val="003E093F"/>
    <w:rsid w:val="003E0974"/>
    <w:rsid w:val="003E0ADB"/>
    <w:rsid w:val="003E0CE4"/>
    <w:rsid w:val="003E16FD"/>
    <w:rsid w:val="003E1868"/>
    <w:rsid w:val="003E1B00"/>
    <w:rsid w:val="003E1CF4"/>
    <w:rsid w:val="003E223B"/>
    <w:rsid w:val="003E23A4"/>
    <w:rsid w:val="003E25E9"/>
    <w:rsid w:val="003E27B0"/>
    <w:rsid w:val="003E2941"/>
    <w:rsid w:val="003E2A24"/>
    <w:rsid w:val="003E2BF4"/>
    <w:rsid w:val="003E300E"/>
    <w:rsid w:val="003E3015"/>
    <w:rsid w:val="003E3524"/>
    <w:rsid w:val="003E3777"/>
    <w:rsid w:val="003E37AD"/>
    <w:rsid w:val="003E37FC"/>
    <w:rsid w:val="003E3944"/>
    <w:rsid w:val="003E3B07"/>
    <w:rsid w:val="003E3C5B"/>
    <w:rsid w:val="003E3CA6"/>
    <w:rsid w:val="003E3F26"/>
    <w:rsid w:val="003E40C9"/>
    <w:rsid w:val="003E4146"/>
    <w:rsid w:val="003E416F"/>
    <w:rsid w:val="003E43D4"/>
    <w:rsid w:val="003E44DC"/>
    <w:rsid w:val="003E4CDB"/>
    <w:rsid w:val="003E5828"/>
    <w:rsid w:val="003E58F8"/>
    <w:rsid w:val="003E6289"/>
    <w:rsid w:val="003E6592"/>
    <w:rsid w:val="003E668B"/>
    <w:rsid w:val="003E679D"/>
    <w:rsid w:val="003E6A3C"/>
    <w:rsid w:val="003E6D4E"/>
    <w:rsid w:val="003E6E1E"/>
    <w:rsid w:val="003E700A"/>
    <w:rsid w:val="003E702F"/>
    <w:rsid w:val="003E7313"/>
    <w:rsid w:val="003E73BC"/>
    <w:rsid w:val="003E76BB"/>
    <w:rsid w:val="003E7706"/>
    <w:rsid w:val="003E7C5E"/>
    <w:rsid w:val="003E7C61"/>
    <w:rsid w:val="003E7D87"/>
    <w:rsid w:val="003F0656"/>
    <w:rsid w:val="003F073C"/>
    <w:rsid w:val="003F08EE"/>
    <w:rsid w:val="003F0905"/>
    <w:rsid w:val="003F114A"/>
    <w:rsid w:val="003F13D9"/>
    <w:rsid w:val="003F148D"/>
    <w:rsid w:val="003F1B6D"/>
    <w:rsid w:val="003F1C93"/>
    <w:rsid w:val="003F1E48"/>
    <w:rsid w:val="003F20B0"/>
    <w:rsid w:val="003F20E2"/>
    <w:rsid w:val="003F2244"/>
    <w:rsid w:val="003F23A7"/>
    <w:rsid w:val="003F2564"/>
    <w:rsid w:val="003F2624"/>
    <w:rsid w:val="003F2711"/>
    <w:rsid w:val="003F27E1"/>
    <w:rsid w:val="003F298C"/>
    <w:rsid w:val="003F2A56"/>
    <w:rsid w:val="003F344E"/>
    <w:rsid w:val="003F348A"/>
    <w:rsid w:val="003F357F"/>
    <w:rsid w:val="003F4306"/>
    <w:rsid w:val="003F457C"/>
    <w:rsid w:val="003F4933"/>
    <w:rsid w:val="003F4977"/>
    <w:rsid w:val="003F4A21"/>
    <w:rsid w:val="003F4E1C"/>
    <w:rsid w:val="003F536B"/>
    <w:rsid w:val="003F560A"/>
    <w:rsid w:val="003F561F"/>
    <w:rsid w:val="003F582E"/>
    <w:rsid w:val="003F586D"/>
    <w:rsid w:val="003F608C"/>
    <w:rsid w:val="003F62B4"/>
    <w:rsid w:val="003F64D7"/>
    <w:rsid w:val="003F6784"/>
    <w:rsid w:val="003F682D"/>
    <w:rsid w:val="003F6853"/>
    <w:rsid w:val="003F6930"/>
    <w:rsid w:val="003F697D"/>
    <w:rsid w:val="003F6A55"/>
    <w:rsid w:val="003F7112"/>
    <w:rsid w:val="003F73A0"/>
    <w:rsid w:val="003F75DD"/>
    <w:rsid w:val="003F7908"/>
    <w:rsid w:val="003F7A7C"/>
    <w:rsid w:val="003F7C56"/>
    <w:rsid w:val="003F7DFF"/>
    <w:rsid w:val="0040015E"/>
    <w:rsid w:val="00400427"/>
    <w:rsid w:val="00400615"/>
    <w:rsid w:val="00400D86"/>
    <w:rsid w:val="00400DEA"/>
    <w:rsid w:val="004010EF"/>
    <w:rsid w:val="004011FF"/>
    <w:rsid w:val="004017C6"/>
    <w:rsid w:val="004017C9"/>
    <w:rsid w:val="004018B4"/>
    <w:rsid w:val="00401A0B"/>
    <w:rsid w:val="00401A99"/>
    <w:rsid w:val="004021B5"/>
    <w:rsid w:val="004024AB"/>
    <w:rsid w:val="004029F7"/>
    <w:rsid w:val="00402DC4"/>
    <w:rsid w:val="00402F2C"/>
    <w:rsid w:val="0040303D"/>
    <w:rsid w:val="004034E6"/>
    <w:rsid w:val="0040379F"/>
    <w:rsid w:val="00403805"/>
    <w:rsid w:val="00403C98"/>
    <w:rsid w:val="00403DC5"/>
    <w:rsid w:val="00403F25"/>
    <w:rsid w:val="00404011"/>
    <w:rsid w:val="004042A7"/>
    <w:rsid w:val="0040495B"/>
    <w:rsid w:val="00404B18"/>
    <w:rsid w:val="00404D4D"/>
    <w:rsid w:val="0040561F"/>
    <w:rsid w:val="00405898"/>
    <w:rsid w:val="00405A9F"/>
    <w:rsid w:val="00405D95"/>
    <w:rsid w:val="00405F90"/>
    <w:rsid w:val="0040609D"/>
    <w:rsid w:val="00406108"/>
    <w:rsid w:val="00406412"/>
    <w:rsid w:val="00406D4A"/>
    <w:rsid w:val="00406F4B"/>
    <w:rsid w:val="00406FBD"/>
    <w:rsid w:val="0040725C"/>
    <w:rsid w:val="004073B0"/>
    <w:rsid w:val="00407612"/>
    <w:rsid w:val="00410029"/>
    <w:rsid w:val="0041029D"/>
    <w:rsid w:val="004102A7"/>
    <w:rsid w:val="00410708"/>
    <w:rsid w:val="00411230"/>
    <w:rsid w:val="004116C3"/>
    <w:rsid w:val="004118C9"/>
    <w:rsid w:val="00411D47"/>
    <w:rsid w:val="00412035"/>
    <w:rsid w:val="0041249C"/>
    <w:rsid w:val="00412614"/>
    <w:rsid w:val="00412630"/>
    <w:rsid w:val="00412697"/>
    <w:rsid w:val="00412919"/>
    <w:rsid w:val="00412C50"/>
    <w:rsid w:val="00413369"/>
    <w:rsid w:val="00413913"/>
    <w:rsid w:val="00413988"/>
    <w:rsid w:val="00413AC6"/>
    <w:rsid w:val="00413EE2"/>
    <w:rsid w:val="00413FF3"/>
    <w:rsid w:val="00414598"/>
    <w:rsid w:val="004145AE"/>
    <w:rsid w:val="004147AA"/>
    <w:rsid w:val="004147F4"/>
    <w:rsid w:val="00414C3F"/>
    <w:rsid w:val="0041539C"/>
    <w:rsid w:val="00415419"/>
    <w:rsid w:val="0041577E"/>
    <w:rsid w:val="004157F6"/>
    <w:rsid w:val="004159D3"/>
    <w:rsid w:val="00415A14"/>
    <w:rsid w:val="00416091"/>
    <w:rsid w:val="0041616C"/>
    <w:rsid w:val="0041634C"/>
    <w:rsid w:val="004166CA"/>
    <w:rsid w:val="00416A66"/>
    <w:rsid w:val="00416F3B"/>
    <w:rsid w:val="00417118"/>
    <w:rsid w:val="0041743D"/>
    <w:rsid w:val="004174A0"/>
    <w:rsid w:val="004174FC"/>
    <w:rsid w:val="00417678"/>
    <w:rsid w:val="00417800"/>
    <w:rsid w:val="00417D10"/>
    <w:rsid w:val="00420126"/>
    <w:rsid w:val="00420249"/>
    <w:rsid w:val="00420287"/>
    <w:rsid w:val="004203CF"/>
    <w:rsid w:val="00420755"/>
    <w:rsid w:val="00420CB7"/>
    <w:rsid w:val="00420F8D"/>
    <w:rsid w:val="004212D6"/>
    <w:rsid w:val="004213C2"/>
    <w:rsid w:val="004213E8"/>
    <w:rsid w:val="0042156E"/>
    <w:rsid w:val="00421960"/>
    <w:rsid w:val="00421E05"/>
    <w:rsid w:val="004222BF"/>
    <w:rsid w:val="004229E5"/>
    <w:rsid w:val="00422A01"/>
    <w:rsid w:val="00422C8A"/>
    <w:rsid w:val="00422D62"/>
    <w:rsid w:val="00422DB5"/>
    <w:rsid w:val="004230CA"/>
    <w:rsid w:val="004232D4"/>
    <w:rsid w:val="00423326"/>
    <w:rsid w:val="0042384A"/>
    <w:rsid w:val="00423D0E"/>
    <w:rsid w:val="00424844"/>
    <w:rsid w:val="004249DC"/>
    <w:rsid w:val="00425183"/>
    <w:rsid w:val="004251F8"/>
    <w:rsid w:val="004253B1"/>
    <w:rsid w:val="00425C97"/>
    <w:rsid w:val="00425E65"/>
    <w:rsid w:val="00425FFD"/>
    <w:rsid w:val="004262F8"/>
    <w:rsid w:val="00426442"/>
    <w:rsid w:val="0042654A"/>
    <w:rsid w:val="00426A22"/>
    <w:rsid w:val="00426A93"/>
    <w:rsid w:val="00426DFA"/>
    <w:rsid w:val="00427079"/>
    <w:rsid w:val="004272ED"/>
    <w:rsid w:val="004276E3"/>
    <w:rsid w:val="00427B9D"/>
    <w:rsid w:val="00427BFB"/>
    <w:rsid w:val="00427E67"/>
    <w:rsid w:val="00430178"/>
    <w:rsid w:val="0043042C"/>
    <w:rsid w:val="00430495"/>
    <w:rsid w:val="0043063B"/>
    <w:rsid w:val="00430733"/>
    <w:rsid w:val="00430A75"/>
    <w:rsid w:val="00431149"/>
    <w:rsid w:val="0043189C"/>
    <w:rsid w:val="004318FF"/>
    <w:rsid w:val="00431CB1"/>
    <w:rsid w:val="00431DB5"/>
    <w:rsid w:val="00431F81"/>
    <w:rsid w:val="004322F4"/>
    <w:rsid w:val="00432707"/>
    <w:rsid w:val="0043270B"/>
    <w:rsid w:val="00432780"/>
    <w:rsid w:val="00432D4E"/>
    <w:rsid w:val="00432F8F"/>
    <w:rsid w:val="00432F9E"/>
    <w:rsid w:val="00433106"/>
    <w:rsid w:val="0043359F"/>
    <w:rsid w:val="004336D8"/>
    <w:rsid w:val="00433C26"/>
    <w:rsid w:val="00433D8A"/>
    <w:rsid w:val="00434066"/>
    <w:rsid w:val="00434639"/>
    <w:rsid w:val="00434754"/>
    <w:rsid w:val="0043480E"/>
    <w:rsid w:val="004348CB"/>
    <w:rsid w:val="00434C24"/>
    <w:rsid w:val="00434C4D"/>
    <w:rsid w:val="00434D46"/>
    <w:rsid w:val="00435202"/>
    <w:rsid w:val="00435248"/>
    <w:rsid w:val="0043532B"/>
    <w:rsid w:val="0043542F"/>
    <w:rsid w:val="004355EB"/>
    <w:rsid w:val="00435602"/>
    <w:rsid w:val="004356FA"/>
    <w:rsid w:val="004357CD"/>
    <w:rsid w:val="004358F4"/>
    <w:rsid w:val="00435CCF"/>
    <w:rsid w:val="004365F4"/>
    <w:rsid w:val="00436696"/>
    <w:rsid w:val="004367A3"/>
    <w:rsid w:val="0043683B"/>
    <w:rsid w:val="00436A3B"/>
    <w:rsid w:val="00436D7C"/>
    <w:rsid w:val="004371AB"/>
    <w:rsid w:val="0043730A"/>
    <w:rsid w:val="00437895"/>
    <w:rsid w:val="00437D5A"/>
    <w:rsid w:val="00437E77"/>
    <w:rsid w:val="004402A7"/>
    <w:rsid w:val="0044035D"/>
    <w:rsid w:val="00440850"/>
    <w:rsid w:val="00440A50"/>
    <w:rsid w:val="00440B3E"/>
    <w:rsid w:val="00440EA5"/>
    <w:rsid w:val="00441076"/>
    <w:rsid w:val="0044142F"/>
    <w:rsid w:val="00441736"/>
    <w:rsid w:val="00441CD6"/>
    <w:rsid w:val="00442117"/>
    <w:rsid w:val="004425C2"/>
    <w:rsid w:val="004426FE"/>
    <w:rsid w:val="004427A8"/>
    <w:rsid w:val="00442824"/>
    <w:rsid w:val="00442F12"/>
    <w:rsid w:val="00442FFB"/>
    <w:rsid w:val="0044307B"/>
    <w:rsid w:val="004430FD"/>
    <w:rsid w:val="004430FE"/>
    <w:rsid w:val="00443586"/>
    <w:rsid w:val="004435E2"/>
    <w:rsid w:val="004439AB"/>
    <w:rsid w:val="00443A73"/>
    <w:rsid w:val="004440FE"/>
    <w:rsid w:val="004440FF"/>
    <w:rsid w:val="0044421F"/>
    <w:rsid w:val="004442A7"/>
    <w:rsid w:val="00444901"/>
    <w:rsid w:val="00444934"/>
    <w:rsid w:val="00444960"/>
    <w:rsid w:val="00444F5E"/>
    <w:rsid w:val="0044503E"/>
    <w:rsid w:val="004450DE"/>
    <w:rsid w:val="00445189"/>
    <w:rsid w:val="00445513"/>
    <w:rsid w:val="00445625"/>
    <w:rsid w:val="00445907"/>
    <w:rsid w:val="00445CFF"/>
    <w:rsid w:val="00445E56"/>
    <w:rsid w:val="00445EBF"/>
    <w:rsid w:val="004462AF"/>
    <w:rsid w:val="00446424"/>
    <w:rsid w:val="00446462"/>
    <w:rsid w:val="0044662A"/>
    <w:rsid w:val="00446A6B"/>
    <w:rsid w:val="00446B46"/>
    <w:rsid w:val="004478FA"/>
    <w:rsid w:val="00447ABB"/>
    <w:rsid w:val="004502DD"/>
    <w:rsid w:val="00450348"/>
    <w:rsid w:val="0045039C"/>
    <w:rsid w:val="004504D2"/>
    <w:rsid w:val="00450778"/>
    <w:rsid w:val="00450D3B"/>
    <w:rsid w:val="00450E1F"/>
    <w:rsid w:val="0045169D"/>
    <w:rsid w:val="004518D5"/>
    <w:rsid w:val="00451B06"/>
    <w:rsid w:val="00451BEB"/>
    <w:rsid w:val="004520FE"/>
    <w:rsid w:val="004527C0"/>
    <w:rsid w:val="00453871"/>
    <w:rsid w:val="00453DEF"/>
    <w:rsid w:val="00454095"/>
    <w:rsid w:val="004540AC"/>
    <w:rsid w:val="004543E4"/>
    <w:rsid w:val="004548E5"/>
    <w:rsid w:val="00454AAD"/>
    <w:rsid w:val="00454ACD"/>
    <w:rsid w:val="00454F08"/>
    <w:rsid w:val="00454F85"/>
    <w:rsid w:val="00455105"/>
    <w:rsid w:val="0045553C"/>
    <w:rsid w:val="00455E20"/>
    <w:rsid w:val="00456114"/>
    <w:rsid w:val="0045623E"/>
    <w:rsid w:val="004567CC"/>
    <w:rsid w:val="00456971"/>
    <w:rsid w:val="00456AC7"/>
    <w:rsid w:val="00456B4F"/>
    <w:rsid w:val="0045742D"/>
    <w:rsid w:val="0045798D"/>
    <w:rsid w:val="00457C5E"/>
    <w:rsid w:val="0046026D"/>
    <w:rsid w:val="0046027A"/>
    <w:rsid w:val="00460373"/>
    <w:rsid w:val="004605CC"/>
    <w:rsid w:val="0046072D"/>
    <w:rsid w:val="00460921"/>
    <w:rsid w:val="00460958"/>
    <w:rsid w:val="00460D4A"/>
    <w:rsid w:val="0046110A"/>
    <w:rsid w:val="004612C8"/>
    <w:rsid w:val="0046136B"/>
    <w:rsid w:val="004614A1"/>
    <w:rsid w:val="0046164D"/>
    <w:rsid w:val="004616E5"/>
    <w:rsid w:val="004616FF"/>
    <w:rsid w:val="0046194F"/>
    <w:rsid w:val="00461C00"/>
    <w:rsid w:val="00461CFE"/>
    <w:rsid w:val="00461EED"/>
    <w:rsid w:val="00462274"/>
    <w:rsid w:val="004622A1"/>
    <w:rsid w:val="004622D0"/>
    <w:rsid w:val="00462380"/>
    <w:rsid w:val="00462420"/>
    <w:rsid w:val="0046260A"/>
    <w:rsid w:val="00462AE4"/>
    <w:rsid w:val="00462B09"/>
    <w:rsid w:val="00462B31"/>
    <w:rsid w:val="00462B99"/>
    <w:rsid w:val="00462E98"/>
    <w:rsid w:val="00463337"/>
    <w:rsid w:val="00463448"/>
    <w:rsid w:val="00463687"/>
    <w:rsid w:val="004636FA"/>
    <w:rsid w:val="00463B57"/>
    <w:rsid w:val="00463C8F"/>
    <w:rsid w:val="00463C9F"/>
    <w:rsid w:val="00463DEC"/>
    <w:rsid w:val="00463ED9"/>
    <w:rsid w:val="0046400B"/>
    <w:rsid w:val="004641A0"/>
    <w:rsid w:val="0046434B"/>
    <w:rsid w:val="00464897"/>
    <w:rsid w:val="00464A82"/>
    <w:rsid w:val="00464A98"/>
    <w:rsid w:val="00464BD1"/>
    <w:rsid w:val="00464EDA"/>
    <w:rsid w:val="00464EE0"/>
    <w:rsid w:val="0046512B"/>
    <w:rsid w:val="00465180"/>
    <w:rsid w:val="00465235"/>
    <w:rsid w:val="004653F0"/>
    <w:rsid w:val="00465467"/>
    <w:rsid w:val="00465573"/>
    <w:rsid w:val="00465DC6"/>
    <w:rsid w:val="00465EB3"/>
    <w:rsid w:val="004672BD"/>
    <w:rsid w:val="00467C50"/>
    <w:rsid w:val="0047041E"/>
    <w:rsid w:val="00470628"/>
    <w:rsid w:val="00470750"/>
    <w:rsid w:val="00470893"/>
    <w:rsid w:val="00470A2E"/>
    <w:rsid w:val="004714D6"/>
    <w:rsid w:val="0047166D"/>
    <w:rsid w:val="00471856"/>
    <w:rsid w:val="00471DB0"/>
    <w:rsid w:val="00471FAB"/>
    <w:rsid w:val="004720B3"/>
    <w:rsid w:val="004724D6"/>
    <w:rsid w:val="0047253B"/>
    <w:rsid w:val="00472709"/>
    <w:rsid w:val="00472ACB"/>
    <w:rsid w:val="00472E45"/>
    <w:rsid w:val="004735E8"/>
    <w:rsid w:val="00473631"/>
    <w:rsid w:val="004736A3"/>
    <w:rsid w:val="004737D3"/>
    <w:rsid w:val="00473EE6"/>
    <w:rsid w:val="00473F5F"/>
    <w:rsid w:val="0047410D"/>
    <w:rsid w:val="0047473D"/>
    <w:rsid w:val="0047475B"/>
    <w:rsid w:val="0047482E"/>
    <w:rsid w:val="00474A07"/>
    <w:rsid w:val="00475260"/>
    <w:rsid w:val="0047539C"/>
    <w:rsid w:val="004753D8"/>
    <w:rsid w:val="004755D5"/>
    <w:rsid w:val="00475674"/>
    <w:rsid w:val="00475909"/>
    <w:rsid w:val="00475BC8"/>
    <w:rsid w:val="00475D13"/>
    <w:rsid w:val="00475E50"/>
    <w:rsid w:val="00475E54"/>
    <w:rsid w:val="00475F90"/>
    <w:rsid w:val="00476549"/>
    <w:rsid w:val="004767D8"/>
    <w:rsid w:val="00476D14"/>
    <w:rsid w:val="00476D8B"/>
    <w:rsid w:val="00476E98"/>
    <w:rsid w:val="00476EAE"/>
    <w:rsid w:val="00477000"/>
    <w:rsid w:val="004774C5"/>
    <w:rsid w:val="004775ED"/>
    <w:rsid w:val="004778C0"/>
    <w:rsid w:val="00477B60"/>
    <w:rsid w:val="00480509"/>
    <w:rsid w:val="00480618"/>
    <w:rsid w:val="00480B03"/>
    <w:rsid w:val="00480B29"/>
    <w:rsid w:val="00480C70"/>
    <w:rsid w:val="00480CC5"/>
    <w:rsid w:val="00480EAA"/>
    <w:rsid w:val="004810EC"/>
    <w:rsid w:val="0048117C"/>
    <w:rsid w:val="0048129B"/>
    <w:rsid w:val="00481607"/>
    <w:rsid w:val="00481611"/>
    <w:rsid w:val="004818FF"/>
    <w:rsid w:val="004819E2"/>
    <w:rsid w:val="00481BE0"/>
    <w:rsid w:val="0048215F"/>
    <w:rsid w:val="00482389"/>
    <w:rsid w:val="0048256D"/>
    <w:rsid w:val="00482943"/>
    <w:rsid w:val="00482ADC"/>
    <w:rsid w:val="00482C93"/>
    <w:rsid w:val="00482F79"/>
    <w:rsid w:val="00483222"/>
    <w:rsid w:val="0048327F"/>
    <w:rsid w:val="00483D11"/>
    <w:rsid w:val="00483D20"/>
    <w:rsid w:val="0048406D"/>
    <w:rsid w:val="00484943"/>
    <w:rsid w:val="00484C46"/>
    <w:rsid w:val="00484DC1"/>
    <w:rsid w:val="0048542B"/>
    <w:rsid w:val="00485525"/>
    <w:rsid w:val="004856EF"/>
    <w:rsid w:val="0048598C"/>
    <w:rsid w:val="00485998"/>
    <w:rsid w:val="00485A0B"/>
    <w:rsid w:val="00485E8A"/>
    <w:rsid w:val="004860EC"/>
    <w:rsid w:val="004862DE"/>
    <w:rsid w:val="004863AA"/>
    <w:rsid w:val="004864FB"/>
    <w:rsid w:val="004869B5"/>
    <w:rsid w:val="00487866"/>
    <w:rsid w:val="00487A68"/>
    <w:rsid w:val="00487F28"/>
    <w:rsid w:val="00490185"/>
    <w:rsid w:val="00490532"/>
    <w:rsid w:val="00490649"/>
    <w:rsid w:val="0049071D"/>
    <w:rsid w:val="0049093B"/>
    <w:rsid w:val="00490AE5"/>
    <w:rsid w:val="00490D23"/>
    <w:rsid w:val="00490E94"/>
    <w:rsid w:val="00490EE3"/>
    <w:rsid w:val="00491294"/>
    <w:rsid w:val="0049143D"/>
    <w:rsid w:val="004917C1"/>
    <w:rsid w:val="00491881"/>
    <w:rsid w:val="004918A0"/>
    <w:rsid w:val="004918F4"/>
    <w:rsid w:val="004924E5"/>
    <w:rsid w:val="00492597"/>
    <w:rsid w:val="00492619"/>
    <w:rsid w:val="004927F3"/>
    <w:rsid w:val="00492AFE"/>
    <w:rsid w:val="00492CCD"/>
    <w:rsid w:val="0049319B"/>
    <w:rsid w:val="0049349F"/>
    <w:rsid w:val="004935A4"/>
    <w:rsid w:val="004938AA"/>
    <w:rsid w:val="00493D08"/>
    <w:rsid w:val="0049454A"/>
    <w:rsid w:val="004949D8"/>
    <w:rsid w:val="00494AF6"/>
    <w:rsid w:val="00494E75"/>
    <w:rsid w:val="00495071"/>
    <w:rsid w:val="004951B0"/>
    <w:rsid w:val="00495F94"/>
    <w:rsid w:val="004960F6"/>
    <w:rsid w:val="004961DB"/>
    <w:rsid w:val="0049653E"/>
    <w:rsid w:val="004967E7"/>
    <w:rsid w:val="00496BEF"/>
    <w:rsid w:val="00496C77"/>
    <w:rsid w:val="00496DC2"/>
    <w:rsid w:val="00496E38"/>
    <w:rsid w:val="00497877"/>
    <w:rsid w:val="00497C03"/>
    <w:rsid w:val="00497CCB"/>
    <w:rsid w:val="00497F63"/>
    <w:rsid w:val="004A01E1"/>
    <w:rsid w:val="004A02B2"/>
    <w:rsid w:val="004A08C9"/>
    <w:rsid w:val="004A0E00"/>
    <w:rsid w:val="004A15F7"/>
    <w:rsid w:val="004A1600"/>
    <w:rsid w:val="004A1857"/>
    <w:rsid w:val="004A1AE5"/>
    <w:rsid w:val="004A1DAA"/>
    <w:rsid w:val="004A201F"/>
    <w:rsid w:val="004A23B8"/>
    <w:rsid w:val="004A23C0"/>
    <w:rsid w:val="004A258C"/>
    <w:rsid w:val="004A28D4"/>
    <w:rsid w:val="004A2908"/>
    <w:rsid w:val="004A2A24"/>
    <w:rsid w:val="004A2BE1"/>
    <w:rsid w:val="004A2D13"/>
    <w:rsid w:val="004A2E44"/>
    <w:rsid w:val="004A328E"/>
    <w:rsid w:val="004A32C1"/>
    <w:rsid w:val="004A366E"/>
    <w:rsid w:val="004A36C0"/>
    <w:rsid w:val="004A3AA3"/>
    <w:rsid w:val="004A3CB9"/>
    <w:rsid w:val="004A4625"/>
    <w:rsid w:val="004A46E5"/>
    <w:rsid w:val="004A4900"/>
    <w:rsid w:val="004A4D38"/>
    <w:rsid w:val="004A4E7E"/>
    <w:rsid w:val="004A4E95"/>
    <w:rsid w:val="004A4EB4"/>
    <w:rsid w:val="004A51FA"/>
    <w:rsid w:val="004A5270"/>
    <w:rsid w:val="004A57FC"/>
    <w:rsid w:val="004A5B1D"/>
    <w:rsid w:val="004A5D36"/>
    <w:rsid w:val="004A5D78"/>
    <w:rsid w:val="004A6416"/>
    <w:rsid w:val="004A6AE1"/>
    <w:rsid w:val="004A705C"/>
    <w:rsid w:val="004A7172"/>
    <w:rsid w:val="004A7276"/>
    <w:rsid w:val="004A746B"/>
    <w:rsid w:val="004A7577"/>
    <w:rsid w:val="004A770C"/>
    <w:rsid w:val="004A7EE7"/>
    <w:rsid w:val="004A7FB0"/>
    <w:rsid w:val="004B01EA"/>
    <w:rsid w:val="004B053C"/>
    <w:rsid w:val="004B0706"/>
    <w:rsid w:val="004B0780"/>
    <w:rsid w:val="004B0787"/>
    <w:rsid w:val="004B1313"/>
    <w:rsid w:val="004B13D8"/>
    <w:rsid w:val="004B169E"/>
    <w:rsid w:val="004B19BB"/>
    <w:rsid w:val="004B1A40"/>
    <w:rsid w:val="004B1C42"/>
    <w:rsid w:val="004B24DB"/>
    <w:rsid w:val="004B269E"/>
    <w:rsid w:val="004B2700"/>
    <w:rsid w:val="004B2B31"/>
    <w:rsid w:val="004B2C33"/>
    <w:rsid w:val="004B2CDB"/>
    <w:rsid w:val="004B2DE8"/>
    <w:rsid w:val="004B2F6E"/>
    <w:rsid w:val="004B35E1"/>
    <w:rsid w:val="004B3967"/>
    <w:rsid w:val="004B3C3F"/>
    <w:rsid w:val="004B3E0A"/>
    <w:rsid w:val="004B4277"/>
    <w:rsid w:val="004B45A2"/>
    <w:rsid w:val="004B46C3"/>
    <w:rsid w:val="004B4789"/>
    <w:rsid w:val="004B4A0F"/>
    <w:rsid w:val="004B4F6B"/>
    <w:rsid w:val="004B50E0"/>
    <w:rsid w:val="004B556C"/>
    <w:rsid w:val="004B55EC"/>
    <w:rsid w:val="004B624C"/>
    <w:rsid w:val="004B6301"/>
    <w:rsid w:val="004B6FD2"/>
    <w:rsid w:val="004B6FFB"/>
    <w:rsid w:val="004B7311"/>
    <w:rsid w:val="004B761B"/>
    <w:rsid w:val="004B795F"/>
    <w:rsid w:val="004B7BA5"/>
    <w:rsid w:val="004B7C6F"/>
    <w:rsid w:val="004C0346"/>
    <w:rsid w:val="004C077B"/>
    <w:rsid w:val="004C088A"/>
    <w:rsid w:val="004C0B5B"/>
    <w:rsid w:val="004C0C5C"/>
    <w:rsid w:val="004C0F99"/>
    <w:rsid w:val="004C12A0"/>
    <w:rsid w:val="004C130D"/>
    <w:rsid w:val="004C13B9"/>
    <w:rsid w:val="004C1624"/>
    <w:rsid w:val="004C19E4"/>
    <w:rsid w:val="004C1ED8"/>
    <w:rsid w:val="004C2371"/>
    <w:rsid w:val="004C245B"/>
    <w:rsid w:val="004C2832"/>
    <w:rsid w:val="004C2F01"/>
    <w:rsid w:val="004C2F39"/>
    <w:rsid w:val="004C3472"/>
    <w:rsid w:val="004C34E8"/>
    <w:rsid w:val="004C3AD1"/>
    <w:rsid w:val="004C3C51"/>
    <w:rsid w:val="004C47FE"/>
    <w:rsid w:val="004C4820"/>
    <w:rsid w:val="004C4BCE"/>
    <w:rsid w:val="004C4BF3"/>
    <w:rsid w:val="004C4E5B"/>
    <w:rsid w:val="004C4F33"/>
    <w:rsid w:val="004C521E"/>
    <w:rsid w:val="004C5283"/>
    <w:rsid w:val="004C566C"/>
    <w:rsid w:val="004C5B40"/>
    <w:rsid w:val="004C5C44"/>
    <w:rsid w:val="004C5DE9"/>
    <w:rsid w:val="004C5EF0"/>
    <w:rsid w:val="004C63D6"/>
    <w:rsid w:val="004C655E"/>
    <w:rsid w:val="004C660B"/>
    <w:rsid w:val="004C6A4F"/>
    <w:rsid w:val="004C6F10"/>
    <w:rsid w:val="004C730E"/>
    <w:rsid w:val="004C7739"/>
    <w:rsid w:val="004C7BDF"/>
    <w:rsid w:val="004D0E42"/>
    <w:rsid w:val="004D0FA5"/>
    <w:rsid w:val="004D1059"/>
    <w:rsid w:val="004D1415"/>
    <w:rsid w:val="004D144C"/>
    <w:rsid w:val="004D17E6"/>
    <w:rsid w:val="004D1A33"/>
    <w:rsid w:val="004D1C35"/>
    <w:rsid w:val="004D1D64"/>
    <w:rsid w:val="004D1DBB"/>
    <w:rsid w:val="004D2474"/>
    <w:rsid w:val="004D27C4"/>
    <w:rsid w:val="004D2855"/>
    <w:rsid w:val="004D2870"/>
    <w:rsid w:val="004D28BB"/>
    <w:rsid w:val="004D2990"/>
    <w:rsid w:val="004D2E57"/>
    <w:rsid w:val="004D30AD"/>
    <w:rsid w:val="004D3251"/>
    <w:rsid w:val="004D3403"/>
    <w:rsid w:val="004D3415"/>
    <w:rsid w:val="004D39CA"/>
    <w:rsid w:val="004D4048"/>
    <w:rsid w:val="004D40D5"/>
    <w:rsid w:val="004D4968"/>
    <w:rsid w:val="004D4A8A"/>
    <w:rsid w:val="004D4ABF"/>
    <w:rsid w:val="004D4CB6"/>
    <w:rsid w:val="004D50CC"/>
    <w:rsid w:val="004D5728"/>
    <w:rsid w:val="004D58D1"/>
    <w:rsid w:val="004D5F02"/>
    <w:rsid w:val="004D602D"/>
    <w:rsid w:val="004D65BA"/>
    <w:rsid w:val="004D6708"/>
    <w:rsid w:val="004D68C0"/>
    <w:rsid w:val="004D6C1A"/>
    <w:rsid w:val="004D70E1"/>
    <w:rsid w:val="004D710C"/>
    <w:rsid w:val="004D7869"/>
    <w:rsid w:val="004D79A3"/>
    <w:rsid w:val="004E0033"/>
    <w:rsid w:val="004E00F1"/>
    <w:rsid w:val="004E03BE"/>
    <w:rsid w:val="004E071E"/>
    <w:rsid w:val="004E0B39"/>
    <w:rsid w:val="004E0CD0"/>
    <w:rsid w:val="004E1260"/>
    <w:rsid w:val="004E1CBB"/>
    <w:rsid w:val="004E1D07"/>
    <w:rsid w:val="004E209D"/>
    <w:rsid w:val="004E21D3"/>
    <w:rsid w:val="004E2250"/>
    <w:rsid w:val="004E26B7"/>
    <w:rsid w:val="004E2E33"/>
    <w:rsid w:val="004E2F51"/>
    <w:rsid w:val="004E340F"/>
    <w:rsid w:val="004E34E4"/>
    <w:rsid w:val="004E3579"/>
    <w:rsid w:val="004E3892"/>
    <w:rsid w:val="004E3B0E"/>
    <w:rsid w:val="004E3C4F"/>
    <w:rsid w:val="004E3D87"/>
    <w:rsid w:val="004E3F16"/>
    <w:rsid w:val="004E3FD8"/>
    <w:rsid w:val="004E411E"/>
    <w:rsid w:val="004E471C"/>
    <w:rsid w:val="004E4976"/>
    <w:rsid w:val="004E4EF1"/>
    <w:rsid w:val="004E524E"/>
    <w:rsid w:val="004E53AE"/>
    <w:rsid w:val="004E5449"/>
    <w:rsid w:val="004E5710"/>
    <w:rsid w:val="004E5788"/>
    <w:rsid w:val="004E5C61"/>
    <w:rsid w:val="004E6158"/>
    <w:rsid w:val="004E6184"/>
    <w:rsid w:val="004E6331"/>
    <w:rsid w:val="004E6463"/>
    <w:rsid w:val="004E655B"/>
    <w:rsid w:val="004E6CEA"/>
    <w:rsid w:val="004E6F18"/>
    <w:rsid w:val="004E76A5"/>
    <w:rsid w:val="004E7B7F"/>
    <w:rsid w:val="004E7BEB"/>
    <w:rsid w:val="004E7C85"/>
    <w:rsid w:val="004F01B4"/>
    <w:rsid w:val="004F020A"/>
    <w:rsid w:val="004F12B3"/>
    <w:rsid w:val="004F133C"/>
    <w:rsid w:val="004F13D2"/>
    <w:rsid w:val="004F1443"/>
    <w:rsid w:val="004F152A"/>
    <w:rsid w:val="004F1633"/>
    <w:rsid w:val="004F180E"/>
    <w:rsid w:val="004F18ED"/>
    <w:rsid w:val="004F1A00"/>
    <w:rsid w:val="004F1AEF"/>
    <w:rsid w:val="004F244A"/>
    <w:rsid w:val="004F2826"/>
    <w:rsid w:val="004F2AA6"/>
    <w:rsid w:val="004F2B9C"/>
    <w:rsid w:val="004F2CCE"/>
    <w:rsid w:val="004F3368"/>
    <w:rsid w:val="004F3590"/>
    <w:rsid w:val="004F359A"/>
    <w:rsid w:val="004F3DD1"/>
    <w:rsid w:val="004F40CC"/>
    <w:rsid w:val="004F45E3"/>
    <w:rsid w:val="004F4639"/>
    <w:rsid w:val="004F4AE1"/>
    <w:rsid w:val="004F4E53"/>
    <w:rsid w:val="004F5029"/>
    <w:rsid w:val="004F56BB"/>
    <w:rsid w:val="004F58AB"/>
    <w:rsid w:val="004F5D4A"/>
    <w:rsid w:val="004F5D6E"/>
    <w:rsid w:val="004F5EBB"/>
    <w:rsid w:val="004F60FC"/>
    <w:rsid w:val="004F6142"/>
    <w:rsid w:val="004F6149"/>
    <w:rsid w:val="004F6AFE"/>
    <w:rsid w:val="004F6EC2"/>
    <w:rsid w:val="004F6F20"/>
    <w:rsid w:val="004F735F"/>
    <w:rsid w:val="004F7373"/>
    <w:rsid w:val="004F73A5"/>
    <w:rsid w:val="004F76A6"/>
    <w:rsid w:val="004F7A14"/>
    <w:rsid w:val="004F7C51"/>
    <w:rsid w:val="004F7F1A"/>
    <w:rsid w:val="00500102"/>
    <w:rsid w:val="0050031C"/>
    <w:rsid w:val="005004F7"/>
    <w:rsid w:val="00500798"/>
    <w:rsid w:val="005007E7"/>
    <w:rsid w:val="00500925"/>
    <w:rsid w:val="00500A59"/>
    <w:rsid w:val="00500D57"/>
    <w:rsid w:val="005010C4"/>
    <w:rsid w:val="0050132F"/>
    <w:rsid w:val="00501723"/>
    <w:rsid w:val="00501A8C"/>
    <w:rsid w:val="00501F0D"/>
    <w:rsid w:val="005023DC"/>
    <w:rsid w:val="00502857"/>
    <w:rsid w:val="005029A2"/>
    <w:rsid w:val="00502FCA"/>
    <w:rsid w:val="005030C8"/>
    <w:rsid w:val="005033EE"/>
    <w:rsid w:val="0050342A"/>
    <w:rsid w:val="0050377B"/>
    <w:rsid w:val="005038A7"/>
    <w:rsid w:val="0050398B"/>
    <w:rsid w:val="005039C2"/>
    <w:rsid w:val="005039C3"/>
    <w:rsid w:val="00503FAD"/>
    <w:rsid w:val="00504639"/>
    <w:rsid w:val="00504BF5"/>
    <w:rsid w:val="00504C77"/>
    <w:rsid w:val="00504CBB"/>
    <w:rsid w:val="00504D9B"/>
    <w:rsid w:val="00504F81"/>
    <w:rsid w:val="005055D4"/>
    <w:rsid w:val="005057FB"/>
    <w:rsid w:val="00505A2A"/>
    <w:rsid w:val="00505AA1"/>
    <w:rsid w:val="00505B7C"/>
    <w:rsid w:val="00505DBF"/>
    <w:rsid w:val="00505E28"/>
    <w:rsid w:val="00505E39"/>
    <w:rsid w:val="0050614B"/>
    <w:rsid w:val="005063A6"/>
    <w:rsid w:val="005064CB"/>
    <w:rsid w:val="00506571"/>
    <w:rsid w:val="00506803"/>
    <w:rsid w:val="0050680A"/>
    <w:rsid w:val="005068F0"/>
    <w:rsid w:val="00506A8D"/>
    <w:rsid w:val="00506A8F"/>
    <w:rsid w:val="00506B00"/>
    <w:rsid w:val="00506C2E"/>
    <w:rsid w:val="00506D5A"/>
    <w:rsid w:val="00506FFC"/>
    <w:rsid w:val="005074C7"/>
    <w:rsid w:val="005074C9"/>
    <w:rsid w:val="00507585"/>
    <w:rsid w:val="00507754"/>
    <w:rsid w:val="00507CAF"/>
    <w:rsid w:val="00510374"/>
    <w:rsid w:val="00510444"/>
    <w:rsid w:val="00510E50"/>
    <w:rsid w:val="0051103F"/>
    <w:rsid w:val="0051141A"/>
    <w:rsid w:val="00511599"/>
    <w:rsid w:val="005119D6"/>
    <w:rsid w:val="00511E67"/>
    <w:rsid w:val="00512421"/>
    <w:rsid w:val="00512747"/>
    <w:rsid w:val="00512A7B"/>
    <w:rsid w:val="00512AB7"/>
    <w:rsid w:val="00512D39"/>
    <w:rsid w:val="00513B8C"/>
    <w:rsid w:val="00513F8F"/>
    <w:rsid w:val="00514045"/>
    <w:rsid w:val="00514574"/>
    <w:rsid w:val="005145F6"/>
    <w:rsid w:val="005147E7"/>
    <w:rsid w:val="005149A2"/>
    <w:rsid w:val="00514CEE"/>
    <w:rsid w:val="005150E4"/>
    <w:rsid w:val="00515507"/>
    <w:rsid w:val="00515708"/>
    <w:rsid w:val="00515746"/>
    <w:rsid w:val="00515907"/>
    <w:rsid w:val="00515E2B"/>
    <w:rsid w:val="00515EB7"/>
    <w:rsid w:val="00516470"/>
    <w:rsid w:val="005166FD"/>
    <w:rsid w:val="00516B96"/>
    <w:rsid w:val="00516E9E"/>
    <w:rsid w:val="005173A4"/>
    <w:rsid w:val="005179DC"/>
    <w:rsid w:val="00517EEE"/>
    <w:rsid w:val="0052001B"/>
    <w:rsid w:val="00520085"/>
    <w:rsid w:val="00520AE3"/>
    <w:rsid w:val="00520D74"/>
    <w:rsid w:val="00520EFA"/>
    <w:rsid w:val="00521294"/>
    <w:rsid w:val="00521ABC"/>
    <w:rsid w:val="00521D5B"/>
    <w:rsid w:val="00521D65"/>
    <w:rsid w:val="005221A4"/>
    <w:rsid w:val="00522295"/>
    <w:rsid w:val="005225C5"/>
    <w:rsid w:val="005225F8"/>
    <w:rsid w:val="00522B34"/>
    <w:rsid w:val="00522CD6"/>
    <w:rsid w:val="005231A1"/>
    <w:rsid w:val="00523366"/>
    <w:rsid w:val="0052381F"/>
    <w:rsid w:val="00523E18"/>
    <w:rsid w:val="00523F32"/>
    <w:rsid w:val="0052422C"/>
    <w:rsid w:val="005244D5"/>
    <w:rsid w:val="00524AD1"/>
    <w:rsid w:val="00524AE9"/>
    <w:rsid w:val="00524E6A"/>
    <w:rsid w:val="005251DA"/>
    <w:rsid w:val="0052526C"/>
    <w:rsid w:val="00525407"/>
    <w:rsid w:val="0052577B"/>
    <w:rsid w:val="00525E75"/>
    <w:rsid w:val="00525F71"/>
    <w:rsid w:val="00526270"/>
    <w:rsid w:val="005268B3"/>
    <w:rsid w:val="005269C2"/>
    <w:rsid w:val="00526A5E"/>
    <w:rsid w:val="00526C8A"/>
    <w:rsid w:val="005272A8"/>
    <w:rsid w:val="00527489"/>
    <w:rsid w:val="005274F5"/>
    <w:rsid w:val="00527503"/>
    <w:rsid w:val="00527860"/>
    <w:rsid w:val="00527A58"/>
    <w:rsid w:val="0053005D"/>
    <w:rsid w:val="0053012B"/>
    <w:rsid w:val="0053066C"/>
    <w:rsid w:val="00530AFD"/>
    <w:rsid w:val="00531562"/>
    <w:rsid w:val="0053173A"/>
    <w:rsid w:val="005317EC"/>
    <w:rsid w:val="00531824"/>
    <w:rsid w:val="0053189A"/>
    <w:rsid w:val="00531AF4"/>
    <w:rsid w:val="00531DC2"/>
    <w:rsid w:val="00531EA2"/>
    <w:rsid w:val="00531F71"/>
    <w:rsid w:val="00532292"/>
    <w:rsid w:val="00532462"/>
    <w:rsid w:val="00532879"/>
    <w:rsid w:val="005328D8"/>
    <w:rsid w:val="00532B16"/>
    <w:rsid w:val="00532C9D"/>
    <w:rsid w:val="00532E51"/>
    <w:rsid w:val="00533215"/>
    <w:rsid w:val="005334E4"/>
    <w:rsid w:val="00533886"/>
    <w:rsid w:val="005339E8"/>
    <w:rsid w:val="00533C61"/>
    <w:rsid w:val="00533F4E"/>
    <w:rsid w:val="005341DE"/>
    <w:rsid w:val="00534239"/>
    <w:rsid w:val="005347FB"/>
    <w:rsid w:val="00534963"/>
    <w:rsid w:val="005349EB"/>
    <w:rsid w:val="00534AA6"/>
    <w:rsid w:val="00534C83"/>
    <w:rsid w:val="00534EE4"/>
    <w:rsid w:val="00534F4C"/>
    <w:rsid w:val="00535A27"/>
    <w:rsid w:val="00535B60"/>
    <w:rsid w:val="00536166"/>
    <w:rsid w:val="005365A1"/>
    <w:rsid w:val="00536AEE"/>
    <w:rsid w:val="00536CCB"/>
    <w:rsid w:val="00536D47"/>
    <w:rsid w:val="00537092"/>
    <w:rsid w:val="00537640"/>
    <w:rsid w:val="00537989"/>
    <w:rsid w:val="00537BE9"/>
    <w:rsid w:val="00537D8A"/>
    <w:rsid w:val="00540055"/>
    <w:rsid w:val="00540147"/>
    <w:rsid w:val="00540249"/>
    <w:rsid w:val="00540725"/>
    <w:rsid w:val="00540C7A"/>
    <w:rsid w:val="00541088"/>
    <w:rsid w:val="005417A0"/>
    <w:rsid w:val="0054183A"/>
    <w:rsid w:val="005418BA"/>
    <w:rsid w:val="00541D0D"/>
    <w:rsid w:val="00541E2B"/>
    <w:rsid w:val="00542693"/>
    <w:rsid w:val="005428DB"/>
    <w:rsid w:val="00542CF2"/>
    <w:rsid w:val="00542D07"/>
    <w:rsid w:val="00542EF5"/>
    <w:rsid w:val="0054348B"/>
    <w:rsid w:val="005436D7"/>
    <w:rsid w:val="00543703"/>
    <w:rsid w:val="00543A06"/>
    <w:rsid w:val="00543A66"/>
    <w:rsid w:val="00543A83"/>
    <w:rsid w:val="00543FA3"/>
    <w:rsid w:val="00544A28"/>
    <w:rsid w:val="0054512B"/>
    <w:rsid w:val="005452C0"/>
    <w:rsid w:val="005454B1"/>
    <w:rsid w:val="0054556F"/>
    <w:rsid w:val="005456AD"/>
    <w:rsid w:val="005459D0"/>
    <w:rsid w:val="00545B32"/>
    <w:rsid w:val="00545C3D"/>
    <w:rsid w:val="00545E6A"/>
    <w:rsid w:val="00546310"/>
    <w:rsid w:val="00546506"/>
    <w:rsid w:val="005466E9"/>
    <w:rsid w:val="00546738"/>
    <w:rsid w:val="005467D6"/>
    <w:rsid w:val="00546837"/>
    <w:rsid w:val="00546942"/>
    <w:rsid w:val="00546D63"/>
    <w:rsid w:val="00546F5F"/>
    <w:rsid w:val="00546FD4"/>
    <w:rsid w:val="005471A3"/>
    <w:rsid w:val="00547334"/>
    <w:rsid w:val="00547CC6"/>
    <w:rsid w:val="00547D9B"/>
    <w:rsid w:val="00547F14"/>
    <w:rsid w:val="00547F8D"/>
    <w:rsid w:val="005502E7"/>
    <w:rsid w:val="005505BA"/>
    <w:rsid w:val="0055088A"/>
    <w:rsid w:val="00550D6F"/>
    <w:rsid w:val="005511B1"/>
    <w:rsid w:val="00551248"/>
    <w:rsid w:val="00551257"/>
    <w:rsid w:val="005512CD"/>
    <w:rsid w:val="00551593"/>
    <w:rsid w:val="00551E52"/>
    <w:rsid w:val="00552038"/>
    <w:rsid w:val="0055233E"/>
    <w:rsid w:val="00552569"/>
    <w:rsid w:val="005528E1"/>
    <w:rsid w:val="00552E20"/>
    <w:rsid w:val="00552F51"/>
    <w:rsid w:val="00552FF4"/>
    <w:rsid w:val="005536C3"/>
    <w:rsid w:val="00553A48"/>
    <w:rsid w:val="00553ABB"/>
    <w:rsid w:val="0055410A"/>
    <w:rsid w:val="005546A4"/>
    <w:rsid w:val="005547CB"/>
    <w:rsid w:val="00554DF7"/>
    <w:rsid w:val="005552B9"/>
    <w:rsid w:val="00555520"/>
    <w:rsid w:val="00555713"/>
    <w:rsid w:val="00555772"/>
    <w:rsid w:val="00555D6F"/>
    <w:rsid w:val="005562AF"/>
    <w:rsid w:val="005562EC"/>
    <w:rsid w:val="00556680"/>
    <w:rsid w:val="005567BF"/>
    <w:rsid w:val="005569D2"/>
    <w:rsid w:val="00557089"/>
    <w:rsid w:val="005570E7"/>
    <w:rsid w:val="0055718D"/>
    <w:rsid w:val="00557464"/>
    <w:rsid w:val="0055771C"/>
    <w:rsid w:val="00557A2C"/>
    <w:rsid w:val="00557A54"/>
    <w:rsid w:val="00557CAB"/>
    <w:rsid w:val="00557D87"/>
    <w:rsid w:val="005607B8"/>
    <w:rsid w:val="005609FE"/>
    <w:rsid w:val="00560AC9"/>
    <w:rsid w:val="00560F99"/>
    <w:rsid w:val="00561250"/>
    <w:rsid w:val="0056134D"/>
    <w:rsid w:val="00561A95"/>
    <w:rsid w:val="00561BF6"/>
    <w:rsid w:val="00561FFA"/>
    <w:rsid w:val="0056249D"/>
    <w:rsid w:val="00562757"/>
    <w:rsid w:val="005627C0"/>
    <w:rsid w:val="00562CDC"/>
    <w:rsid w:val="00562FD3"/>
    <w:rsid w:val="0056305A"/>
    <w:rsid w:val="0056306A"/>
    <w:rsid w:val="005632EC"/>
    <w:rsid w:val="00563958"/>
    <w:rsid w:val="00563FD2"/>
    <w:rsid w:val="0056434D"/>
    <w:rsid w:val="00564597"/>
    <w:rsid w:val="00564EB9"/>
    <w:rsid w:val="005657DD"/>
    <w:rsid w:val="00565A21"/>
    <w:rsid w:val="00565D94"/>
    <w:rsid w:val="00565DA2"/>
    <w:rsid w:val="00565E25"/>
    <w:rsid w:val="005665C8"/>
    <w:rsid w:val="00566D7C"/>
    <w:rsid w:val="00566F94"/>
    <w:rsid w:val="0056719E"/>
    <w:rsid w:val="0056748E"/>
    <w:rsid w:val="005676F8"/>
    <w:rsid w:val="00567B3B"/>
    <w:rsid w:val="00567B75"/>
    <w:rsid w:val="00567BAB"/>
    <w:rsid w:val="00567BCB"/>
    <w:rsid w:val="00570008"/>
    <w:rsid w:val="005701C5"/>
    <w:rsid w:val="0057021C"/>
    <w:rsid w:val="0057025F"/>
    <w:rsid w:val="005703E3"/>
    <w:rsid w:val="0057054C"/>
    <w:rsid w:val="00570764"/>
    <w:rsid w:val="0057088B"/>
    <w:rsid w:val="005708C3"/>
    <w:rsid w:val="005708C6"/>
    <w:rsid w:val="00570C3D"/>
    <w:rsid w:val="00570C83"/>
    <w:rsid w:val="00571358"/>
    <w:rsid w:val="00571382"/>
    <w:rsid w:val="005719F4"/>
    <w:rsid w:val="00571B26"/>
    <w:rsid w:val="00571B71"/>
    <w:rsid w:val="005724D0"/>
    <w:rsid w:val="00572583"/>
    <w:rsid w:val="00572643"/>
    <w:rsid w:val="005726EB"/>
    <w:rsid w:val="00572995"/>
    <w:rsid w:val="00572F26"/>
    <w:rsid w:val="005730FF"/>
    <w:rsid w:val="0057380A"/>
    <w:rsid w:val="00573BB0"/>
    <w:rsid w:val="00573D2B"/>
    <w:rsid w:val="00573F24"/>
    <w:rsid w:val="00574167"/>
    <w:rsid w:val="00574D14"/>
    <w:rsid w:val="00574FDC"/>
    <w:rsid w:val="005753DB"/>
    <w:rsid w:val="005756BD"/>
    <w:rsid w:val="00575DBF"/>
    <w:rsid w:val="005760C5"/>
    <w:rsid w:val="005762E0"/>
    <w:rsid w:val="005766EA"/>
    <w:rsid w:val="00576764"/>
    <w:rsid w:val="00576A37"/>
    <w:rsid w:val="00576C37"/>
    <w:rsid w:val="00577321"/>
    <w:rsid w:val="00577368"/>
    <w:rsid w:val="005773FF"/>
    <w:rsid w:val="00577540"/>
    <w:rsid w:val="005777AC"/>
    <w:rsid w:val="00577B7A"/>
    <w:rsid w:val="00577CC2"/>
    <w:rsid w:val="00577EB4"/>
    <w:rsid w:val="00580107"/>
    <w:rsid w:val="00581081"/>
    <w:rsid w:val="0058155B"/>
    <w:rsid w:val="005815D2"/>
    <w:rsid w:val="005818D4"/>
    <w:rsid w:val="005819D7"/>
    <w:rsid w:val="00581AB8"/>
    <w:rsid w:val="00581C3D"/>
    <w:rsid w:val="00581C6E"/>
    <w:rsid w:val="00581DF8"/>
    <w:rsid w:val="00581F40"/>
    <w:rsid w:val="005829CC"/>
    <w:rsid w:val="00582E28"/>
    <w:rsid w:val="00582E3D"/>
    <w:rsid w:val="00582F7B"/>
    <w:rsid w:val="00582F9E"/>
    <w:rsid w:val="00583147"/>
    <w:rsid w:val="00583503"/>
    <w:rsid w:val="005836D0"/>
    <w:rsid w:val="005837B4"/>
    <w:rsid w:val="00583C7A"/>
    <w:rsid w:val="00583D56"/>
    <w:rsid w:val="00583DEF"/>
    <w:rsid w:val="00583E78"/>
    <w:rsid w:val="00584436"/>
    <w:rsid w:val="00584496"/>
    <w:rsid w:val="005846B7"/>
    <w:rsid w:val="00584E9D"/>
    <w:rsid w:val="005852AA"/>
    <w:rsid w:val="00585668"/>
    <w:rsid w:val="00585867"/>
    <w:rsid w:val="00585C3A"/>
    <w:rsid w:val="00586013"/>
    <w:rsid w:val="0058601C"/>
    <w:rsid w:val="0058628A"/>
    <w:rsid w:val="00586B34"/>
    <w:rsid w:val="00586C61"/>
    <w:rsid w:val="00587117"/>
    <w:rsid w:val="0058759B"/>
    <w:rsid w:val="0058764D"/>
    <w:rsid w:val="00587EA1"/>
    <w:rsid w:val="00590060"/>
    <w:rsid w:val="005909AD"/>
    <w:rsid w:val="00590BF6"/>
    <w:rsid w:val="00590CDA"/>
    <w:rsid w:val="00591028"/>
    <w:rsid w:val="005911ED"/>
    <w:rsid w:val="00591B9C"/>
    <w:rsid w:val="00591E8B"/>
    <w:rsid w:val="0059215D"/>
    <w:rsid w:val="00592160"/>
    <w:rsid w:val="005923C9"/>
    <w:rsid w:val="0059284F"/>
    <w:rsid w:val="00592E68"/>
    <w:rsid w:val="00592F2C"/>
    <w:rsid w:val="0059323A"/>
    <w:rsid w:val="005932D4"/>
    <w:rsid w:val="00593417"/>
    <w:rsid w:val="00593447"/>
    <w:rsid w:val="00593913"/>
    <w:rsid w:val="00593E39"/>
    <w:rsid w:val="00594131"/>
    <w:rsid w:val="00594218"/>
    <w:rsid w:val="005943C6"/>
    <w:rsid w:val="005946E2"/>
    <w:rsid w:val="0059486C"/>
    <w:rsid w:val="00594E3F"/>
    <w:rsid w:val="0059513A"/>
    <w:rsid w:val="00595308"/>
    <w:rsid w:val="00595777"/>
    <w:rsid w:val="00595DA2"/>
    <w:rsid w:val="00595E51"/>
    <w:rsid w:val="00595E99"/>
    <w:rsid w:val="00596308"/>
    <w:rsid w:val="005968C4"/>
    <w:rsid w:val="00596924"/>
    <w:rsid w:val="005970C8"/>
    <w:rsid w:val="0059715B"/>
    <w:rsid w:val="005972AC"/>
    <w:rsid w:val="00597605"/>
    <w:rsid w:val="005978AF"/>
    <w:rsid w:val="00597A36"/>
    <w:rsid w:val="00597DF6"/>
    <w:rsid w:val="005A0274"/>
    <w:rsid w:val="005A049F"/>
    <w:rsid w:val="005A05C6"/>
    <w:rsid w:val="005A0753"/>
    <w:rsid w:val="005A0854"/>
    <w:rsid w:val="005A0CB6"/>
    <w:rsid w:val="005A0E88"/>
    <w:rsid w:val="005A0EFD"/>
    <w:rsid w:val="005A1242"/>
    <w:rsid w:val="005A14AD"/>
    <w:rsid w:val="005A14CD"/>
    <w:rsid w:val="005A1808"/>
    <w:rsid w:val="005A18F9"/>
    <w:rsid w:val="005A1AA7"/>
    <w:rsid w:val="005A1BAF"/>
    <w:rsid w:val="005A1C03"/>
    <w:rsid w:val="005A1CC6"/>
    <w:rsid w:val="005A2229"/>
    <w:rsid w:val="005A2327"/>
    <w:rsid w:val="005A23BE"/>
    <w:rsid w:val="005A24A7"/>
    <w:rsid w:val="005A25DF"/>
    <w:rsid w:val="005A2BDD"/>
    <w:rsid w:val="005A320D"/>
    <w:rsid w:val="005A3330"/>
    <w:rsid w:val="005A35E4"/>
    <w:rsid w:val="005A36E3"/>
    <w:rsid w:val="005A3A31"/>
    <w:rsid w:val="005A416C"/>
    <w:rsid w:val="005A4432"/>
    <w:rsid w:val="005A588D"/>
    <w:rsid w:val="005A59CF"/>
    <w:rsid w:val="005A6223"/>
    <w:rsid w:val="005A6A3A"/>
    <w:rsid w:val="005A6E87"/>
    <w:rsid w:val="005A73F9"/>
    <w:rsid w:val="005A76D6"/>
    <w:rsid w:val="005A7F72"/>
    <w:rsid w:val="005B0459"/>
    <w:rsid w:val="005B0A7D"/>
    <w:rsid w:val="005B0E56"/>
    <w:rsid w:val="005B0F18"/>
    <w:rsid w:val="005B1152"/>
    <w:rsid w:val="005B1197"/>
    <w:rsid w:val="005B16CC"/>
    <w:rsid w:val="005B18BB"/>
    <w:rsid w:val="005B193B"/>
    <w:rsid w:val="005B2899"/>
    <w:rsid w:val="005B2DA2"/>
    <w:rsid w:val="005B2EB8"/>
    <w:rsid w:val="005B355C"/>
    <w:rsid w:val="005B3C7C"/>
    <w:rsid w:val="005B3CB8"/>
    <w:rsid w:val="005B411A"/>
    <w:rsid w:val="005B4911"/>
    <w:rsid w:val="005B49C8"/>
    <w:rsid w:val="005B4C5C"/>
    <w:rsid w:val="005B4C83"/>
    <w:rsid w:val="005B4E74"/>
    <w:rsid w:val="005B4E82"/>
    <w:rsid w:val="005B4E83"/>
    <w:rsid w:val="005B5082"/>
    <w:rsid w:val="005B50EF"/>
    <w:rsid w:val="005B5152"/>
    <w:rsid w:val="005B5425"/>
    <w:rsid w:val="005B54FE"/>
    <w:rsid w:val="005B583C"/>
    <w:rsid w:val="005B5A40"/>
    <w:rsid w:val="005B5A55"/>
    <w:rsid w:val="005B5C5C"/>
    <w:rsid w:val="005B5FC4"/>
    <w:rsid w:val="005B6592"/>
    <w:rsid w:val="005B6FAE"/>
    <w:rsid w:val="005B703E"/>
    <w:rsid w:val="005B754D"/>
    <w:rsid w:val="005B7824"/>
    <w:rsid w:val="005B7A4C"/>
    <w:rsid w:val="005B7A5C"/>
    <w:rsid w:val="005C001C"/>
    <w:rsid w:val="005C01BD"/>
    <w:rsid w:val="005C04EA"/>
    <w:rsid w:val="005C0625"/>
    <w:rsid w:val="005C077D"/>
    <w:rsid w:val="005C0904"/>
    <w:rsid w:val="005C09BF"/>
    <w:rsid w:val="005C0D61"/>
    <w:rsid w:val="005C0DDE"/>
    <w:rsid w:val="005C1225"/>
    <w:rsid w:val="005C12C8"/>
    <w:rsid w:val="005C132F"/>
    <w:rsid w:val="005C1752"/>
    <w:rsid w:val="005C1BF2"/>
    <w:rsid w:val="005C1D0F"/>
    <w:rsid w:val="005C2144"/>
    <w:rsid w:val="005C247C"/>
    <w:rsid w:val="005C2D0E"/>
    <w:rsid w:val="005C2D32"/>
    <w:rsid w:val="005C2DAD"/>
    <w:rsid w:val="005C3118"/>
    <w:rsid w:val="005C376D"/>
    <w:rsid w:val="005C3EBA"/>
    <w:rsid w:val="005C4751"/>
    <w:rsid w:val="005C4B4D"/>
    <w:rsid w:val="005C4DE3"/>
    <w:rsid w:val="005C5024"/>
    <w:rsid w:val="005C5277"/>
    <w:rsid w:val="005C5372"/>
    <w:rsid w:val="005C5377"/>
    <w:rsid w:val="005C5379"/>
    <w:rsid w:val="005C5425"/>
    <w:rsid w:val="005C5849"/>
    <w:rsid w:val="005C5A28"/>
    <w:rsid w:val="005C5CDE"/>
    <w:rsid w:val="005C605D"/>
    <w:rsid w:val="005C6222"/>
    <w:rsid w:val="005C6B26"/>
    <w:rsid w:val="005C7480"/>
    <w:rsid w:val="005C772B"/>
    <w:rsid w:val="005C7A54"/>
    <w:rsid w:val="005C7CAD"/>
    <w:rsid w:val="005C7CF2"/>
    <w:rsid w:val="005C7EF8"/>
    <w:rsid w:val="005D02FA"/>
    <w:rsid w:val="005D047B"/>
    <w:rsid w:val="005D0790"/>
    <w:rsid w:val="005D0BE9"/>
    <w:rsid w:val="005D0D3E"/>
    <w:rsid w:val="005D17BF"/>
    <w:rsid w:val="005D18B1"/>
    <w:rsid w:val="005D1E09"/>
    <w:rsid w:val="005D2044"/>
    <w:rsid w:val="005D20FC"/>
    <w:rsid w:val="005D242B"/>
    <w:rsid w:val="005D24A2"/>
    <w:rsid w:val="005D25D7"/>
    <w:rsid w:val="005D2A38"/>
    <w:rsid w:val="005D2A49"/>
    <w:rsid w:val="005D2CB0"/>
    <w:rsid w:val="005D2EE8"/>
    <w:rsid w:val="005D30C8"/>
    <w:rsid w:val="005D316D"/>
    <w:rsid w:val="005D3534"/>
    <w:rsid w:val="005D35E1"/>
    <w:rsid w:val="005D3707"/>
    <w:rsid w:val="005D382F"/>
    <w:rsid w:val="005D3AF0"/>
    <w:rsid w:val="005D3BFD"/>
    <w:rsid w:val="005D3F11"/>
    <w:rsid w:val="005D4043"/>
    <w:rsid w:val="005D433D"/>
    <w:rsid w:val="005D46E9"/>
    <w:rsid w:val="005D49D1"/>
    <w:rsid w:val="005D5012"/>
    <w:rsid w:val="005D5272"/>
    <w:rsid w:val="005D5933"/>
    <w:rsid w:val="005D5981"/>
    <w:rsid w:val="005D5E46"/>
    <w:rsid w:val="005D609E"/>
    <w:rsid w:val="005D60AC"/>
    <w:rsid w:val="005D62C1"/>
    <w:rsid w:val="005D64A5"/>
    <w:rsid w:val="005D6929"/>
    <w:rsid w:val="005D6B30"/>
    <w:rsid w:val="005D6E1C"/>
    <w:rsid w:val="005D7458"/>
    <w:rsid w:val="005D7539"/>
    <w:rsid w:val="005D76F4"/>
    <w:rsid w:val="005D7E04"/>
    <w:rsid w:val="005D7EB9"/>
    <w:rsid w:val="005E0082"/>
    <w:rsid w:val="005E06E1"/>
    <w:rsid w:val="005E07FF"/>
    <w:rsid w:val="005E0899"/>
    <w:rsid w:val="005E0BEE"/>
    <w:rsid w:val="005E1393"/>
    <w:rsid w:val="005E1411"/>
    <w:rsid w:val="005E161A"/>
    <w:rsid w:val="005E2021"/>
    <w:rsid w:val="005E3035"/>
    <w:rsid w:val="005E3096"/>
    <w:rsid w:val="005E35FD"/>
    <w:rsid w:val="005E383F"/>
    <w:rsid w:val="005E3B77"/>
    <w:rsid w:val="005E3BEE"/>
    <w:rsid w:val="005E3FFF"/>
    <w:rsid w:val="005E43AD"/>
    <w:rsid w:val="005E48F7"/>
    <w:rsid w:val="005E4CCB"/>
    <w:rsid w:val="005E5563"/>
    <w:rsid w:val="005E59C5"/>
    <w:rsid w:val="005E5A69"/>
    <w:rsid w:val="005E5E74"/>
    <w:rsid w:val="005E5FD9"/>
    <w:rsid w:val="005E61C0"/>
    <w:rsid w:val="005E62A6"/>
    <w:rsid w:val="005E66F1"/>
    <w:rsid w:val="005E674A"/>
    <w:rsid w:val="005E6963"/>
    <w:rsid w:val="005E6A96"/>
    <w:rsid w:val="005E6AFB"/>
    <w:rsid w:val="005E6D39"/>
    <w:rsid w:val="005E7698"/>
    <w:rsid w:val="005E77FC"/>
    <w:rsid w:val="005E7849"/>
    <w:rsid w:val="005E7A8C"/>
    <w:rsid w:val="005E7F15"/>
    <w:rsid w:val="005F02B4"/>
    <w:rsid w:val="005F06FA"/>
    <w:rsid w:val="005F06FD"/>
    <w:rsid w:val="005F07FD"/>
    <w:rsid w:val="005F0B4C"/>
    <w:rsid w:val="005F0B53"/>
    <w:rsid w:val="005F0C46"/>
    <w:rsid w:val="005F0F1F"/>
    <w:rsid w:val="005F1069"/>
    <w:rsid w:val="005F12CA"/>
    <w:rsid w:val="005F1392"/>
    <w:rsid w:val="005F1579"/>
    <w:rsid w:val="005F1FE4"/>
    <w:rsid w:val="005F2517"/>
    <w:rsid w:val="005F2528"/>
    <w:rsid w:val="005F2752"/>
    <w:rsid w:val="005F2B72"/>
    <w:rsid w:val="005F2EDB"/>
    <w:rsid w:val="005F369B"/>
    <w:rsid w:val="005F3955"/>
    <w:rsid w:val="005F3DEA"/>
    <w:rsid w:val="005F3F7F"/>
    <w:rsid w:val="005F40E5"/>
    <w:rsid w:val="005F419B"/>
    <w:rsid w:val="005F46D9"/>
    <w:rsid w:val="005F4950"/>
    <w:rsid w:val="005F4D16"/>
    <w:rsid w:val="005F4D97"/>
    <w:rsid w:val="005F523F"/>
    <w:rsid w:val="005F5362"/>
    <w:rsid w:val="005F547B"/>
    <w:rsid w:val="005F556F"/>
    <w:rsid w:val="005F5AE1"/>
    <w:rsid w:val="005F5C3D"/>
    <w:rsid w:val="005F5F67"/>
    <w:rsid w:val="005F660A"/>
    <w:rsid w:val="005F6697"/>
    <w:rsid w:val="005F69DD"/>
    <w:rsid w:val="005F6CA5"/>
    <w:rsid w:val="005F6E2F"/>
    <w:rsid w:val="005F6ED0"/>
    <w:rsid w:val="005F6EF0"/>
    <w:rsid w:val="005F6F60"/>
    <w:rsid w:val="005F6F9C"/>
    <w:rsid w:val="005F6FFC"/>
    <w:rsid w:val="005F7A28"/>
    <w:rsid w:val="005F7CC1"/>
    <w:rsid w:val="005F7CD9"/>
    <w:rsid w:val="006004DE"/>
    <w:rsid w:val="00600873"/>
    <w:rsid w:val="006008D9"/>
    <w:rsid w:val="00600AAB"/>
    <w:rsid w:val="00600B6C"/>
    <w:rsid w:val="00601072"/>
    <w:rsid w:val="00601097"/>
    <w:rsid w:val="006012DA"/>
    <w:rsid w:val="0060138D"/>
    <w:rsid w:val="0060144E"/>
    <w:rsid w:val="0060150D"/>
    <w:rsid w:val="00601FCD"/>
    <w:rsid w:val="00602354"/>
    <w:rsid w:val="0060254B"/>
    <w:rsid w:val="0060268D"/>
    <w:rsid w:val="006027D5"/>
    <w:rsid w:val="00602F3E"/>
    <w:rsid w:val="0060305B"/>
    <w:rsid w:val="00603460"/>
    <w:rsid w:val="006039C5"/>
    <w:rsid w:val="00603B1B"/>
    <w:rsid w:val="006043D7"/>
    <w:rsid w:val="00604594"/>
    <w:rsid w:val="00604708"/>
    <w:rsid w:val="006049C5"/>
    <w:rsid w:val="00604CFF"/>
    <w:rsid w:val="00604F45"/>
    <w:rsid w:val="00605399"/>
    <w:rsid w:val="006054EE"/>
    <w:rsid w:val="006058F7"/>
    <w:rsid w:val="0060591D"/>
    <w:rsid w:val="006059EC"/>
    <w:rsid w:val="00605A02"/>
    <w:rsid w:val="00605A5D"/>
    <w:rsid w:val="00605B5D"/>
    <w:rsid w:val="006067A9"/>
    <w:rsid w:val="006074B1"/>
    <w:rsid w:val="0060764C"/>
    <w:rsid w:val="00607ADE"/>
    <w:rsid w:val="00607E68"/>
    <w:rsid w:val="00610224"/>
    <w:rsid w:val="0061023F"/>
    <w:rsid w:val="006102C6"/>
    <w:rsid w:val="006103F0"/>
    <w:rsid w:val="00610B78"/>
    <w:rsid w:val="006112E3"/>
    <w:rsid w:val="006113A9"/>
    <w:rsid w:val="00611C82"/>
    <w:rsid w:val="00612081"/>
    <w:rsid w:val="006125DB"/>
    <w:rsid w:val="0061297E"/>
    <w:rsid w:val="00612C73"/>
    <w:rsid w:val="00612E96"/>
    <w:rsid w:val="00613120"/>
    <w:rsid w:val="006133A2"/>
    <w:rsid w:val="006134CE"/>
    <w:rsid w:val="006138D8"/>
    <w:rsid w:val="00613A55"/>
    <w:rsid w:val="00614016"/>
    <w:rsid w:val="00614064"/>
    <w:rsid w:val="006140AE"/>
    <w:rsid w:val="006141D8"/>
    <w:rsid w:val="00614225"/>
    <w:rsid w:val="00614289"/>
    <w:rsid w:val="006144B0"/>
    <w:rsid w:val="00614BDD"/>
    <w:rsid w:val="00614C2F"/>
    <w:rsid w:val="00614CB4"/>
    <w:rsid w:val="00614D1E"/>
    <w:rsid w:val="00614E35"/>
    <w:rsid w:val="0061513A"/>
    <w:rsid w:val="0061524B"/>
    <w:rsid w:val="0061565F"/>
    <w:rsid w:val="006159FA"/>
    <w:rsid w:val="00615BDB"/>
    <w:rsid w:val="00615F78"/>
    <w:rsid w:val="006162D2"/>
    <w:rsid w:val="006164DD"/>
    <w:rsid w:val="00616885"/>
    <w:rsid w:val="00616F90"/>
    <w:rsid w:val="00617004"/>
    <w:rsid w:val="0061717B"/>
    <w:rsid w:val="0061717F"/>
    <w:rsid w:val="006173F6"/>
    <w:rsid w:val="006175CF"/>
    <w:rsid w:val="00617B93"/>
    <w:rsid w:val="00617F26"/>
    <w:rsid w:val="00620020"/>
    <w:rsid w:val="00620049"/>
    <w:rsid w:val="006201A2"/>
    <w:rsid w:val="006201CD"/>
    <w:rsid w:val="006201F5"/>
    <w:rsid w:val="00620254"/>
    <w:rsid w:val="006205EA"/>
    <w:rsid w:val="00620686"/>
    <w:rsid w:val="00620721"/>
    <w:rsid w:val="006209E8"/>
    <w:rsid w:val="006211E8"/>
    <w:rsid w:val="006217B4"/>
    <w:rsid w:val="006217DC"/>
    <w:rsid w:val="006219B1"/>
    <w:rsid w:val="00621B6A"/>
    <w:rsid w:val="00621C0B"/>
    <w:rsid w:val="00621C72"/>
    <w:rsid w:val="00621CAD"/>
    <w:rsid w:val="006227E9"/>
    <w:rsid w:val="00623427"/>
    <w:rsid w:val="00623AEB"/>
    <w:rsid w:val="00623BB4"/>
    <w:rsid w:val="00623E4E"/>
    <w:rsid w:val="006240A4"/>
    <w:rsid w:val="00624C2C"/>
    <w:rsid w:val="00624C6E"/>
    <w:rsid w:val="00624FB3"/>
    <w:rsid w:val="00625B24"/>
    <w:rsid w:val="00626387"/>
    <w:rsid w:val="0062657C"/>
    <w:rsid w:val="00626C25"/>
    <w:rsid w:val="00626E64"/>
    <w:rsid w:val="0062725A"/>
    <w:rsid w:val="00627BA3"/>
    <w:rsid w:val="00627C39"/>
    <w:rsid w:val="00627DE3"/>
    <w:rsid w:val="00627E44"/>
    <w:rsid w:val="006300D7"/>
    <w:rsid w:val="00630333"/>
    <w:rsid w:val="0063037C"/>
    <w:rsid w:val="006309AC"/>
    <w:rsid w:val="00631007"/>
    <w:rsid w:val="00631826"/>
    <w:rsid w:val="00631B1A"/>
    <w:rsid w:val="006326BC"/>
    <w:rsid w:val="00632763"/>
    <w:rsid w:val="00632927"/>
    <w:rsid w:val="00632A0E"/>
    <w:rsid w:val="00632A4C"/>
    <w:rsid w:val="00632EEF"/>
    <w:rsid w:val="0063305B"/>
    <w:rsid w:val="0063309C"/>
    <w:rsid w:val="006333DE"/>
    <w:rsid w:val="00633951"/>
    <w:rsid w:val="00633965"/>
    <w:rsid w:val="00633A3A"/>
    <w:rsid w:val="00633B5E"/>
    <w:rsid w:val="00633C0A"/>
    <w:rsid w:val="0063405E"/>
    <w:rsid w:val="006341AD"/>
    <w:rsid w:val="006346F1"/>
    <w:rsid w:val="006347F5"/>
    <w:rsid w:val="00634F76"/>
    <w:rsid w:val="006353D0"/>
    <w:rsid w:val="00635CE9"/>
    <w:rsid w:val="00635EDC"/>
    <w:rsid w:val="00635F56"/>
    <w:rsid w:val="00636094"/>
    <w:rsid w:val="0063633A"/>
    <w:rsid w:val="0063650D"/>
    <w:rsid w:val="0063671F"/>
    <w:rsid w:val="00636A76"/>
    <w:rsid w:val="0063720A"/>
    <w:rsid w:val="0063739E"/>
    <w:rsid w:val="006373C7"/>
    <w:rsid w:val="00637E00"/>
    <w:rsid w:val="006401C6"/>
    <w:rsid w:val="00640207"/>
    <w:rsid w:val="00640222"/>
    <w:rsid w:val="00640751"/>
    <w:rsid w:val="006409F3"/>
    <w:rsid w:val="00641061"/>
    <w:rsid w:val="006411DF"/>
    <w:rsid w:val="006412E5"/>
    <w:rsid w:val="006419ED"/>
    <w:rsid w:val="00641A7D"/>
    <w:rsid w:val="006427DE"/>
    <w:rsid w:val="006429E5"/>
    <w:rsid w:val="00642D10"/>
    <w:rsid w:val="00642E65"/>
    <w:rsid w:val="00643286"/>
    <w:rsid w:val="00643736"/>
    <w:rsid w:val="00643769"/>
    <w:rsid w:val="00643891"/>
    <w:rsid w:val="00643DCD"/>
    <w:rsid w:val="00644200"/>
    <w:rsid w:val="0064428B"/>
    <w:rsid w:val="00644511"/>
    <w:rsid w:val="0064486C"/>
    <w:rsid w:val="00644907"/>
    <w:rsid w:val="00644A30"/>
    <w:rsid w:val="00644A48"/>
    <w:rsid w:val="00644C4F"/>
    <w:rsid w:val="00644E60"/>
    <w:rsid w:val="00645097"/>
    <w:rsid w:val="00645190"/>
    <w:rsid w:val="00645ACC"/>
    <w:rsid w:val="00646506"/>
    <w:rsid w:val="006466B5"/>
    <w:rsid w:val="006474BA"/>
    <w:rsid w:val="006477A7"/>
    <w:rsid w:val="006477CF"/>
    <w:rsid w:val="00647ABB"/>
    <w:rsid w:val="00647CB3"/>
    <w:rsid w:val="00650150"/>
    <w:rsid w:val="006505A1"/>
    <w:rsid w:val="0065070F"/>
    <w:rsid w:val="006507EB"/>
    <w:rsid w:val="00650801"/>
    <w:rsid w:val="00650854"/>
    <w:rsid w:val="006508FC"/>
    <w:rsid w:val="00650D1E"/>
    <w:rsid w:val="00650D3F"/>
    <w:rsid w:val="00650EB8"/>
    <w:rsid w:val="00650F7C"/>
    <w:rsid w:val="00650FBE"/>
    <w:rsid w:val="006513D5"/>
    <w:rsid w:val="006518B1"/>
    <w:rsid w:val="00651AD3"/>
    <w:rsid w:val="00651B74"/>
    <w:rsid w:val="00651FA0"/>
    <w:rsid w:val="00653217"/>
    <w:rsid w:val="00653273"/>
    <w:rsid w:val="0065390D"/>
    <w:rsid w:val="00653B4B"/>
    <w:rsid w:val="00653FED"/>
    <w:rsid w:val="0065424F"/>
    <w:rsid w:val="0065444C"/>
    <w:rsid w:val="006544F6"/>
    <w:rsid w:val="00655070"/>
    <w:rsid w:val="00655223"/>
    <w:rsid w:val="00655780"/>
    <w:rsid w:val="0065594D"/>
    <w:rsid w:val="00655B1D"/>
    <w:rsid w:val="00655C24"/>
    <w:rsid w:val="006561FF"/>
    <w:rsid w:val="006562FF"/>
    <w:rsid w:val="00656527"/>
    <w:rsid w:val="00656630"/>
    <w:rsid w:val="006566E2"/>
    <w:rsid w:val="00656D6F"/>
    <w:rsid w:val="00656E76"/>
    <w:rsid w:val="00657005"/>
    <w:rsid w:val="006572FB"/>
    <w:rsid w:val="00657495"/>
    <w:rsid w:val="006574D4"/>
    <w:rsid w:val="006578D9"/>
    <w:rsid w:val="00657936"/>
    <w:rsid w:val="00657B4D"/>
    <w:rsid w:val="00657C1F"/>
    <w:rsid w:val="00657C28"/>
    <w:rsid w:val="00657DD5"/>
    <w:rsid w:val="00657F67"/>
    <w:rsid w:val="006605DC"/>
    <w:rsid w:val="00660861"/>
    <w:rsid w:val="00661178"/>
    <w:rsid w:val="0066146F"/>
    <w:rsid w:val="00661636"/>
    <w:rsid w:val="00661C4E"/>
    <w:rsid w:val="00661CC2"/>
    <w:rsid w:val="00661E6F"/>
    <w:rsid w:val="00662166"/>
    <w:rsid w:val="00662FA2"/>
    <w:rsid w:val="0066310A"/>
    <w:rsid w:val="00663318"/>
    <w:rsid w:val="006634E5"/>
    <w:rsid w:val="006635DC"/>
    <w:rsid w:val="006635E0"/>
    <w:rsid w:val="0066369A"/>
    <w:rsid w:val="00663908"/>
    <w:rsid w:val="00663A58"/>
    <w:rsid w:val="00663D7A"/>
    <w:rsid w:val="00663DAB"/>
    <w:rsid w:val="00664029"/>
    <w:rsid w:val="00664678"/>
    <w:rsid w:val="006646F4"/>
    <w:rsid w:val="00664A73"/>
    <w:rsid w:val="00665229"/>
    <w:rsid w:val="00665316"/>
    <w:rsid w:val="006654E8"/>
    <w:rsid w:val="0066568F"/>
    <w:rsid w:val="00665CCE"/>
    <w:rsid w:val="00666140"/>
    <w:rsid w:val="0066629B"/>
    <w:rsid w:val="00666E49"/>
    <w:rsid w:val="0066709A"/>
    <w:rsid w:val="006670CC"/>
    <w:rsid w:val="0066725F"/>
    <w:rsid w:val="006672FC"/>
    <w:rsid w:val="00667378"/>
    <w:rsid w:val="0066745C"/>
    <w:rsid w:val="00667A27"/>
    <w:rsid w:val="00667C26"/>
    <w:rsid w:val="00670054"/>
    <w:rsid w:val="00670204"/>
    <w:rsid w:val="00670290"/>
    <w:rsid w:val="006704BF"/>
    <w:rsid w:val="006705E3"/>
    <w:rsid w:val="00670646"/>
    <w:rsid w:val="00670AD6"/>
    <w:rsid w:val="00670ECD"/>
    <w:rsid w:val="00671010"/>
    <w:rsid w:val="0067106A"/>
    <w:rsid w:val="00671B4F"/>
    <w:rsid w:val="006725CC"/>
    <w:rsid w:val="0067273D"/>
    <w:rsid w:val="00672966"/>
    <w:rsid w:val="0067328A"/>
    <w:rsid w:val="006735BC"/>
    <w:rsid w:val="006735C5"/>
    <w:rsid w:val="0067399E"/>
    <w:rsid w:val="00673B6C"/>
    <w:rsid w:val="00673BDE"/>
    <w:rsid w:val="00673EB7"/>
    <w:rsid w:val="00673FBF"/>
    <w:rsid w:val="006740F1"/>
    <w:rsid w:val="0067439E"/>
    <w:rsid w:val="00674460"/>
    <w:rsid w:val="006754D4"/>
    <w:rsid w:val="00675652"/>
    <w:rsid w:val="006757BC"/>
    <w:rsid w:val="006758E5"/>
    <w:rsid w:val="00675ECB"/>
    <w:rsid w:val="0067649C"/>
    <w:rsid w:val="006767B8"/>
    <w:rsid w:val="00677725"/>
    <w:rsid w:val="00677D7D"/>
    <w:rsid w:val="00677F10"/>
    <w:rsid w:val="006800C5"/>
    <w:rsid w:val="0068013A"/>
    <w:rsid w:val="00680A97"/>
    <w:rsid w:val="00680C6F"/>
    <w:rsid w:val="00680F30"/>
    <w:rsid w:val="00680F81"/>
    <w:rsid w:val="0068102D"/>
    <w:rsid w:val="00681059"/>
    <w:rsid w:val="00681254"/>
    <w:rsid w:val="00681307"/>
    <w:rsid w:val="006819B0"/>
    <w:rsid w:val="00681CC5"/>
    <w:rsid w:val="00682085"/>
    <w:rsid w:val="006820C0"/>
    <w:rsid w:val="0068226B"/>
    <w:rsid w:val="00682E47"/>
    <w:rsid w:val="00682ED3"/>
    <w:rsid w:val="00682F35"/>
    <w:rsid w:val="00683A8B"/>
    <w:rsid w:val="00683BB1"/>
    <w:rsid w:val="00683D7F"/>
    <w:rsid w:val="00683E9E"/>
    <w:rsid w:val="00684258"/>
    <w:rsid w:val="006845C9"/>
    <w:rsid w:val="00684928"/>
    <w:rsid w:val="006853FF"/>
    <w:rsid w:val="00685645"/>
    <w:rsid w:val="00685725"/>
    <w:rsid w:val="00685834"/>
    <w:rsid w:val="00685D3B"/>
    <w:rsid w:val="00685DB7"/>
    <w:rsid w:val="006861B3"/>
    <w:rsid w:val="0068623E"/>
    <w:rsid w:val="00686256"/>
    <w:rsid w:val="00686366"/>
    <w:rsid w:val="0068653A"/>
    <w:rsid w:val="006867E9"/>
    <w:rsid w:val="00686A14"/>
    <w:rsid w:val="00686FAD"/>
    <w:rsid w:val="0068721F"/>
    <w:rsid w:val="006872F3"/>
    <w:rsid w:val="00687830"/>
    <w:rsid w:val="006878B2"/>
    <w:rsid w:val="00687A10"/>
    <w:rsid w:val="006906DA"/>
    <w:rsid w:val="00690D12"/>
    <w:rsid w:val="00690F0E"/>
    <w:rsid w:val="006919C5"/>
    <w:rsid w:val="006920A6"/>
    <w:rsid w:val="00692799"/>
    <w:rsid w:val="006927F0"/>
    <w:rsid w:val="00692A0D"/>
    <w:rsid w:val="00692BDC"/>
    <w:rsid w:val="00693077"/>
    <w:rsid w:val="00693295"/>
    <w:rsid w:val="00693299"/>
    <w:rsid w:val="00693529"/>
    <w:rsid w:val="006935E1"/>
    <w:rsid w:val="0069380C"/>
    <w:rsid w:val="00693899"/>
    <w:rsid w:val="00693A5C"/>
    <w:rsid w:val="00693F0A"/>
    <w:rsid w:val="0069447C"/>
    <w:rsid w:val="006949AD"/>
    <w:rsid w:val="00694E1F"/>
    <w:rsid w:val="00694E55"/>
    <w:rsid w:val="006951E3"/>
    <w:rsid w:val="006952ED"/>
    <w:rsid w:val="00695356"/>
    <w:rsid w:val="00695900"/>
    <w:rsid w:val="00695D23"/>
    <w:rsid w:val="00696244"/>
    <w:rsid w:val="006969D6"/>
    <w:rsid w:val="00696B6A"/>
    <w:rsid w:val="00696DD1"/>
    <w:rsid w:val="0069755C"/>
    <w:rsid w:val="006979DC"/>
    <w:rsid w:val="00697C2C"/>
    <w:rsid w:val="00697E0B"/>
    <w:rsid w:val="00697F71"/>
    <w:rsid w:val="006A04D8"/>
    <w:rsid w:val="006A05EF"/>
    <w:rsid w:val="006A0942"/>
    <w:rsid w:val="006A0C0A"/>
    <w:rsid w:val="006A15DE"/>
    <w:rsid w:val="006A18DD"/>
    <w:rsid w:val="006A1FE9"/>
    <w:rsid w:val="006A20BD"/>
    <w:rsid w:val="006A2266"/>
    <w:rsid w:val="006A2312"/>
    <w:rsid w:val="006A2347"/>
    <w:rsid w:val="006A24B3"/>
    <w:rsid w:val="006A2BF5"/>
    <w:rsid w:val="006A2D0E"/>
    <w:rsid w:val="006A2E66"/>
    <w:rsid w:val="006A3227"/>
    <w:rsid w:val="006A3396"/>
    <w:rsid w:val="006A3CCD"/>
    <w:rsid w:val="006A3F94"/>
    <w:rsid w:val="006A40D0"/>
    <w:rsid w:val="006A4113"/>
    <w:rsid w:val="006A494F"/>
    <w:rsid w:val="006A49B5"/>
    <w:rsid w:val="006A49D4"/>
    <w:rsid w:val="006A4A88"/>
    <w:rsid w:val="006A4FF3"/>
    <w:rsid w:val="006A592E"/>
    <w:rsid w:val="006A5A45"/>
    <w:rsid w:val="006A5CA3"/>
    <w:rsid w:val="006A5D5C"/>
    <w:rsid w:val="006A5E26"/>
    <w:rsid w:val="006A6116"/>
    <w:rsid w:val="006A626C"/>
    <w:rsid w:val="006A6A35"/>
    <w:rsid w:val="006A6B3F"/>
    <w:rsid w:val="006A6B69"/>
    <w:rsid w:val="006A74C0"/>
    <w:rsid w:val="006A7574"/>
    <w:rsid w:val="006B0489"/>
    <w:rsid w:val="006B05F5"/>
    <w:rsid w:val="006B0A30"/>
    <w:rsid w:val="006B102A"/>
    <w:rsid w:val="006B1213"/>
    <w:rsid w:val="006B163E"/>
    <w:rsid w:val="006B166D"/>
    <w:rsid w:val="006B16EE"/>
    <w:rsid w:val="006B19B2"/>
    <w:rsid w:val="006B1A07"/>
    <w:rsid w:val="006B1D44"/>
    <w:rsid w:val="006B1DA2"/>
    <w:rsid w:val="006B1F5F"/>
    <w:rsid w:val="006B2008"/>
    <w:rsid w:val="006B20C8"/>
    <w:rsid w:val="006B21E9"/>
    <w:rsid w:val="006B242D"/>
    <w:rsid w:val="006B2431"/>
    <w:rsid w:val="006B2699"/>
    <w:rsid w:val="006B305A"/>
    <w:rsid w:val="006B30AC"/>
    <w:rsid w:val="006B393F"/>
    <w:rsid w:val="006B3E55"/>
    <w:rsid w:val="006B401E"/>
    <w:rsid w:val="006B47D1"/>
    <w:rsid w:val="006B503D"/>
    <w:rsid w:val="006B5111"/>
    <w:rsid w:val="006B6346"/>
    <w:rsid w:val="006B6707"/>
    <w:rsid w:val="006B6AD0"/>
    <w:rsid w:val="006B6BA3"/>
    <w:rsid w:val="006B6C83"/>
    <w:rsid w:val="006B6C95"/>
    <w:rsid w:val="006B7121"/>
    <w:rsid w:val="006B7228"/>
    <w:rsid w:val="006B725C"/>
    <w:rsid w:val="006B7864"/>
    <w:rsid w:val="006C03B2"/>
    <w:rsid w:val="006C09DD"/>
    <w:rsid w:val="006C0B07"/>
    <w:rsid w:val="006C0B08"/>
    <w:rsid w:val="006C1142"/>
    <w:rsid w:val="006C1226"/>
    <w:rsid w:val="006C1A29"/>
    <w:rsid w:val="006C1AE9"/>
    <w:rsid w:val="006C1B3F"/>
    <w:rsid w:val="006C1CF6"/>
    <w:rsid w:val="006C1F77"/>
    <w:rsid w:val="006C22BD"/>
    <w:rsid w:val="006C2604"/>
    <w:rsid w:val="006C3309"/>
    <w:rsid w:val="006C375B"/>
    <w:rsid w:val="006C3C77"/>
    <w:rsid w:val="006C3FF3"/>
    <w:rsid w:val="006C426B"/>
    <w:rsid w:val="006C44D3"/>
    <w:rsid w:val="006C45C1"/>
    <w:rsid w:val="006C4B11"/>
    <w:rsid w:val="006C4D69"/>
    <w:rsid w:val="006C4E89"/>
    <w:rsid w:val="006C50C3"/>
    <w:rsid w:val="006C50DF"/>
    <w:rsid w:val="006C54AC"/>
    <w:rsid w:val="006C566C"/>
    <w:rsid w:val="006C57EC"/>
    <w:rsid w:val="006C5C20"/>
    <w:rsid w:val="006C5EF5"/>
    <w:rsid w:val="006C5FF1"/>
    <w:rsid w:val="006C6162"/>
    <w:rsid w:val="006C6287"/>
    <w:rsid w:val="006C654C"/>
    <w:rsid w:val="006C677C"/>
    <w:rsid w:val="006C6D86"/>
    <w:rsid w:val="006C6E92"/>
    <w:rsid w:val="006C7305"/>
    <w:rsid w:val="006C74C5"/>
    <w:rsid w:val="006C75C9"/>
    <w:rsid w:val="006C7CAC"/>
    <w:rsid w:val="006C7FB9"/>
    <w:rsid w:val="006D0846"/>
    <w:rsid w:val="006D0B53"/>
    <w:rsid w:val="006D0C09"/>
    <w:rsid w:val="006D0DBB"/>
    <w:rsid w:val="006D19CF"/>
    <w:rsid w:val="006D1A23"/>
    <w:rsid w:val="006D1DFA"/>
    <w:rsid w:val="006D1F1A"/>
    <w:rsid w:val="006D2039"/>
    <w:rsid w:val="006D21FF"/>
    <w:rsid w:val="006D31AF"/>
    <w:rsid w:val="006D31DD"/>
    <w:rsid w:val="006D34FA"/>
    <w:rsid w:val="006D35CD"/>
    <w:rsid w:val="006D38C3"/>
    <w:rsid w:val="006D3D01"/>
    <w:rsid w:val="006D4133"/>
    <w:rsid w:val="006D4373"/>
    <w:rsid w:val="006D4499"/>
    <w:rsid w:val="006D47FD"/>
    <w:rsid w:val="006D4894"/>
    <w:rsid w:val="006D492A"/>
    <w:rsid w:val="006D493C"/>
    <w:rsid w:val="006D5457"/>
    <w:rsid w:val="006D56D5"/>
    <w:rsid w:val="006D576E"/>
    <w:rsid w:val="006D59BF"/>
    <w:rsid w:val="006D5A62"/>
    <w:rsid w:val="006D5C10"/>
    <w:rsid w:val="006D5EC2"/>
    <w:rsid w:val="006D5FEF"/>
    <w:rsid w:val="006D6631"/>
    <w:rsid w:val="006D667A"/>
    <w:rsid w:val="006D72E1"/>
    <w:rsid w:val="006D74A0"/>
    <w:rsid w:val="006D74C9"/>
    <w:rsid w:val="006D7598"/>
    <w:rsid w:val="006D79D3"/>
    <w:rsid w:val="006D7B10"/>
    <w:rsid w:val="006D7B93"/>
    <w:rsid w:val="006D7BBD"/>
    <w:rsid w:val="006D7C30"/>
    <w:rsid w:val="006D7D69"/>
    <w:rsid w:val="006D7DAD"/>
    <w:rsid w:val="006D7EC6"/>
    <w:rsid w:val="006E04C0"/>
    <w:rsid w:val="006E0566"/>
    <w:rsid w:val="006E0B16"/>
    <w:rsid w:val="006E1135"/>
    <w:rsid w:val="006E1469"/>
    <w:rsid w:val="006E176F"/>
    <w:rsid w:val="006E1C34"/>
    <w:rsid w:val="006E1E45"/>
    <w:rsid w:val="006E1FC3"/>
    <w:rsid w:val="006E1FD5"/>
    <w:rsid w:val="006E22CC"/>
    <w:rsid w:val="006E391F"/>
    <w:rsid w:val="006E3D3A"/>
    <w:rsid w:val="006E43DC"/>
    <w:rsid w:val="006E4646"/>
    <w:rsid w:val="006E4DFC"/>
    <w:rsid w:val="006E512D"/>
    <w:rsid w:val="006E5335"/>
    <w:rsid w:val="006E5477"/>
    <w:rsid w:val="006E554E"/>
    <w:rsid w:val="006E56E4"/>
    <w:rsid w:val="006E5949"/>
    <w:rsid w:val="006E5AFE"/>
    <w:rsid w:val="006E696A"/>
    <w:rsid w:val="006E6AD1"/>
    <w:rsid w:val="006E6C33"/>
    <w:rsid w:val="006E6F03"/>
    <w:rsid w:val="006E71A8"/>
    <w:rsid w:val="006E7496"/>
    <w:rsid w:val="006E76B1"/>
    <w:rsid w:val="006E777C"/>
    <w:rsid w:val="006E7883"/>
    <w:rsid w:val="006E7969"/>
    <w:rsid w:val="006E7E49"/>
    <w:rsid w:val="006E7F71"/>
    <w:rsid w:val="006F0209"/>
    <w:rsid w:val="006F05C2"/>
    <w:rsid w:val="006F090B"/>
    <w:rsid w:val="006F0C12"/>
    <w:rsid w:val="006F0D58"/>
    <w:rsid w:val="006F0DB2"/>
    <w:rsid w:val="006F0E38"/>
    <w:rsid w:val="006F0EB1"/>
    <w:rsid w:val="006F14DA"/>
    <w:rsid w:val="006F1D86"/>
    <w:rsid w:val="006F1E30"/>
    <w:rsid w:val="006F1E6C"/>
    <w:rsid w:val="006F20A6"/>
    <w:rsid w:val="006F2491"/>
    <w:rsid w:val="006F291E"/>
    <w:rsid w:val="006F2BC7"/>
    <w:rsid w:val="006F3052"/>
    <w:rsid w:val="006F314D"/>
    <w:rsid w:val="006F33C4"/>
    <w:rsid w:val="006F3509"/>
    <w:rsid w:val="006F35B1"/>
    <w:rsid w:val="006F3767"/>
    <w:rsid w:val="006F3B01"/>
    <w:rsid w:val="006F3C66"/>
    <w:rsid w:val="006F3D67"/>
    <w:rsid w:val="006F4189"/>
    <w:rsid w:val="006F468E"/>
    <w:rsid w:val="006F4755"/>
    <w:rsid w:val="006F4818"/>
    <w:rsid w:val="006F4FC5"/>
    <w:rsid w:val="006F557B"/>
    <w:rsid w:val="006F5674"/>
    <w:rsid w:val="006F59BB"/>
    <w:rsid w:val="006F5B41"/>
    <w:rsid w:val="006F63E8"/>
    <w:rsid w:val="006F6689"/>
    <w:rsid w:val="006F6740"/>
    <w:rsid w:val="006F6768"/>
    <w:rsid w:val="006F6B53"/>
    <w:rsid w:val="006F6FA1"/>
    <w:rsid w:val="006F6FEA"/>
    <w:rsid w:val="006F70E1"/>
    <w:rsid w:val="006F7255"/>
    <w:rsid w:val="006F7271"/>
    <w:rsid w:val="006F7427"/>
    <w:rsid w:val="006F746D"/>
    <w:rsid w:val="006F7A92"/>
    <w:rsid w:val="006F7E42"/>
    <w:rsid w:val="00700042"/>
    <w:rsid w:val="0070013F"/>
    <w:rsid w:val="0070023A"/>
    <w:rsid w:val="0070063F"/>
    <w:rsid w:val="00700F50"/>
    <w:rsid w:val="0070124B"/>
    <w:rsid w:val="007017EA"/>
    <w:rsid w:val="0070181F"/>
    <w:rsid w:val="0070193E"/>
    <w:rsid w:val="00701B27"/>
    <w:rsid w:val="00701CB7"/>
    <w:rsid w:val="00701F97"/>
    <w:rsid w:val="007032E6"/>
    <w:rsid w:val="007036E5"/>
    <w:rsid w:val="00703D8A"/>
    <w:rsid w:val="00704123"/>
    <w:rsid w:val="007041AA"/>
    <w:rsid w:val="00704641"/>
    <w:rsid w:val="007047A7"/>
    <w:rsid w:val="00704B21"/>
    <w:rsid w:val="007050A6"/>
    <w:rsid w:val="0070525B"/>
    <w:rsid w:val="0070551B"/>
    <w:rsid w:val="007056ED"/>
    <w:rsid w:val="0070573A"/>
    <w:rsid w:val="007057AE"/>
    <w:rsid w:val="007057F6"/>
    <w:rsid w:val="00705B1D"/>
    <w:rsid w:val="00705B56"/>
    <w:rsid w:val="00705D28"/>
    <w:rsid w:val="0070632C"/>
    <w:rsid w:val="007063B6"/>
    <w:rsid w:val="007064B6"/>
    <w:rsid w:val="00706516"/>
    <w:rsid w:val="007069A5"/>
    <w:rsid w:val="00706AC2"/>
    <w:rsid w:val="0070743B"/>
    <w:rsid w:val="00707748"/>
    <w:rsid w:val="00707B13"/>
    <w:rsid w:val="00707CC2"/>
    <w:rsid w:val="00707EC9"/>
    <w:rsid w:val="007101A8"/>
    <w:rsid w:val="007101EE"/>
    <w:rsid w:val="00710994"/>
    <w:rsid w:val="007109CD"/>
    <w:rsid w:val="00710A3E"/>
    <w:rsid w:val="00710D33"/>
    <w:rsid w:val="00710F00"/>
    <w:rsid w:val="0071127B"/>
    <w:rsid w:val="00711419"/>
    <w:rsid w:val="007114C7"/>
    <w:rsid w:val="00711760"/>
    <w:rsid w:val="0071196B"/>
    <w:rsid w:val="00711A0F"/>
    <w:rsid w:val="00711AE4"/>
    <w:rsid w:val="00711B30"/>
    <w:rsid w:val="00711D10"/>
    <w:rsid w:val="00711D73"/>
    <w:rsid w:val="00712202"/>
    <w:rsid w:val="007122FC"/>
    <w:rsid w:val="00712A0F"/>
    <w:rsid w:val="00712BEC"/>
    <w:rsid w:val="00712FDB"/>
    <w:rsid w:val="007131B0"/>
    <w:rsid w:val="0071371F"/>
    <w:rsid w:val="0071374D"/>
    <w:rsid w:val="0071383A"/>
    <w:rsid w:val="00714065"/>
    <w:rsid w:val="00714186"/>
    <w:rsid w:val="00714312"/>
    <w:rsid w:val="0071456D"/>
    <w:rsid w:val="00714796"/>
    <w:rsid w:val="00714D6A"/>
    <w:rsid w:val="00715761"/>
    <w:rsid w:val="00715F49"/>
    <w:rsid w:val="00716324"/>
    <w:rsid w:val="007163BF"/>
    <w:rsid w:val="0071649C"/>
    <w:rsid w:val="00716B32"/>
    <w:rsid w:val="00716B63"/>
    <w:rsid w:val="00716F28"/>
    <w:rsid w:val="00716FC0"/>
    <w:rsid w:val="00717251"/>
    <w:rsid w:val="00717267"/>
    <w:rsid w:val="00717692"/>
    <w:rsid w:val="00717823"/>
    <w:rsid w:val="00717890"/>
    <w:rsid w:val="007178EE"/>
    <w:rsid w:val="00717961"/>
    <w:rsid w:val="00717C5B"/>
    <w:rsid w:val="00717E2F"/>
    <w:rsid w:val="007205D5"/>
    <w:rsid w:val="00720709"/>
    <w:rsid w:val="00720759"/>
    <w:rsid w:val="00720A0C"/>
    <w:rsid w:val="00720C1B"/>
    <w:rsid w:val="00720FC3"/>
    <w:rsid w:val="0072131D"/>
    <w:rsid w:val="007215A9"/>
    <w:rsid w:val="0072190B"/>
    <w:rsid w:val="00721A2A"/>
    <w:rsid w:val="00721BEA"/>
    <w:rsid w:val="00721C7A"/>
    <w:rsid w:val="00721CB7"/>
    <w:rsid w:val="00721DB3"/>
    <w:rsid w:val="00721E1D"/>
    <w:rsid w:val="0072206A"/>
    <w:rsid w:val="00722260"/>
    <w:rsid w:val="00722B72"/>
    <w:rsid w:val="00722BC0"/>
    <w:rsid w:val="00722BC8"/>
    <w:rsid w:val="00722BD3"/>
    <w:rsid w:val="00722CE7"/>
    <w:rsid w:val="00723099"/>
    <w:rsid w:val="007233B6"/>
    <w:rsid w:val="0072350B"/>
    <w:rsid w:val="007238F1"/>
    <w:rsid w:val="00723D94"/>
    <w:rsid w:val="00724426"/>
    <w:rsid w:val="00724437"/>
    <w:rsid w:val="007244BA"/>
    <w:rsid w:val="007245F9"/>
    <w:rsid w:val="0072461A"/>
    <w:rsid w:val="00724728"/>
    <w:rsid w:val="00725068"/>
    <w:rsid w:val="0072560E"/>
    <w:rsid w:val="00725849"/>
    <w:rsid w:val="00725931"/>
    <w:rsid w:val="00725CB6"/>
    <w:rsid w:val="00725CDC"/>
    <w:rsid w:val="00726281"/>
    <w:rsid w:val="0072650B"/>
    <w:rsid w:val="00726537"/>
    <w:rsid w:val="0072665F"/>
    <w:rsid w:val="00726F4A"/>
    <w:rsid w:val="00726F76"/>
    <w:rsid w:val="007273EC"/>
    <w:rsid w:val="007279F1"/>
    <w:rsid w:val="00727E9F"/>
    <w:rsid w:val="0073128B"/>
    <w:rsid w:val="0073150C"/>
    <w:rsid w:val="0073171A"/>
    <w:rsid w:val="0073192F"/>
    <w:rsid w:val="00731D9D"/>
    <w:rsid w:val="00731FF6"/>
    <w:rsid w:val="007325D3"/>
    <w:rsid w:val="00732885"/>
    <w:rsid w:val="00733858"/>
    <w:rsid w:val="00733A80"/>
    <w:rsid w:val="00733C86"/>
    <w:rsid w:val="007343E7"/>
    <w:rsid w:val="0073487C"/>
    <w:rsid w:val="0073497A"/>
    <w:rsid w:val="00734D7B"/>
    <w:rsid w:val="0073532A"/>
    <w:rsid w:val="00735436"/>
    <w:rsid w:val="00735650"/>
    <w:rsid w:val="00735934"/>
    <w:rsid w:val="00735E35"/>
    <w:rsid w:val="0073637C"/>
    <w:rsid w:val="00736886"/>
    <w:rsid w:val="00736D7B"/>
    <w:rsid w:val="007377ED"/>
    <w:rsid w:val="00737944"/>
    <w:rsid w:val="007379C8"/>
    <w:rsid w:val="00737B9A"/>
    <w:rsid w:val="00737DE0"/>
    <w:rsid w:val="00740657"/>
    <w:rsid w:val="007406A2"/>
    <w:rsid w:val="007406C0"/>
    <w:rsid w:val="007406D4"/>
    <w:rsid w:val="007406F9"/>
    <w:rsid w:val="00740A43"/>
    <w:rsid w:val="00740AC1"/>
    <w:rsid w:val="00740B5C"/>
    <w:rsid w:val="00740BF9"/>
    <w:rsid w:val="0074108B"/>
    <w:rsid w:val="00741434"/>
    <w:rsid w:val="007415B6"/>
    <w:rsid w:val="00741A56"/>
    <w:rsid w:val="00741B31"/>
    <w:rsid w:val="007420C9"/>
    <w:rsid w:val="00742695"/>
    <w:rsid w:val="00742A51"/>
    <w:rsid w:val="00742E0B"/>
    <w:rsid w:val="00742F0E"/>
    <w:rsid w:val="00743468"/>
    <w:rsid w:val="0074351A"/>
    <w:rsid w:val="007436B1"/>
    <w:rsid w:val="007436D5"/>
    <w:rsid w:val="00743867"/>
    <w:rsid w:val="00744055"/>
    <w:rsid w:val="0074443A"/>
    <w:rsid w:val="0074475B"/>
    <w:rsid w:val="00744841"/>
    <w:rsid w:val="00744B82"/>
    <w:rsid w:val="00744B86"/>
    <w:rsid w:val="00744E4F"/>
    <w:rsid w:val="00744F3A"/>
    <w:rsid w:val="0074544C"/>
    <w:rsid w:val="0074576E"/>
    <w:rsid w:val="007458E7"/>
    <w:rsid w:val="00745C0F"/>
    <w:rsid w:val="00745E38"/>
    <w:rsid w:val="00745EBB"/>
    <w:rsid w:val="00746167"/>
    <w:rsid w:val="00746199"/>
    <w:rsid w:val="0074631C"/>
    <w:rsid w:val="00747446"/>
    <w:rsid w:val="00747BD8"/>
    <w:rsid w:val="00747F05"/>
    <w:rsid w:val="0075038A"/>
    <w:rsid w:val="007503B7"/>
    <w:rsid w:val="0075076E"/>
    <w:rsid w:val="007509F9"/>
    <w:rsid w:val="00750C96"/>
    <w:rsid w:val="00750E65"/>
    <w:rsid w:val="007511A5"/>
    <w:rsid w:val="00751B9F"/>
    <w:rsid w:val="00751ED5"/>
    <w:rsid w:val="00751F76"/>
    <w:rsid w:val="00752497"/>
    <w:rsid w:val="007524E2"/>
    <w:rsid w:val="00752AA5"/>
    <w:rsid w:val="00752FE7"/>
    <w:rsid w:val="00753F01"/>
    <w:rsid w:val="0075412E"/>
    <w:rsid w:val="00754747"/>
    <w:rsid w:val="00754795"/>
    <w:rsid w:val="007547E8"/>
    <w:rsid w:val="00754D64"/>
    <w:rsid w:val="00754FCC"/>
    <w:rsid w:val="0075500D"/>
    <w:rsid w:val="00755420"/>
    <w:rsid w:val="00755559"/>
    <w:rsid w:val="00755B06"/>
    <w:rsid w:val="00755D41"/>
    <w:rsid w:val="00755E06"/>
    <w:rsid w:val="00755F8B"/>
    <w:rsid w:val="007565E2"/>
    <w:rsid w:val="00756810"/>
    <w:rsid w:val="00756F15"/>
    <w:rsid w:val="00756F1E"/>
    <w:rsid w:val="007570D5"/>
    <w:rsid w:val="0075712E"/>
    <w:rsid w:val="007572E9"/>
    <w:rsid w:val="00757A61"/>
    <w:rsid w:val="00757C04"/>
    <w:rsid w:val="00757CD9"/>
    <w:rsid w:val="00757CDE"/>
    <w:rsid w:val="00757E00"/>
    <w:rsid w:val="00757E8E"/>
    <w:rsid w:val="00757FE8"/>
    <w:rsid w:val="007600CF"/>
    <w:rsid w:val="0076015A"/>
    <w:rsid w:val="0076031F"/>
    <w:rsid w:val="00760756"/>
    <w:rsid w:val="00760D79"/>
    <w:rsid w:val="0076116A"/>
    <w:rsid w:val="007613AF"/>
    <w:rsid w:val="0076145C"/>
    <w:rsid w:val="007619FB"/>
    <w:rsid w:val="00761A37"/>
    <w:rsid w:val="00761E20"/>
    <w:rsid w:val="0076200C"/>
    <w:rsid w:val="00762924"/>
    <w:rsid w:val="0076295C"/>
    <w:rsid w:val="00762AD4"/>
    <w:rsid w:val="00762FA7"/>
    <w:rsid w:val="00763055"/>
    <w:rsid w:val="00763432"/>
    <w:rsid w:val="00763448"/>
    <w:rsid w:val="0076393C"/>
    <w:rsid w:val="00763B4D"/>
    <w:rsid w:val="00763EB7"/>
    <w:rsid w:val="00764043"/>
    <w:rsid w:val="007640C8"/>
    <w:rsid w:val="00764536"/>
    <w:rsid w:val="00764EB8"/>
    <w:rsid w:val="00765098"/>
    <w:rsid w:val="007650A8"/>
    <w:rsid w:val="0076539C"/>
    <w:rsid w:val="00765530"/>
    <w:rsid w:val="00765832"/>
    <w:rsid w:val="00765A80"/>
    <w:rsid w:val="00765FDC"/>
    <w:rsid w:val="007663A3"/>
    <w:rsid w:val="00766559"/>
    <w:rsid w:val="007669EF"/>
    <w:rsid w:val="00766B0E"/>
    <w:rsid w:val="00766BB8"/>
    <w:rsid w:val="00766BFB"/>
    <w:rsid w:val="00766C79"/>
    <w:rsid w:val="00766ED2"/>
    <w:rsid w:val="00767237"/>
    <w:rsid w:val="0076731C"/>
    <w:rsid w:val="0076747C"/>
    <w:rsid w:val="007674C6"/>
    <w:rsid w:val="00767703"/>
    <w:rsid w:val="007678B6"/>
    <w:rsid w:val="00767990"/>
    <w:rsid w:val="00767EE5"/>
    <w:rsid w:val="007700C8"/>
    <w:rsid w:val="00770108"/>
    <w:rsid w:val="00770CEE"/>
    <w:rsid w:val="0077117C"/>
    <w:rsid w:val="00771DD5"/>
    <w:rsid w:val="00771EFA"/>
    <w:rsid w:val="007721AD"/>
    <w:rsid w:val="00772232"/>
    <w:rsid w:val="00772772"/>
    <w:rsid w:val="007728F4"/>
    <w:rsid w:val="00772A0E"/>
    <w:rsid w:val="00772D15"/>
    <w:rsid w:val="00772DC3"/>
    <w:rsid w:val="007733C4"/>
    <w:rsid w:val="007734CA"/>
    <w:rsid w:val="00773E1A"/>
    <w:rsid w:val="00773EC7"/>
    <w:rsid w:val="007743A1"/>
    <w:rsid w:val="007744EF"/>
    <w:rsid w:val="00774702"/>
    <w:rsid w:val="00774BB2"/>
    <w:rsid w:val="00774DFE"/>
    <w:rsid w:val="00774E5B"/>
    <w:rsid w:val="00775B1D"/>
    <w:rsid w:val="00775BAA"/>
    <w:rsid w:val="00775C22"/>
    <w:rsid w:val="00775D7C"/>
    <w:rsid w:val="00775EFD"/>
    <w:rsid w:val="00775F11"/>
    <w:rsid w:val="00776351"/>
    <w:rsid w:val="00776679"/>
    <w:rsid w:val="00776832"/>
    <w:rsid w:val="007768F2"/>
    <w:rsid w:val="00776C10"/>
    <w:rsid w:val="00776E9E"/>
    <w:rsid w:val="00776F98"/>
    <w:rsid w:val="00777053"/>
    <w:rsid w:val="007773A9"/>
    <w:rsid w:val="007775DE"/>
    <w:rsid w:val="00777B46"/>
    <w:rsid w:val="00777EE9"/>
    <w:rsid w:val="007801CD"/>
    <w:rsid w:val="007804DE"/>
    <w:rsid w:val="0078052D"/>
    <w:rsid w:val="00780980"/>
    <w:rsid w:val="007809E1"/>
    <w:rsid w:val="00780A03"/>
    <w:rsid w:val="00780AF4"/>
    <w:rsid w:val="00780F3D"/>
    <w:rsid w:val="00780F61"/>
    <w:rsid w:val="007812B4"/>
    <w:rsid w:val="0078146E"/>
    <w:rsid w:val="0078165E"/>
    <w:rsid w:val="007816FD"/>
    <w:rsid w:val="00781AA4"/>
    <w:rsid w:val="00781B9A"/>
    <w:rsid w:val="00781BC7"/>
    <w:rsid w:val="00781BDB"/>
    <w:rsid w:val="00781CB6"/>
    <w:rsid w:val="00781DAD"/>
    <w:rsid w:val="0078243D"/>
    <w:rsid w:val="007825C3"/>
    <w:rsid w:val="00782870"/>
    <w:rsid w:val="00782C6B"/>
    <w:rsid w:val="00782D8A"/>
    <w:rsid w:val="007833C3"/>
    <w:rsid w:val="007837BE"/>
    <w:rsid w:val="0078380D"/>
    <w:rsid w:val="00784112"/>
    <w:rsid w:val="007842FE"/>
    <w:rsid w:val="007843A4"/>
    <w:rsid w:val="0078440C"/>
    <w:rsid w:val="007846E7"/>
    <w:rsid w:val="00784702"/>
    <w:rsid w:val="00784C31"/>
    <w:rsid w:val="00784EA1"/>
    <w:rsid w:val="00784ECF"/>
    <w:rsid w:val="00784FC7"/>
    <w:rsid w:val="0078512E"/>
    <w:rsid w:val="007859E1"/>
    <w:rsid w:val="00785B29"/>
    <w:rsid w:val="007861D1"/>
    <w:rsid w:val="00786272"/>
    <w:rsid w:val="007864B2"/>
    <w:rsid w:val="00786620"/>
    <w:rsid w:val="0078681A"/>
    <w:rsid w:val="007868B7"/>
    <w:rsid w:val="00786BC0"/>
    <w:rsid w:val="007875E7"/>
    <w:rsid w:val="00787736"/>
    <w:rsid w:val="00787A55"/>
    <w:rsid w:val="00787F33"/>
    <w:rsid w:val="00787FF1"/>
    <w:rsid w:val="007904E7"/>
    <w:rsid w:val="0079050E"/>
    <w:rsid w:val="00791158"/>
    <w:rsid w:val="00791190"/>
    <w:rsid w:val="007916D2"/>
    <w:rsid w:val="00791866"/>
    <w:rsid w:val="00791A26"/>
    <w:rsid w:val="00791ADE"/>
    <w:rsid w:val="00791BE9"/>
    <w:rsid w:val="00791BEA"/>
    <w:rsid w:val="00791FD3"/>
    <w:rsid w:val="007926B7"/>
    <w:rsid w:val="007927C1"/>
    <w:rsid w:val="00792876"/>
    <w:rsid w:val="00792AD3"/>
    <w:rsid w:val="00792ECC"/>
    <w:rsid w:val="007933FF"/>
    <w:rsid w:val="007936DF"/>
    <w:rsid w:val="00793774"/>
    <w:rsid w:val="007938B7"/>
    <w:rsid w:val="00793901"/>
    <w:rsid w:val="007939C7"/>
    <w:rsid w:val="00793F70"/>
    <w:rsid w:val="0079433F"/>
    <w:rsid w:val="007947FB"/>
    <w:rsid w:val="00794DFE"/>
    <w:rsid w:val="00795461"/>
    <w:rsid w:val="007954AC"/>
    <w:rsid w:val="00795804"/>
    <w:rsid w:val="00795809"/>
    <w:rsid w:val="00795BA6"/>
    <w:rsid w:val="0079601B"/>
    <w:rsid w:val="007962E1"/>
    <w:rsid w:val="0079675E"/>
    <w:rsid w:val="007967DC"/>
    <w:rsid w:val="00796B15"/>
    <w:rsid w:val="00797DAA"/>
    <w:rsid w:val="00797E01"/>
    <w:rsid w:val="00797FCF"/>
    <w:rsid w:val="007A037B"/>
    <w:rsid w:val="007A0616"/>
    <w:rsid w:val="007A0BB4"/>
    <w:rsid w:val="007A0BDA"/>
    <w:rsid w:val="007A0CDD"/>
    <w:rsid w:val="007A0D0D"/>
    <w:rsid w:val="007A0DAC"/>
    <w:rsid w:val="007A1189"/>
    <w:rsid w:val="007A15BA"/>
    <w:rsid w:val="007A16E9"/>
    <w:rsid w:val="007A16F1"/>
    <w:rsid w:val="007A1882"/>
    <w:rsid w:val="007A1B63"/>
    <w:rsid w:val="007A1D1C"/>
    <w:rsid w:val="007A22D6"/>
    <w:rsid w:val="007A2888"/>
    <w:rsid w:val="007A2BFF"/>
    <w:rsid w:val="007A2D56"/>
    <w:rsid w:val="007A2F06"/>
    <w:rsid w:val="007A32E9"/>
    <w:rsid w:val="007A3343"/>
    <w:rsid w:val="007A3395"/>
    <w:rsid w:val="007A3505"/>
    <w:rsid w:val="007A3BF2"/>
    <w:rsid w:val="007A3D27"/>
    <w:rsid w:val="007A3EA1"/>
    <w:rsid w:val="007A4338"/>
    <w:rsid w:val="007A468B"/>
    <w:rsid w:val="007A496B"/>
    <w:rsid w:val="007A4AF1"/>
    <w:rsid w:val="007A4DD7"/>
    <w:rsid w:val="007A5288"/>
    <w:rsid w:val="007A563A"/>
    <w:rsid w:val="007A5A39"/>
    <w:rsid w:val="007A5C80"/>
    <w:rsid w:val="007A5CA7"/>
    <w:rsid w:val="007A5F87"/>
    <w:rsid w:val="007A6053"/>
    <w:rsid w:val="007A618D"/>
    <w:rsid w:val="007A6256"/>
    <w:rsid w:val="007A6333"/>
    <w:rsid w:val="007A6403"/>
    <w:rsid w:val="007A6477"/>
    <w:rsid w:val="007A650C"/>
    <w:rsid w:val="007A674E"/>
    <w:rsid w:val="007A6909"/>
    <w:rsid w:val="007A6A76"/>
    <w:rsid w:val="007A6D83"/>
    <w:rsid w:val="007A6D9D"/>
    <w:rsid w:val="007A70AB"/>
    <w:rsid w:val="007A7228"/>
    <w:rsid w:val="007A7523"/>
    <w:rsid w:val="007A7555"/>
    <w:rsid w:val="007A75A3"/>
    <w:rsid w:val="007A77F2"/>
    <w:rsid w:val="007A7AD5"/>
    <w:rsid w:val="007A7CD5"/>
    <w:rsid w:val="007A7DB8"/>
    <w:rsid w:val="007B0253"/>
    <w:rsid w:val="007B073B"/>
    <w:rsid w:val="007B07BC"/>
    <w:rsid w:val="007B0FAE"/>
    <w:rsid w:val="007B1061"/>
    <w:rsid w:val="007B156D"/>
    <w:rsid w:val="007B1F9A"/>
    <w:rsid w:val="007B2074"/>
    <w:rsid w:val="007B2638"/>
    <w:rsid w:val="007B2BB1"/>
    <w:rsid w:val="007B3476"/>
    <w:rsid w:val="007B395A"/>
    <w:rsid w:val="007B3F21"/>
    <w:rsid w:val="007B448A"/>
    <w:rsid w:val="007B44DC"/>
    <w:rsid w:val="007B4543"/>
    <w:rsid w:val="007B4937"/>
    <w:rsid w:val="007B4D3D"/>
    <w:rsid w:val="007B4D44"/>
    <w:rsid w:val="007B550D"/>
    <w:rsid w:val="007B5A66"/>
    <w:rsid w:val="007B5D23"/>
    <w:rsid w:val="007B630D"/>
    <w:rsid w:val="007B6347"/>
    <w:rsid w:val="007B77FB"/>
    <w:rsid w:val="007B7CEF"/>
    <w:rsid w:val="007B7D58"/>
    <w:rsid w:val="007B7E59"/>
    <w:rsid w:val="007C03E7"/>
    <w:rsid w:val="007C0837"/>
    <w:rsid w:val="007C0880"/>
    <w:rsid w:val="007C0AE5"/>
    <w:rsid w:val="007C0BAA"/>
    <w:rsid w:val="007C0BD2"/>
    <w:rsid w:val="007C0F3A"/>
    <w:rsid w:val="007C0FA1"/>
    <w:rsid w:val="007C1065"/>
    <w:rsid w:val="007C14BD"/>
    <w:rsid w:val="007C1504"/>
    <w:rsid w:val="007C1537"/>
    <w:rsid w:val="007C18DB"/>
    <w:rsid w:val="007C198E"/>
    <w:rsid w:val="007C1B94"/>
    <w:rsid w:val="007C2183"/>
    <w:rsid w:val="007C26FF"/>
    <w:rsid w:val="007C2A39"/>
    <w:rsid w:val="007C2AAF"/>
    <w:rsid w:val="007C301B"/>
    <w:rsid w:val="007C3A0E"/>
    <w:rsid w:val="007C3C91"/>
    <w:rsid w:val="007C3D88"/>
    <w:rsid w:val="007C3EE5"/>
    <w:rsid w:val="007C3F14"/>
    <w:rsid w:val="007C450E"/>
    <w:rsid w:val="007C479B"/>
    <w:rsid w:val="007C508D"/>
    <w:rsid w:val="007C515A"/>
    <w:rsid w:val="007C52ED"/>
    <w:rsid w:val="007C52F0"/>
    <w:rsid w:val="007C56CE"/>
    <w:rsid w:val="007C58C4"/>
    <w:rsid w:val="007C5B75"/>
    <w:rsid w:val="007C5CE6"/>
    <w:rsid w:val="007C5DB6"/>
    <w:rsid w:val="007C64BC"/>
    <w:rsid w:val="007C677E"/>
    <w:rsid w:val="007C6939"/>
    <w:rsid w:val="007C6941"/>
    <w:rsid w:val="007C6D8A"/>
    <w:rsid w:val="007C6E75"/>
    <w:rsid w:val="007C6F89"/>
    <w:rsid w:val="007C709B"/>
    <w:rsid w:val="007C7578"/>
    <w:rsid w:val="007C762D"/>
    <w:rsid w:val="007C778B"/>
    <w:rsid w:val="007C779D"/>
    <w:rsid w:val="007C7EF3"/>
    <w:rsid w:val="007D020B"/>
    <w:rsid w:val="007D02A6"/>
    <w:rsid w:val="007D0645"/>
    <w:rsid w:val="007D0766"/>
    <w:rsid w:val="007D098C"/>
    <w:rsid w:val="007D0F04"/>
    <w:rsid w:val="007D11B6"/>
    <w:rsid w:val="007D149C"/>
    <w:rsid w:val="007D163B"/>
    <w:rsid w:val="007D1B7C"/>
    <w:rsid w:val="007D1B95"/>
    <w:rsid w:val="007D1F11"/>
    <w:rsid w:val="007D214A"/>
    <w:rsid w:val="007D2620"/>
    <w:rsid w:val="007D2B0D"/>
    <w:rsid w:val="007D2CBD"/>
    <w:rsid w:val="007D357E"/>
    <w:rsid w:val="007D3889"/>
    <w:rsid w:val="007D39D7"/>
    <w:rsid w:val="007D3B6E"/>
    <w:rsid w:val="007D478D"/>
    <w:rsid w:val="007D4838"/>
    <w:rsid w:val="007D4956"/>
    <w:rsid w:val="007D4D97"/>
    <w:rsid w:val="007D4FF2"/>
    <w:rsid w:val="007D5033"/>
    <w:rsid w:val="007D512C"/>
    <w:rsid w:val="007D526F"/>
    <w:rsid w:val="007D5273"/>
    <w:rsid w:val="007D54D3"/>
    <w:rsid w:val="007D56FB"/>
    <w:rsid w:val="007D5CFA"/>
    <w:rsid w:val="007D606D"/>
    <w:rsid w:val="007D6310"/>
    <w:rsid w:val="007D64AA"/>
    <w:rsid w:val="007D6552"/>
    <w:rsid w:val="007D673F"/>
    <w:rsid w:val="007D68ED"/>
    <w:rsid w:val="007D68F4"/>
    <w:rsid w:val="007D6906"/>
    <w:rsid w:val="007D6BB5"/>
    <w:rsid w:val="007D6CA0"/>
    <w:rsid w:val="007D6CE5"/>
    <w:rsid w:val="007D6E8A"/>
    <w:rsid w:val="007D6EF0"/>
    <w:rsid w:val="007D7042"/>
    <w:rsid w:val="007D7059"/>
    <w:rsid w:val="007D73B2"/>
    <w:rsid w:val="007D7522"/>
    <w:rsid w:val="007D76BE"/>
    <w:rsid w:val="007D782F"/>
    <w:rsid w:val="007D7DEE"/>
    <w:rsid w:val="007E0162"/>
    <w:rsid w:val="007E0566"/>
    <w:rsid w:val="007E05CC"/>
    <w:rsid w:val="007E0845"/>
    <w:rsid w:val="007E08F5"/>
    <w:rsid w:val="007E0986"/>
    <w:rsid w:val="007E0C8C"/>
    <w:rsid w:val="007E1101"/>
    <w:rsid w:val="007E1479"/>
    <w:rsid w:val="007E1A55"/>
    <w:rsid w:val="007E1CB1"/>
    <w:rsid w:val="007E1EBF"/>
    <w:rsid w:val="007E1FA7"/>
    <w:rsid w:val="007E201B"/>
    <w:rsid w:val="007E20A0"/>
    <w:rsid w:val="007E2146"/>
    <w:rsid w:val="007E29F1"/>
    <w:rsid w:val="007E2B64"/>
    <w:rsid w:val="007E2B9D"/>
    <w:rsid w:val="007E3182"/>
    <w:rsid w:val="007E36F8"/>
    <w:rsid w:val="007E3F14"/>
    <w:rsid w:val="007E42F2"/>
    <w:rsid w:val="007E48CD"/>
    <w:rsid w:val="007E48E4"/>
    <w:rsid w:val="007E4F54"/>
    <w:rsid w:val="007E531F"/>
    <w:rsid w:val="007E546B"/>
    <w:rsid w:val="007E551E"/>
    <w:rsid w:val="007E5634"/>
    <w:rsid w:val="007E56EC"/>
    <w:rsid w:val="007E58B9"/>
    <w:rsid w:val="007E5D16"/>
    <w:rsid w:val="007E5FFD"/>
    <w:rsid w:val="007E6239"/>
    <w:rsid w:val="007E65C3"/>
    <w:rsid w:val="007E6735"/>
    <w:rsid w:val="007E67F4"/>
    <w:rsid w:val="007E6978"/>
    <w:rsid w:val="007E6BA0"/>
    <w:rsid w:val="007E732E"/>
    <w:rsid w:val="007E741E"/>
    <w:rsid w:val="007E7B2B"/>
    <w:rsid w:val="007E7E6F"/>
    <w:rsid w:val="007F05E0"/>
    <w:rsid w:val="007F0B77"/>
    <w:rsid w:val="007F0B82"/>
    <w:rsid w:val="007F0DD3"/>
    <w:rsid w:val="007F1083"/>
    <w:rsid w:val="007F133E"/>
    <w:rsid w:val="007F18C0"/>
    <w:rsid w:val="007F1967"/>
    <w:rsid w:val="007F2477"/>
    <w:rsid w:val="007F2DBB"/>
    <w:rsid w:val="007F2ED4"/>
    <w:rsid w:val="007F3622"/>
    <w:rsid w:val="007F3960"/>
    <w:rsid w:val="007F3FB0"/>
    <w:rsid w:val="007F4296"/>
    <w:rsid w:val="007F43A9"/>
    <w:rsid w:val="007F4E24"/>
    <w:rsid w:val="007F53A3"/>
    <w:rsid w:val="007F5605"/>
    <w:rsid w:val="007F5608"/>
    <w:rsid w:val="007F569C"/>
    <w:rsid w:val="007F5874"/>
    <w:rsid w:val="007F5BCB"/>
    <w:rsid w:val="007F5D4A"/>
    <w:rsid w:val="007F5F36"/>
    <w:rsid w:val="007F6562"/>
    <w:rsid w:val="007F65F2"/>
    <w:rsid w:val="007F6772"/>
    <w:rsid w:val="007F67DE"/>
    <w:rsid w:val="007F6AD2"/>
    <w:rsid w:val="007F6E29"/>
    <w:rsid w:val="007F70D6"/>
    <w:rsid w:val="007F7237"/>
    <w:rsid w:val="007F751F"/>
    <w:rsid w:val="007F7733"/>
    <w:rsid w:val="007F7864"/>
    <w:rsid w:val="007F795B"/>
    <w:rsid w:val="007F7E2F"/>
    <w:rsid w:val="00800104"/>
    <w:rsid w:val="00800184"/>
    <w:rsid w:val="00800312"/>
    <w:rsid w:val="008004C3"/>
    <w:rsid w:val="00800994"/>
    <w:rsid w:val="00800D5F"/>
    <w:rsid w:val="00800D8A"/>
    <w:rsid w:val="00801320"/>
    <w:rsid w:val="008013B8"/>
    <w:rsid w:val="008016C8"/>
    <w:rsid w:val="0080179D"/>
    <w:rsid w:val="00801838"/>
    <w:rsid w:val="008018DC"/>
    <w:rsid w:val="00801A19"/>
    <w:rsid w:val="0080220C"/>
    <w:rsid w:val="00802410"/>
    <w:rsid w:val="0080270F"/>
    <w:rsid w:val="00802FDA"/>
    <w:rsid w:val="00803160"/>
    <w:rsid w:val="008034BD"/>
    <w:rsid w:val="0080369E"/>
    <w:rsid w:val="008036F8"/>
    <w:rsid w:val="0080390C"/>
    <w:rsid w:val="0080397E"/>
    <w:rsid w:val="00803E2E"/>
    <w:rsid w:val="00803EAD"/>
    <w:rsid w:val="00803FD6"/>
    <w:rsid w:val="00804180"/>
    <w:rsid w:val="008041E1"/>
    <w:rsid w:val="00804765"/>
    <w:rsid w:val="00804867"/>
    <w:rsid w:val="00804B2F"/>
    <w:rsid w:val="008050E9"/>
    <w:rsid w:val="00805224"/>
    <w:rsid w:val="0080537F"/>
    <w:rsid w:val="008053AD"/>
    <w:rsid w:val="00805C10"/>
    <w:rsid w:val="00805D11"/>
    <w:rsid w:val="0080656E"/>
    <w:rsid w:val="00806979"/>
    <w:rsid w:val="0080699F"/>
    <w:rsid w:val="00806CC3"/>
    <w:rsid w:val="00806D29"/>
    <w:rsid w:val="00806F5E"/>
    <w:rsid w:val="00807011"/>
    <w:rsid w:val="00807365"/>
    <w:rsid w:val="0080770D"/>
    <w:rsid w:val="00807A91"/>
    <w:rsid w:val="00807D28"/>
    <w:rsid w:val="00807D5E"/>
    <w:rsid w:val="00807E1B"/>
    <w:rsid w:val="008100D3"/>
    <w:rsid w:val="0081012C"/>
    <w:rsid w:val="0081036B"/>
    <w:rsid w:val="00810453"/>
    <w:rsid w:val="00810DE9"/>
    <w:rsid w:val="00810E62"/>
    <w:rsid w:val="00810EAE"/>
    <w:rsid w:val="00811036"/>
    <w:rsid w:val="00811236"/>
    <w:rsid w:val="008118BA"/>
    <w:rsid w:val="00811E7A"/>
    <w:rsid w:val="00812027"/>
    <w:rsid w:val="008123D5"/>
    <w:rsid w:val="008124FE"/>
    <w:rsid w:val="008127B0"/>
    <w:rsid w:val="00812FE3"/>
    <w:rsid w:val="00813C95"/>
    <w:rsid w:val="00813CE0"/>
    <w:rsid w:val="00814072"/>
    <w:rsid w:val="008142CD"/>
    <w:rsid w:val="0081433F"/>
    <w:rsid w:val="00814500"/>
    <w:rsid w:val="00814935"/>
    <w:rsid w:val="00814B38"/>
    <w:rsid w:val="00814B62"/>
    <w:rsid w:val="00814B65"/>
    <w:rsid w:val="00814BD6"/>
    <w:rsid w:val="00814D2B"/>
    <w:rsid w:val="00814D69"/>
    <w:rsid w:val="0081529F"/>
    <w:rsid w:val="008153F0"/>
    <w:rsid w:val="008154B6"/>
    <w:rsid w:val="008155E8"/>
    <w:rsid w:val="00815706"/>
    <w:rsid w:val="008157B8"/>
    <w:rsid w:val="00815D64"/>
    <w:rsid w:val="00816292"/>
    <w:rsid w:val="00816A54"/>
    <w:rsid w:val="00816D94"/>
    <w:rsid w:val="00816D9C"/>
    <w:rsid w:val="00817151"/>
    <w:rsid w:val="008171F7"/>
    <w:rsid w:val="0081787C"/>
    <w:rsid w:val="00817B8F"/>
    <w:rsid w:val="00817C8D"/>
    <w:rsid w:val="00817C96"/>
    <w:rsid w:val="00817CB0"/>
    <w:rsid w:val="00817D2A"/>
    <w:rsid w:val="00817F27"/>
    <w:rsid w:val="008205BC"/>
    <w:rsid w:val="00820A96"/>
    <w:rsid w:val="00821610"/>
    <w:rsid w:val="008216E2"/>
    <w:rsid w:val="0082172C"/>
    <w:rsid w:val="0082180C"/>
    <w:rsid w:val="00821A22"/>
    <w:rsid w:val="00821D36"/>
    <w:rsid w:val="00821DC0"/>
    <w:rsid w:val="00822006"/>
    <w:rsid w:val="00822131"/>
    <w:rsid w:val="008225B5"/>
    <w:rsid w:val="00822689"/>
    <w:rsid w:val="00822F6B"/>
    <w:rsid w:val="00823335"/>
    <w:rsid w:val="008235E4"/>
    <w:rsid w:val="008237B2"/>
    <w:rsid w:val="00823964"/>
    <w:rsid w:val="00823B2A"/>
    <w:rsid w:val="00823ED9"/>
    <w:rsid w:val="00823F5C"/>
    <w:rsid w:val="00823F61"/>
    <w:rsid w:val="0082412D"/>
    <w:rsid w:val="0082449E"/>
    <w:rsid w:val="008247A4"/>
    <w:rsid w:val="008248BA"/>
    <w:rsid w:val="008249FF"/>
    <w:rsid w:val="008251EC"/>
    <w:rsid w:val="00825511"/>
    <w:rsid w:val="00825693"/>
    <w:rsid w:val="00825EEF"/>
    <w:rsid w:val="00826204"/>
    <w:rsid w:val="008263E0"/>
    <w:rsid w:val="00826B7C"/>
    <w:rsid w:val="00826D90"/>
    <w:rsid w:val="00827015"/>
    <w:rsid w:val="00827109"/>
    <w:rsid w:val="00827166"/>
    <w:rsid w:val="00827267"/>
    <w:rsid w:val="008272E9"/>
    <w:rsid w:val="00827A41"/>
    <w:rsid w:val="00827AF3"/>
    <w:rsid w:val="00827C4D"/>
    <w:rsid w:val="00827DA7"/>
    <w:rsid w:val="00830455"/>
    <w:rsid w:val="008306FA"/>
    <w:rsid w:val="0083179C"/>
    <w:rsid w:val="00832142"/>
    <w:rsid w:val="008322AA"/>
    <w:rsid w:val="00832C18"/>
    <w:rsid w:val="00832CAF"/>
    <w:rsid w:val="0083311A"/>
    <w:rsid w:val="00833ECB"/>
    <w:rsid w:val="0083400F"/>
    <w:rsid w:val="0083417A"/>
    <w:rsid w:val="00834512"/>
    <w:rsid w:val="00834562"/>
    <w:rsid w:val="008349E7"/>
    <w:rsid w:val="00834B30"/>
    <w:rsid w:val="00834C72"/>
    <w:rsid w:val="00834E5E"/>
    <w:rsid w:val="0083502E"/>
    <w:rsid w:val="008350E9"/>
    <w:rsid w:val="00835ABD"/>
    <w:rsid w:val="00835B82"/>
    <w:rsid w:val="00836133"/>
    <w:rsid w:val="008364F7"/>
    <w:rsid w:val="0083657B"/>
    <w:rsid w:val="00836B5B"/>
    <w:rsid w:val="00837088"/>
    <w:rsid w:val="0083768C"/>
    <w:rsid w:val="00837C80"/>
    <w:rsid w:val="00837E87"/>
    <w:rsid w:val="008401C3"/>
    <w:rsid w:val="008404CA"/>
    <w:rsid w:val="008404D7"/>
    <w:rsid w:val="00840634"/>
    <w:rsid w:val="00840A68"/>
    <w:rsid w:val="00840A83"/>
    <w:rsid w:val="00840D46"/>
    <w:rsid w:val="008411E2"/>
    <w:rsid w:val="00841573"/>
    <w:rsid w:val="008419A1"/>
    <w:rsid w:val="00841EE6"/>
    <w:rsid w:val="00841FA0"/>
    <w:rsid w:val="00842061"/>
    <w:rsid w:val="00842678"/>
    <w:rsid w:val="0084296C"/>
    <w:rsid w:val="0084296E"/>
    <w:rsid w:val="00842B49"/>
    <w:rsid w:val="00842DB7"/>
    <w:rsid w:val="008434B0"/>
    <w:rsid w:val="008434BD"/>
    <w:rsid w:val="00843522"/>
    <w:rsid w:val="0084387F"/>
    <w:rsid w:val="00843AFD"/>
    <w:rsid w:val="00843B2C"/>
    <w:rsid w:val="00843CF8"/>
    <w:rsid w:val="008441DC"/>
    <w:rsid w:val="00844453"/>
    <w:rsid w:val="008444F8"/>
    <w:rsid w:val="008445D2"/>
    <w:rsid w:val="00844750"/>
    <w:rsid w:val="00844864"/>
    <w:rsid w:val="0084587F"/>
    <w:rsid w:val="00845A7B"/>
    <w:rsid w:val="00845A92"/>
    <w:rsid w:val="00845E1D"/>
    <w:rsid w:val="00845F51"/>
    <w:rsid w:val="00846106"/>
    <w:rsid w:val="00846273"/>
    <w:rsid w:val="00846467"/>
    <w:rsid w:val="00846661"/>
    <w:rsid w:val="00846AC4"/>
    <w:rsid w:val="00846C77"/>
    <w:rsid w:val="00846E99"/>
    <w:rsid w:val="00847458"/>
    <w:rsid w:val="00847964"/>
    <w:rsid w:val="00847991"/>
    <w:rsid w:val="00847C4E"/>
    <w:rsid w:val="00847E24"/>
    <w:rsid w:val="00847F69"/>
    <w:rsid w:val="00850A04"/>
    <w:rsid w:val="00850AE8"/>
    <w:rsid w:val="00850B13"/>
    <w:rsid w:val="00851695"/>
    <w:rsid w:val="00851B22"/>
    <w:rsid w:val="00852297"/>
    <w:rsid w:val="00852338"/>
    <w:rsid w:val="00852AA6"/>
    <w:rsid w:val="00852EE2"/>
    <w:rsid w:val="00852FAF"/>
    <w:rsid w:val="00853633"/>
    <w:rsid w:val="00853C45"/>
    <w:rsid w:val="00853F74"/>
    <w:rsid w:val="00854090"/>
    <w:rsid w:val="008540C8"/>
    <w:rsid w:val="00854983"/>
    <w:rsid w:val="00854A91"/>
    <w:rsid w:val="00854AC0"/>
    <w:rsid w:val="00854E0E"/>
    <w:rsid w:val="00854FDB"/>
    <w:rsid w:val="00855198"/>
    <w:rsid w:val="00855EF7"/>
    <w:rsid w:val="00855F42"/>
    <w:rsid w:val="008561D7"/>
    <w:rsid w:val="00856301"/>
    <w:rsid w:val="008569DF"/>
    <w:rsid w:val="00856A3D"/>
    <w:rsid w:val="00856D2B"/>
    <w:rsid w:val="00856E4A"/>
    <w:rsid w:val="0085722A"/>
    <w:rsid w:val="00857686"/>
    <w:rsid w:val="00857C34"/>
    <w:rsid w:val="008600FD"/>
    <w:rsid w:val="008602AA"/>
    <w:rsid w:val="0086037F"/>
    <w:rsid w:val="008604E6"/>
    <w:rsid w:val="00860622"/>
    <w:rsid w:val="0086067F"/>
    <w:rsid w:val="00860840"/>
    <w:rsid w:val="00860A73"/>
    <w:rsid w:val="00860BAC"/>
    <w:rsid w:val="008611A3"/>
    <w:rsid w:val="00861750"/>
    <w:rsid w:val="008617AF"/>
    <w:rsid w:val="00861819"/>
    <w:rsid w:val="00861B41"/>
    <w:rsid w:val="00861B61"/>
    <w:rsid w:val="00861D65"/>
    <w:rsid w:val="00861DA1"/>
    <w:rsid w:val="008620C2"/>
    <w:rsid w:val="00862173"/>
    <w:rsid w:val="00862290"/>
    <w:rsid w:val="00862558"/>
    <w:rsid w:val="008626B0"/>
    <w:rsid w:val="00862988"/>
    <w:rsid w:val="00862A4E"/>
    <w:rsid w:val="00862BA2"/>
    <w:rsid w:val="00862F15"/>
    <w:rsid w:val="00863096"/>
    <w:rsid w:val="00863479"/>
    <w:rsid w:val="00863913"/>
    <w:rsid w:val="00863AA0"/>
    <w:rsid w:val="0086476F"/>
    <w:rsid w:val="0086496D"/>
    <w:rsid w:val="00864A9D"/>
    <w:rsid w:val="00864A9F"/>
    <w:rsid w:val="00864C02"/>
    <w:rsid w:val="008650AB"/>
    <w:rsid w:val="0086519D"/>
    <w:rsid w:val="008655C9"/>
    <w:rsid w:val="00865696"/>
    <w:rsid w:val="0086599E"/>
    <w:rsid w:val="00865D02"/>
    <w:rsid w:val="00865D4C"/>
    <w:rsid w:val="00865DE1"/>
    <w:rsid w:val="00866BFD"/>
    <w:rsid w:val="00866FEA"/>
    <w:rsid w:val="00867027"/>
    <w:rsid w:val="008671D7"/>
    <w:rsid w:val="00867255"/>
    <w:rsid w:val="00867779"/>
    <w:rsid w:val="008678F0"/>
    <w:rsid w:val="00870018"/>
    <w:rsid w:val="00870793"/>
    <w:rsid w:val="00870869"/>
    <w:rsid w:val="0087095E"/>
    <w:rsid w:val="00870A1C"/>
    <w:rsid w:val="00870A29"/>
    <w:rsid w:val="00870C7B"/>
    <w:rsid w:val="00871029"/>
    <w:rsid w:val="00871096"/>
    <w:rsid w:val="00871171"/>
    <w:rsid w:val="008711F8"/>
    <w:rsid w:val="00871372"/>
    <w:rsid w:val="00871D14"/>
    <w:rsid w:val="008722B0"/>
    <w:rsid w:val="0087250F"/>
    <w:rsid w:val="00872544"/>
    <w:rsid w:val="008727E9"/>
    <w:rsid w:val="00872ACB"/>
    <w:rsid w:val="00872C7C"/>
    <w:rsid w:val="00872D63"/>
    <w:rsid w:val="00872F39"/>
    <w:rsid w:val="00873218"/>
    <w:rsid w:val="00873330"/>
    <w:rsid w:val="00873463"/>
    <w:rsid w:val="008734E7"/>
    <w:rsid w:val="00873BF0"/>
    <w:rsid w:val="00873C85"/>
    <w:rsid w:val="00873E13"/>
    <w:rsid w:val="008742CE"/>
    <w:rsid w:val="00874656"/>
    <w:rsid w:val="00874762"/>
    <w:rsid w:val="00874E33"/>
    <w:rsid w:val="00874FAC"/>
    <w:rsid w:val="0087504C"/>
    <w:rsid w:val="00875755"/>
    <w:rsid w:val="00875905"/>
    <w:rsid w:val="008759C1"/>
    <w:rsid w:val="00875F79"/>
    <w:rsid w:val="00875FBD"/>
    <w:rsid w:val="00876549"/>
    <w:rsid w:val="00876AC2"/>
    <w:rsid w:val="00876AC7"/>
    <w:rsid w:val="0087700C"/>
    <w:rsid w:val="00877539"/>
    <w:rsid w:val="0087763F"/>
    <w:rsid w:val="00877974"/>
    <w:rsid w:val="00877C45"/>
    <w:rsid w:val="00877C57"/>
    <w:rsid w:val="00877FA3"/>
    <w:rsid w:val="0088040B"/>
    <w:rsid w:val="008804C9"/>
    <w:rsid w:val="00880BDC"/>
    <w:rsid w:val="00880D84"/>
    <w:rsid w:val="008810DF"/>
    <w:rsid w:val="008810FA"/>
    <w:rsid w:val="0088176C"/>
    <w:rsid w:val="00881842"/>
    <w:rsid w:val="008818EB"/>
    <w:rsid w:val="008819A5"/>
    <w:rsid w:val="00881B3B"/>
    <w:rsid w:val="00881D04"/>
    <w:rsid w:val="00881DF9"/>
    <w:rsid w:val="00881F28"/>
    <w:rsid w:val="008820BE"/>
    <w:rsid w:val="008829DC"/>
    <w:rsid w:val="00882BB1"/>
    <w:rsid w:val="00883004"/>
    <w:rsid w:val="00883685"/>
    <w:rsid w:val="00883924"/>
    <w:rsid w:val="00883D22"/>
    <w:rsid w:val="00883ED6"/>
    <w:rsid w:val="00883F0E"/>
    <w:rsid w:val="00884255"/>
    <w:rsid w:val="0088425B"/>
    <w:rsid w:val="008843E0"/>
    <w:rsid w:val="00884720"/>
    <w:rsid w:val="00884AD8"/>
    <w:rsid w:val="00884C34"/>
    <w:rsid w:val="00884CDF"/>
    <w:rsid w:val="0088579F"/>
    <w:rsid w:val="00885D5D"/>
    <w:rsid w:val="00885EC9"/>
    <w:rsid w:val="00885F46"/>
    <w:rsid w:val="00885F7A"/>
    <w:rsid w:val="00886223"/>
    <w:rsid w:val="0088651F"/>
    <w:rsid w:val="008872FE"/>
    <w:rsid w:val="008876DF"/>
    <w:rsid w:val="00887771"/>
    <w:rsid w:val="00887C4D"/>
    <w:rsid w:val="00887CFF"/>
    <w:rsid w:val="00887FEF"/>
    <w:rsid w:val="0089000E"/>
    <w:rsid w:val="00890114"/>
    <w:rsid w:val="00890394"/>
    <w:rsid w:val="00890605"/>
    <w:rsid w:val="008907B2"/>
    <w:rsid w:val="00890BCD"/>
    <w:rsid w:val="00890E0D"/>
    <w:rsid w:val="00890F04"/>
    <w:rsid w:val="00890FBE"/>
    <w:rsid w:val="00891548"/>
    <w:rsid w:val="00891968"/>
    <w:rsid w:val="00891F63"/>
    <w:rsid w:val="00892253"/>
    <w:rsid w:val="008922DF"/>
    <w:rsid w:val="00893024"/>
    <w:rsid w:val="0089340B"/>
    <w:rsid w:val="0089363D"/>
    <w:rsid w:val="00893B3B"/>
    <w:rsid w:val="00893BA4"/>
    <w:rsid w:val="00893DB3"/>
    <w:rsid w:val="00893FCD"/>
    <w:rsid w:val="008943B9"/>
    <w:rsid w:val="0089482C"/>
    <w:rsid w:val="008948A0"/>
    <w:rsid w:val="00894A2E"/>
    <w:rsid w:val="00894ADC"/>
    <w:rsid w:val="00894B3C"/>
    <w:rsid w:val="00895243"/>
    <w:rsid w:val="008955D7"/>
    <w:rsid w:val="00895A0C"/>
    <w:rsid w:val="008961A5"/>
    <w:rsid w:val="0089699C"/>
    <w:rsid w:val="00896D10"/>
    <w:rsid w:val="00896DF5"/>
    <w:rsid w:val="00896E6B"/>
    <w:rsid w:val="00896FD8"/>
    <w:rsid w:val="00897082"/>
    <w:rsid w:val="008970F6"/>
    <w:rsid w:val="00897197"/>
    <w:rsid w:val="008972B8"/>
    <w:rsid w:val="008972CB"/>
    <w:rsid w:val="008975C4"/>
    <w:rsid w:val="0089792B"/>
    <w:rsid w:val="00897963"/>
    <w:rsid w:val="00897FA7"/>
    <w:rsid w:val="008A0173"/>
    <w:rsid w:val="008A0339"/>
    <w:rsid w:val="008A03A0"/>
    <w:rsid w:val="008A0473"/>
    <w:rsid w:val="008A04C7"/>
    <w:rsid w:val="008A0964"/>
    <w:rsid w:val="008A0D15"/>
    <w:rsid w:val="008A1C65"/>
    <w:rsid w:val="008A1EA1"/>
    <w:rsid w:val="008A1FBC"/>
    <w:rsid w:val="008A24BD"/>
    <w:rsid w:val="008A294D"/>
    <w:rsid w:val="008A2AAE"/>
    <w:rsid w:val="008A2BC0"/>
    <w:rsid w:val="008A2F26"/>
    <w:rsid w:val="008A2F49"/>
    <w:rsid w:val="008A36ED"/>
    <w:rsid w:val="008A3898"/>
    <w:rsid w:val="008A42D8"/>
    <w:rsid w:val="008A457F"/>
    <w:rsid w:val="008A4CEC"/>
    <w:rsid w:val="008A4D85"/>
    <w:rsid w:val="008A4DAC"/>
    <w:rsid w:val="008A4E04"/>
    <w:rsid w:val="008A53C3"/>
    <w:rsid w:val="008A59E9"/>
    <w:rsid w:val="008A5B2D"/>
    <w:rsid w:val="008A5F6D"/>
    <w:rsid w:val="008A62D3"/>
    <w:rsid w:val="008A631F"/>
    <w:rsid w:val="008A6394"/>
    <w:rsid w:val="008A6547"/>
    <w:rsid w:val="008A668F"/>
    <w:rsid w:val="008A6F9D"/>
    <w:rsid w:val="008A7282"/>
    <w:rsid w:val="008A72A4"/>
    <w:rsid w:val="008A758D"/>
    <w:rsid w:val="008A75C5"/>
    <w:rsid w:val="008A7669"/>
    <w:rsid w:val="008A76CB"/>
    <w:rsid w:val="008A7819"/>
    <w:rsid w:val="008A7B15"/>
    <w:rsid w:val="008B018F"/>
    <w:rsid w:val="008B01A2"/>
    <w:rsid w:val="008B0353"/>
    <w:rsid w:val="008B07C2"/>
    <w:rsid w:val="008B097E"/>
    <w:rsid w:val="008B09C4"/>
    <w:rsid w:val="008B0CD0"/>
    <w:rsid w:val="008B0F9B"/>
    <w:rsid w:val="008B130E"/>
    <w:rsid w:val="008B1368"/>
    <w:rsid w:val="008B1593"/>
    <w:rsid w:val="008B1651"/>
    <w:rsid w:val="008B175A"/>
    <w:rsid w:val="008B182D"/>
    <w:rsid w:val="008B188F"/>
    <w:rsid w:val="008B18CE"/>
    <w:rsid w:val="008B18D0"/>
    <w:rsid w:val="008B1DBB"/>
    <w:rsid w:val="008B2052"/>
    <w:rsid w:val="008B21F5"/>
    <w:rsid w:val="008B269F"/>
    <w:rsid w:val="008B2A2E"/>
    <w:rsid w:val="008B2A76"/>
    <w:rsid w:val="008B2AB2"/>
    <w:rsid w:val="008B2CAD"/>
    <w:rsid w:val="008B2D1D"/>
    <w:rsid w:val="008B2DEB"/>
    <w:rsid w:val="008B3224"/>
    <w:rsid w:val="008B3779"/>
    <w:rsid w:val="008B3A77"/>
    <w:rsid w:val="008B3E81"/>
    <w:rsid w:val="008B3EA4"/>
    <w:rsid w:val="008B41EF"/>
    <w:rsid w:val="008B4230"/>
    <w:rsid w:val="008B447F"/>
    <w:rsid w:val="008B44A9"/>
    <w:rsid w:val="008B4866"/>
    <w:rsid w:val="008B4A4A"/>
    <w:rsid w:val="008B4B0D"/>
    <w:rsid w:val="008B4B33"/>
    <w:rsid w:val="008B512E"/>
    <w:rsid w:val="008B5448"/>
    <w:rsid w:val="008B5577"/>
    <w:rsid w:val="008B5DF8"/>
    <w:rsid w:val="008B60ED"/>
    <w:rsid w:val="008B6116"/>
    <w:rsid w:val="008B66CB"/>
    <w:rsid w:val="008B6E5C"/>
    <w:rsid w:val="008B6EEA"/>
    <w:rsid w:val="008B763E"/>
    <w:rsid w:val="008B77F7"/>
    <w:rsid w:val="008C0A24"/>
    <w:rsid w:val="008C1161"/>
    <w:rsid w:val="008C1A66"/>
    <w:rsid w:val="008C1C6C"/>
    <w:rsid w:val="008C1E7F"/>
    <w:rsid w:val="008C2135"/>
    <w:rsid w:val="008C2236"/>
    <w:rsid w:val="008C2426"/>
    <w:rsid w:val="008C2453"/>
    <w:rsid w:val="008C2649"/>
    <w:rsid w:val="008C26B4"/>
    <w:rsid w:val="008C2767"/>
    <w:rsid w:val="008C2BC8"/>
    <w:rsid w:val="008C2DB9"/>
    <w:rsid w:val="008C35FC"/>
    <w:rsid w:val="008C3CD8"/>
    <w:rsid w:val="008C4B47"/>
    <w:rsid w:val="008C570A"/>
    <w:rsid w:val="008C575E"/>
    <w:rsid w:val="008C59D5"/>
    <w:rsid w:val="008C5B10"/>
    <w:rsid w:val="008C5DC4"/>
    <w:rsid w:val="008C6970"/>
    <w:rsid w:val="008C69DC"/>
    <w:rsid w:val="008C6C7A"/>
    <w:rsid w:val="008C6D71"/>
    <w:rsid w:val="008C6E9C"/>
    <w:rsid w:val="008C6F4F"/>
    <w:rsid w:val="008C6F9B"/>
    <w:rsid w:val="008C6FA2"/>
    <w:rsid w:val="008C7245"/>
    <w:rsid w:val="008C74CC"/>
    <w:rsid w:val="008C76D5"/>
    <w:rsid w:val="008C7CC2"/>
    <w:rsid w:val="008C7F77"/>
    <w:rsid w:val="008D01FD"/>
    <w:rsid w:val="008D0459"/>
    <w:rsid w:val="008D05D2"/>
    <w:rsid w:val="008D069D"/>
    <w:rsid w:val="008D06A0"/>
    <w:rsid w:val="008D06CF"/>
    <w:rsid w:val="008D0A7A"/>
    <w:rsid w:val="008D0B27"/>
    <w:rsid w:val="008D0C4D"/>
    <w:rsid w:val="008D0C63"/>
    <w:rsid w:val="008D1023"/>
    <w:rsid w:val="008D13DC"/>
    <w:rsid w:val="008D149D"/>
    <w:rsid w:val="008D1CDD"/>
    <w:rsid w:val="008D1E23"/>
    <w:rsid w:val="008D2209"/>
    <w:rsid w:val="008D22AD"/>
    <w:rsid w:val="008D2461"/>
    <w:rsid w:val="008D2781"/>
    <w:rsid w:val="008D2DD8"/>
    <w:rsid w:val="008D2E67"/>
    <w:rsid w:val="008D3208"/>
    <w:rsid w:val="008D399A"/>
    <w:rsid w:val="008D4259"/>
    <w:rsid w:val="008D4318"/>
    <w:rsid w:val="008D453F"/>
    <w:rsid w:val="008D508F"/>
    <w:rsid w:val="008D5194"/>
    <w:rsid w:val="008D538D"/>
    <w:rsid w:val="008D57F6"/>
    <w:rsid w:val="008D5879"/>
    <w:rsid w:val="008D592F"/>
    <w:rsid w:val="008D5FCD"/>
    <w:rsid w:val="008D6255"/>
    <w:rsid w:val="008D6397"/>
    <w:rsid w:val="008D65B3"/>
    <w:rsid w:val="008D6733"/>
    <w:rsid w:val="008D6BDB"/>
    <w:rsid w:val="008D6E70"/>
    <w:rsid w:val="008D6F90"/>
    <w:rsid w:val="008D7554"/>
    <w:rsid w:val="008D7615"/>
    <w:rsid w:val="008D76A0"/>
    <w:rsid w:val="008D7787"/>
    <w:rsid w:val="008D7DEB"/>
    <w:rsid w:val="008D7E1F"/>
    <w:rsid w:val="008D7E95"/>
    <w:rsid w:val="008E00FB"/>
    <w:rsid w:val="008E022D"/>
    <w:rsid w:val="008E04B5"/>
    <w:rsid w:val="008E074C"/>
    <w:rsid w:val="008E0886"/>
    <w:rsid w:val="008E0CDD"/>
    <w:rsid w:val="008E0E89"/>
    <w:rsid w:val="008E0E8C"/>
    <w:rsid w:val="008E1217"/>
    <w:rsid w:val="008E15AC"/>
    <w:rsid w:val="008E1785"/>
    <w:rsid w:val="008E1B6C"/>
    <w:rsid w:val="008E1FDF"/>
    <w:rsid w:val="008E2051"/>
    <w:rsid w:val="008E20D6"/>
    <w:rsid w:val="008E20EC"/>
    <w:rsid w:val="008E225F"/>
    <w:rsid w:val="008E2562"/>
    <w:rsid w:val="008E2B47"/>
    <w:rsid w:val="008E2E8C"/>
    <w:rsid w:val="008E3278"/>
    <w:rsid w:val="008E378A"/>
    <w:rsid w:val="008E391A"/>
    <w:rsid w:val="008E3B66"/>
    <w:rsid w:val="008E3F52"/>
    <w:rsid w:val="008E412D"/>
    <w:rsid w:val="008E451A"/>
    <w:rsid w:val="008E48FD"/>
    <w:rsid w:val="008E4CA5"/>
    <w:rsid w:val="008E4E39"/>
    <w:rsid w:val="008E50BD"/>
    <w:rsid w:val="008E52DD"/>
    <w:rsid w:val="008E5412"/>
    <w:rsid w:val="008E5625"/>
    <w:rsid w:val="008E5A00"/>
    <w:rsid w:val="008E5B5F"/>
    <w:rsid w:val="008E5D01"/>
    <w:rsid w:val="008E5D5A"/>
    <w:rsid w:val="008E624A"/>
    <w:rsid w:val="008E6788"/>
    <w:rsid w:val="008E6FFE"/>
    <w:rsid w:val="008E743E"/>
    <w:rsid w:val="008E7684"/>
    <w:rsid w:val="008E769D"/>
    <w:rsid w:val="008E76C6"/>
    <w:rsid w:val="008E76D2"/>
    <w:rsid w:val="008E76EA"/>
    <w:rsid w:val="008E7DB3"/>
    <w:rsid w:val="008E7F9D"/>
    <w:rsid w:val="008F0090"/>
    <w:rsid w:val="008F01AB"/>
    <w:rsid w:val="008F044C"/>
    <w:rsid w:val="008F0460"/>
    <w:rsid w:val="008F06E5"/>
    <w:rsid w:val="008F0BA6"/>
    <w:rsid w:val="008F0FC8"/>
    <w:rsid w:val="008F1326"/>
    <w:rsid w:val="008F15BA"/>
    <w:rsid w:val="008F19A6"/>
    <w:rsid w:val="008F1CF8"/>
    <w:rsid w:val="008F1FD7"/>
    <w:rsid w:val="008F2201"/>
    <w:rsid w:val="008F29F3"/>
    <w:rsid w:val="008F2A8C"/>
    <w:rsid w:val="008F3069"/>
    <w:rsid w:val="008F339F"/>
    <w:rsid w:val="008F3426"/>
    <w:rsid w:val="008F35F6"/>
    <w:rsid w:val="008F3D2D"/>
    <w:rsid w:val="008F3D7C"/>
    <w:rsid w:val="008F3DC9"/>
    <w:rsid w:val="008F4107"/>
    <w:rsid w:val="008F41B7"/>
    <w:rsid w:val="008F484B"/>
    <w:rsid w:val="008F4B0F"/>
    <w:rsid w:val="008F4BFE"/>
    <w:rsid w:val="008F4E3F"/>
    <w:rsid w:val="008F5406"/>
    <w:rsid w:val="008F5866"/>
    <w:rsid w:val="008F595E"/>
    <w:rsid w:val="008F6188"/>
    <w:rsid w:val="008F663C"/>
    <w:rsid w:val="008F6649"/>
    <w:rsid w:val="008F67A7"/>
    <w:rsid w:val="008F692B"/>
    <w:rsid w:val="008F6CD1"/>
    <w:rsid w:val="008F6FBB"/>
    <w:rsid w:val="008F7301"/>
    <w:rsid w:val="008F7365"/>
    <w:rsid w:val="008F7AEB"/>
    <w:rsid w:val="008F7BD6"/>
    <w:rsid w:val="008F7CEF"/>
    <w:rsid w:val="008F7D52"/>
    <w:rsid w:val="009000FD"/>
    <w:rsid w:val="00900279"/>
    <w:rsid w:val="00900B17"/>
    <w:rsid w:val="00900B60"/>
    <w:rsid w:val="00900DDE"/>
    <w:rsid w:val="00900DF1"/>
    <w:rsid w:val="00900E2E"/>
    <w:rsid w:val="00901128"/>
    <w:rsid w:val="009011F3"/>
    <w:rsid w:val="009012ED"/>
    <w:rsid w:val="00901837"/>
    <w:rsid w:val="00901845"/>
    <w:rsid w:val="009022BC"/>
    <w:rsid w:val="0090255A"/>
    <w:rsid w:val="00902686"/>
    <w:rsid w:val="00902734"/>
    <w:rsid w:val="0090304C"/>
    <w:rsid w:val="00903281"/>
    <w:rsid w:val="00903F0F"/>
    <w:rsid w:val="00903F59"/>
    <w:rsid w:val="009045C7"/>
    <w:rsid w:val="0090480E"/>
    <w:rsid w:val="0090490C"/>
    <w:rsid w:val="00904A62"/>
    <w:rsid w:val="00904B6D"/>
    <w:rsid w:val="00904D35"/>
    <w:rsid w:val="00904E71"/>
    <w:rsid w:val="00905380"/>
    <w:rsid w:val="00905560"/>
    <w:rsid w:val="00905A06"/>
    <w:rsid w:val="00905F49"/>
    <w:rsid w:val="00905F52"/>
    <w:rsid w:val="00906100"/>
    <w:rsid w:val="009067B8"/>
    <w:rsid w:val="00906A1C"/>
    <w:rsid w:val="00906C1D"/>
    <w:rsid w:val="00906EED"/>
    <w:rsid w:val="00907071"/>
    <w:rsid w:val="0090715C"/>
    <w:rsid w:val="00907217"/>
    <w:rsid w:val="0090742B"/>
    <w:rsid w:val="009075F0"/>
    <w:rsid w:val="009076AC"/>
    <w:rsid w:val="00907BEE"/>
    <w:rsid w:val="00907F13"/>
    <w:rsid w:val="00910874"/>
    <w:rsid w:val="009108A7"/>
    <w:rsid w:val="00910F1F"/>
    <w:rsid w:val="00911821"/>
    <w:rsid w:val="00911A5A"/>
    <w:rsid w:val="00911B7F"/>
    <w:rsid w:val="00911CBA"/>
    <w:rsid w:val="00911CBD"/>
    <w:rsid w:val="00911E1A"/>
    <w:rsid w:val="0091225D"/>
    <w:rsid w:val="009123B9"/>
    <w:rsid w:val="00912A63"/>
    <w:rsid w:val="00912A96"/>
    <w:rsid w:val="00912AD2"/>
    <w:rsid w:val="00912F6D"/>
    <w:rsid w:val="009139AC"/>
    <w:rsid w:val="00913AF7"/>
    <w:rsid w:val="00913B67"/>
    <w:rsid w:val="00913F4C"/>
    <w:rsid w:val="0091404B"/>
    <w:rsid w:val="009140EC"/>
    <w:rsid w:val="00914215"/>
    <w:rsid w:val="0091423A"/>
    <w:rsid w:val="00914445"/>
    <w:rsid w:val="00914A5D"/>
    <w:rsid w:val="00914FDB"/>
    <w:rsid w:val="00915032"/>
    <w:rsid w:val="00915143"/>
    <w:rsid w:val="009151C0"/>
    <w:rsid w:val="009152BF"/>
    <w:rsid w:val="0091537E"/>
    <w:rsid w:val="00915399"/>
    <w:rsid w:val="0091545D"/>
    <w:rsid w:val="009154BD"/>
    <w:rsid w:val="0091610F"/>
    <w:rsid w:val="009161BA"/>
    <w:rsid w:val="00916DD1"/>
    <w:rsid w:val="00917BB3"/>
    <w:rsid w:val="00917E26"/>
    <w:rsid w:val="00920536"/>
    <w:rsid w:val="0092078E"/>
    <w:rsid w:val="00920848"/>
    <w:rsid w:val="0092130E"/>
    <w:rsid w:val="00921452"/>
    <w:rsid w:val="009214F3"/>
    <w:rsid w:val="009216BF"/>
    <w:rsid w:val="009218D2"/>
    <w:rsid w:val="00921A44"/>
    <w:rsid w:val="00921A74"/>
    <w:rsid w:val="00921C9F"/>
    <w:rsid w:val="00921ED5"/>
    <w:rsid w:val="00921FA1"/>
    <w:rsid w:val="009225B6"/>
    <w:rsid w:val="00922693"/>
    <w:rsid w:val="009226E3"/>
    <w:rsid w:val="00923151"/>
    <w:rsid w:val="009231A9"/>
    <w:rsid w:val="00923289"/>
    <w:rsid w:val="009235CF"/>
    <w:rsid w:val="00923821"/>
    <w:rsid w:val="00923AFA"/>
    <w:rsid w:val="00924108"/>
    <w:rsid w:val="0092507E"/>
    <w:rsid w:val="009250C2"/>
    <w:rsid w:val="00925267"/>
    <w:rsid w:val="00925395"/>
    <w:rsid w:val="00925836"/>
    <w:rsid w:val="00925B66"/>
    <w:rsid w:val="00925DD1"/>
    <w:rsid w:val="0092603C"/>
    <w:rsid w:val="009260EC"/>
    <w:rsid w:val="00926264"/>
    <w:rsid w:val="00926595"/>
    <w:rsid w:val="0092698B"/>
    <w:rsid w:val="009269EB"/>
    <w:rsid w:val="00927522"/>
    <w:rsid w:val="00927648"/>
    <w:rsid w:val="0092784B"/>
    <w:rsid w:val="009279AF"/>
    <w:rsid w:val="00927A45"/>
    <w:rsid w:val="0093011E"/>
    <w:rsid w:val="009301E4"/>
    <w:rsid w:val="00930305"/>
    <w:rsid w:val="0093063D"/>
    <w:rsid w:val="00930A2E"/>
    <w:rsid w:val="0093135E"/>
    <w:rsid w:val="00931D54"/>
    <w:rsid w:val="00931DF8"/>
    <w:rsid w:val="00932109"/>
    <w:rsid w:val="009322AC"/>
    <w:rsid w:val="00932369"/>
    <w:rsid w:val="009324B1"/>
    <w:rsid w:val="0093253B"/>
    <w:rsid w:val="009326B1"/>
    <w:rsid w:val="009327B5"/>
    <w:rsid w:val="00932A20"/>
    <w:rsid w:val="00933121"/>
    <w:rsid w:val="009331A7"/>
    <w:rsid w:val="00933D61"/>
    <w:rsid w:val="00933DE4"/>
    <w:rsid w:val="00933E14"/>
    <w:rsid w:val="00934044"/>
    <w:rsid w:val="00934073"/>
    <w:rsid w:val="009342FC"/>
    <w:rsid w:val="009348E1"/>
    <w:rsid w:val="00934B3F"/>
    <w:rsid w:val="00934CF6"/>
    <w:rsid w:val="00934EDF"/>
    <w:rsid w:val="00934FFD"/>
    <w:rsid w:val="00935381"/>
    <w:rsid w:val="009359C0"/>
    <w:rsid w:val="00935B52"/>
    <w:rsid w:val="009360F7"/>
    <w:rsid w:val="0093634D"/>
    <w:rsid w:val="00936D07"/>
    <w:rsid w:val="009370A6"/>
    <w:rsid w:val="009371F8"/>
    <w:rsid w:val="009373C5"/>
    <w:rsid w:val="00937AC7"/>
    <w:rsid w:val="00937B03"/>
    <w:rsid w:val="00937D15"/>
    <w:rsid w:val="00940248"/>
    <w:rsid w:val="009404AB"/>
    <w:rsid w:val="009404ED"/>
    <w:rsid w:val="00940519"/>
    <w:rsid w:val="00940A5D"/>
    <w:rsid w:val="00940BCB"/>
    <w:rsid w:val="00940BD7"/>
    <w:rsid w:val="00940D85"/>
    <w:rsid w:val="00940DF4"/>
    <w:rsid w:val="00940FB5"/>
    <w:rsid w:val="00941259"/>
    <w:rsid w:val="0094148B"/>
    <w:rsid w:val="00941A1C"/>
    <w:rsid w:val="00941B45"/>
    <w:rsid w:val="00941B94"/>
    <w:rsid w:val="00941B97"/>
    <w:rsid w:val="00941E08"/>
    <w:rsid w:val="009421B3"/>
    <w:rsid w:val="00942BB8"/>
    <w:rsid w:val="00942D14"/>
    <w:rsid w:val="00942E21"/>
    <w:rsid w:val="00942EF9"/>
    <w:rsid w:val="0094335F"/>
    <w:rsid w:val="0094376F"/>
    <w:rsid w:val="00943ADF"/>
    <w:rsid w:val="009441AC"/>
    <w:rsid w:val="00944202"/>
    <w:rsid w:val="00944335"/>
    <w:rsid w:val="00944371"/>
    <w:rsid w:val="0094484A"/>
    <w:rsid w:val="00944AF4"/>
    <w:rsid w:val="00945AF4"/>
    <w:rsid w:val="00945E49"/>
    <w:rsid w:val="009462D8"/>
    <w:rsid w:val="00946388"/>
    <w:rsid w:val="0094663A"/>
    <w:rsid w:val="00946681"/>
    <w:rsid w:val="00946AA5"/>
    <w:rsid w:val="00946C4B"/>
    <w:rsid w:val="00947380"/>
    <w:rsid w:val="009478ED"/>
    <w:rsid w:val="00947983"/>
    <w:rsid w:val="009479E5"/>
    <w:rsid w:val="009501C9"/>
    <w:rsid w:val="00950781"/>
    <w:rsid w:val="009509D7"/>
    <w:rsid w:val="00950A2A"/>
    <w:rsid w:val="00950B09"/>
    <w:rsid w:val="00950DD1"/>
    <w:rsid w:val="00950FFB"/>
    <w:rsid w:val="0095130F"/>
    <w:rsid w:val="00951417"/>
    <w:rsid w:val="0095154C"/>
    <w:rsid w:val="0095176D"/>
    <w:rsid w:val="0095183E"/>
    <w:rsid w:val="00951995"/>
    <w:rsid w:val="00951C7E"/>
    <w:rsid w:val="00951CF6"/>
    <w:rsid w:val="00952AAA"/>
    <w:rsid w:val="00952ACA"/>
    <w:rsid w:val="00952C70"/>
    <w:rsid w:val="00952CF0"/>
    <w:rsid w:val="00953403"/>
    <w:rsid w:val="00953424"/>
    <w:rsid w:val="009537A7"/>
    <w:rsid w:val="00953B1F"/>
    <w:rsid w:val="00953C21"/>
    <w:rsid w:val="00953E87"/>
    <w:rsid w:val="009548C3"/>
    <w:rsid w:val="00954E67"/>
    <w:rsid w:val="00954EDF"/>
    <w:rsid w:val="0095506D"/>
    <w:rsid w:val="009551B9"/>
    <w:rsid w:val="009555E2"/>
    <w:rsid w:val="009556E5"/>
    <w:rsid w:val="009557DF"/>
    <w:rsid w:val="00955A2E"/>
    <w:rsid w:val="00955B1F"/>
    <w:rsid w:val="00955CDB"/>
    <w:rsid w:val="00955D03"/>
    <w:rsid w:val="00955D2B"/>
    <w:rsid w:val="00955D6A"/>
    <w:rsid w:val="00955E8D"/>
    <w:rsid w:val="00955FBA"/>
    <w:rsid w:val="00956087"/>
    <w:rsid w:val="00956101"/>
    <w:rsid w:val="0095622E"/>
    <w:rsid w:val="00956770"/>
    <w:rsid w:val="00956957"/>
    <w:rsid w:val="009573C6"/>
    <w:rsid w:val="00957487"/>
    <w:rsid w:val="00957B6B"/>
    <w:rsid w:val="00957D9C"/>
    <w:rsid w:val="00957E44"/>
    <w:rsid w:val="00957E93"/>
    <w:rsid w:val="009603AB"/>
    <w:rsid w:val="00960475"/>
    <w:rsid w:val="00960479"/>
    <w:rsid w:val="009607AF"/>
    <w:rsid w:val="00960A88"/>
    <w:rsid w:val="00960C68"/>
    <w:rsid w:val="00960CB6"/>
    <w:rsid w:val="00960D27"/>
    <w:rsid w:val="00961023"/>
    <w:rsid w:val="009612BF"/>
    <w:rsid w:val="009612F1"/>
    <w:rsid w:val="009616FA"/>
    <w:rsid w:val="009616FB"/>
    <w:rsid w:val="00961A61"/>
    <w:rsid w:val="00961E6D"/>
    <w:rsid w:val="00961F21"/>
    <w:rsid w:val="009621FF"/>
    <w:rsid w:val="0096392B"/>
    <w:rsid w:val="0096397B"/>
    <w:rsid w:val="00964782"/>
    <w:rsid w:val="00964AE6"/>
    <w:rsid w:val="00964E3C"/>
    <w:rsid w:val="00964E69"/>
    <w:rsid w:val="0096504D"/>
    <w:rsid w:val="009654F0"/>
    <w:rsid w:val="009659EA"/>
    <w:rsid w:val="00965F0B"/>
    <w:rsid w:val="00965FAB"/>
    <w:rsid w:val="0096691D"/>
    <w:rsid w:val="00966EC4"/>
    <w:rsid w:val="009670A9"/>
    <w:rsid w:val="0096766C"/>
    <w:rsid w:val="00967851"/>
    <w:rsid w:val="00967B96"/>
    <w:rsid w:val="00967C61"/>
    <w:rsid w:val="00967D2D"/>
    <w:rsid w:val="00970DB3"/>
    <w:rsid w:val="00970E5B"/>
    <w:rsid w:val="00970F7A"/>
    <w:rsid w:val="00970FE3"/>
    <w:rsid w:val="00971C7D"/>
    <w:rsid w:val="00971C8C"/>
    <w:rsid w:val="00971EC5"/>
    <w:rsid w:val="00971F44"/>
    <w:rsid w:val="00971F6B"/>
    <w:rsid w:val="00971FCC"/>
    <w:rsid w:val="00972562"/>
    <w:rsid w:val="0097281F"/>
    <w:rsid w:val="0097285C"/>
    <w:rsid w:val="0097298A"/>
    <w:rsid w:val="00972BB7"/>
    <w:rsid w:val="00972C06"/>
    <w:rsid w:val="00972F4C"/>
    <w:rsid w:val="00972FEB"/>
    <w:rsid w:val="00973257"/>
    <w:rsid w:val="00973279"/>
    <w:rsid w:val="00973388"/>
    <w:rsid w:val="0097383E"/>
    <w:rsid w:val="009738E5"/>
    <w:rsid w:val="00973F29"/>
    <w:rsid w:val="00974182"/>
    <w:rsid w:val="009744FF"/>
    <w:rsid w:val="00974520"/>
    <w:rsid w:val="00974B9F"/>
    <w:rsid w:val="00974EBD"/>
    <w:rsid w:val="00974FB0"/>
    <w:rsid w:val="00974FEE"/>
    <w:rsid w:val="009751BA"/>
    <w:rsid w:val="0097539E"/>
    <w:rsid w:val="0097577E"/>
    <w:rsid w:val="00975910"/>
    <w:rsid w:val="00975B27"/>
    <w:rsid w:val="00975B53"/>
    <w:rsid w:val="009765CF"/>
    <w:rsid w:val="00976989"/>
    <w:rsid w:val="00976D1B"/>
    <w:rsid w:val="00976FFB"/>
    <w:rsid w:val="009770BB"/>
    <w:rsid w:val="00977852"/>
    <w:rsid w:val="009778AB"/>
    <w:rsid w:val="00977AF0"/>
    <w:rsid w:val="00980161"/>
    <w:rsid w:val="009803FC"/>
    <w:rsid w:val="00980403"/>
    <w:rsid w:val="009804CB"/>
    <w:rsid w:val="009809DD"/>
    <w:rsid w:val="00980ACA"/>
    <w:rsid w:val="00980F14"/>
    <w:rsid w:val="00981078"/>
    <w:rsid w:val="00981281"/>
    <w:rsid w:val="009816DB"/>
    <w:rsid w:val="00981BAF"/>
    <w:rsid w:val="00981DE5"/>
    <w:rsid w:val="00982038"/>
    <w:rsid w:val="00982299"/>
    <w:rsid w:val="00982314"/>
    <w:rsid w:val="009826A6"/>
    <w:rsid w:val="00982768"/>
    <w:rsid w:val="00982773"/>
    <w:rsid w:val="00982AB4"/>
    <w:rsid w:val="00982B86"/>
    <w:rsid w:val="00982C14"/>
    <w:rsid w:val="00982E67"/>
    <w:rsid w:val="00983007"/>
    <w:rsid w:val="00983061"/>
    <w:rsid w:val="00983223"/>
    <w:rsid w:val="009838CE"/>
    <w:rsid w:val="0098392B"/>
    <w:rsid w:val="00983B9C"/>
    <w:rsid w:val="00983BD1"/>
    <w:rsid w:val="00983C41"/>
    <w:rsid w:val="00983E37"/>
    <w:rsid w:val="00983E9E"/>
    <w:rsid w:val="00984206"/>
    <w:rsid w:val="009842D6"/>
    <w:rsid w:val="009843E1"/>
    <w:rsid w:val="0098481E"/>
    <w:rsid w:val="00984C7C"/>
    <w:rsid w:val="00984C8E"/>
    <w:rsid w:val="0098511E"/>
    <w:rsid w:val="00985133"/>
    <w:rsid w:val="0098541D"/>
    <w:rsid w:val="00985453"/>
    <w:rsid w:val="009855E3"/>
    <w:rsid w:val="00985BA2"/>
    <w:rsid w:val="00985CA4"/>
    <w:rsid w:val="00986956"/>
    <w:rsid w:val="00986B31"/>
    <w:rsid w:val="009873AF"/>
    <w:rsid w:val="009875A6"/>
    <w:rsid w:val="009876A0"/>
    <w:rsid w:val="009877B1"/>
    <w:rsid w:val="009879B5"/>
    <w:rsid w:val="009879F4"/>
    <w:rsid w:val="00987A56"/>
    <w:rsid w:val="00987DBC"/>
    <w:rsid w:val="00987E33"/>
    <w:rsid w:val="0099005F"/>
    <w:rsid w:val="0099022B"/>
    <w:rsid w:val="00990D80"/>
    <w:rsid w:val="00990E93"/>
    <w:rsid w:val="009917F3"/>
    <w:rsid w:val="00991E06"/>
    <w:rsid w:val="00991F39"/>
    <w:rsid w:val="009924EB"/>
    <w:rsid w:val="00992624"/>
    <w:rsid w:val="009927C4"/>
    <w:rsid w:val="009929D3"/>
    <w:rsid w:val="00992A4E"/>
    <w:rsid w:val="00992F78"/>
    <w:rsid w:val="00993075"/>
    <w:rsid w:val="009930C0"/>
    <w:rsid w:val="0099324C"/>
    <w:rsid w:val="009934CA"/>
    <w:rsid w:val="00993627"/>
    <w:rsid w:val="0099367D"/>
    <w:rsid w:val="009936F0"/>
    <w:rsid w:val="00994D59"/>
    <w:rsid w:val="009951AB"/>
    <w:rsid w:val="00995252"/>
    <w:rsid w:val="0099531F"/>
    <w:rsid w:val="00995360"/>
    <w:rsid w:val="009954AD"/>
    <w:rsid w:val="009955E0"/>
    <w:rsid w:val="009958C2"/>
    <w:rsid w:val="009965EC"/>
    <w:rsid w:val="00996665"/>
    <w:rsid w:val="009966F8"/>
    <w:rsid w:val="00996A8B"/>
    <w:rsid w:val="00996CD4"/>
    <w:rsid w:val="00996E42"/>
    <w:rsid w:val="00996FB0"/>
    <w:rsid w:val="0099731A"/>
    <w:rsid w:val="009973E5"/>
    <w:rsid w:val="009975D0"/>
    <w:rsid w:val="009979D6"/>
    <w:rsid w:val="00997C69"/>
    <w:rsid w:val="00997CA3"/>
    <w:rsid w:val="00997D91"/>
    <w:rsid w:val="009A0212"/>
    <w:rsid w:val="009A022C"/>
    <w:rsid w:val="009A031F"/>
    <w:rsid w:val="009A07E5"/>
    <w:rsid w:val="009A0C1F"/>
    <w:rsid w:val="009A0E23"/>
    <w:rsid w:val="009A12A5"/>
    <w:rsid w:val="009A1DFF"/>
    <w:rsid w:val="009A2144"/>
    <w:rsid w:val="009A246A"/>
    <w:rsid w:val="009A290D"/>
    <w:rsid w:val="009A2942"/>
    <w:rsid w:val="009A2B51"/>
    <w:rsid w:val="009A3183"/>
    <w:rsid w:val="009A32D7"/>
    <w:rsid w:val="009A3576"/>
    <w:rsid w:val="009A3A6D"/>
    <w:rsid w:val="009A3AB5"/>
    <w:rsid w:val="009A3BA5"/>
    <w:rsid w:val="009A4615"/>
    <w:rsid w:val="009A4AA9"/>
    <w:rsid w:val="009A4AAD"/>
    <w:rsid w:val="009A4D31"/>
    <w:rsid w:val="009A516A"/>
    <w:rsid w:val="009A5236"/>
    <w:rsid w:val="009A55B1"/>
    <w:rsid w:val="009A56A7"/>
    <w:rsid w:val="009A56EA"/>
    <w:rsid w:val="009A6097"/>
    <w:rsid w:val="009A6127"/>
    <w:rsid w:val="009A623E"/>
    <w:rsid w:val="009A62DC"/>
    <w:rsid w:val="009A637B"/>
    <w:rsid w:val="009A6456"/>
    <w:rsid w:val="009A65DB"/>
    <w:rsid w:val="009A6C74"/>
    <w:rsid w:val="009A6EE7"/>
    <w:rsid w:val="009A7154"/>
    <w:rsid w:val="009A78D1"/>
    <w:rsid w:val="009A7DFB"/>
    <w:rsid w:val="009A7E08"/>
    <w:rsid w:val="009A7E11"/>
    <w:rsid w:val="009B003C"/>
    <w:rsid w:val="009B16E6"/>
    <w:rsid w:val="009B1823"/>
    <w:rsid w:val="009B187F"/>
    <w:rsid w:val="009B1F2A"/>
    <w:rsid w:val="009B27E6"/>
    <w:rsid w:val="009B2C69"/>
    <w:rsid w:val="009B2E47"/>
    <w:rsid w:val="009B30F0"/>
    <w:rsid w:val="009B3128"/>
    <w:rsid w:val="009B3685"/>
    <w:rsid w:val="009B3745"/>
    <w:rsid w:val="009B3C79"/>
    <w:rsid w:val="009B3D47"/>
    <w:rsid w:val="009B4250"/>
    <w:rsid w:val="009B4821"/>
    <w:rsid w:val="009B4C1C"/>
    <w:rsid w:val="009B4C24"/>
    <w:rsid w:val="009B52A1"/>
    <w:rsid w:val="009B53A0"/>
    <w:rsid w:val="009B5821"/>
    <w:rsid w:val="009B605C"/>
    <w:rsid w:val="009B6AF1"/>
    <w:rsid w:val="009B70E9"/>
    <w:rsid w:val="009B72A8"/>
    <w:rsid w:val="009B7564"/>
    <w:rsid w:val="009B7BB7"/>
    <w:rsid w:val="009B7BC4"/>
    <w:rsid w:val="009B7FFA"/>
    <w:rsid w:val="009C00EF"/>
    <w:rsid w:val="009C0BC1"/>
    <w:rsid w:val="009C0DBE"/>
    <w:rsid w:val="009C0DCC"/>
    <w:rsid w:val="009C19BC"/>
    <w:rsid w:val="009C19D2"/>
    <w:rsid w:val="009C1BF9"/>
    <w:rsid w:val="009C1D4B"/>
    <w:rsid w:val="009C1E0C"/>
    <w:rsid w:val="009C1EDF"/>
    <w:rsid w:val="009C281C"/>
    <w:rsid w:val="009C2AB0"/>
    <w:rsid w:val="009C30F2"/>
    <w:rsid w:val="009C3D88"/>
    <w:rsid w:val="009C3E0B"/>
    <w:rsid w:val="009C42A3"/>
    <w:rsid w:val="009C4586"/>
    <w:rsid w:val="009C4B76"/>
    <w:rsid w:val="009C520B"/>
    <w:rsid w:val="009C5785"/>
    <w:rsid w:val="009C5874"/>
    <w:rsid w:val="009C5984"/>
    <w:rsid w:val="009C5E4C"/>
    <w:rsid w:val="009C6768"/>
    <w:rsid w:val="009C6894"/>
    <w:rsid w:val="009C6954"/>
    <w:rsid w:val="009C6B3B"/>
    <w:rsid w:val="009C6B7B"/>
    <w:rsid w:val="009C6BE8"/>
    <w:rsid w:val="009C6E93"/>
    <w:rsid w:val="009C73C4"/>
    <w:rsid w:val="009C7B08"/>
    <w:rsid w:val="009C7CE4"/>
    <w:rsid w:val="009C7F47"/>
    <w:rsid w:val="009D0361"/>
    <w:rsid w:val="009D05E0"/>
    <w:rsid w:val="009D0720"/>
    <w:rsid w:val="009D0BEC"/>
    <w:rsid w:val="009D0C8D"/>
    <w:rsid w:val="009D0CB2"/>
    <w:rsid w:val="009D11EB"/>
    <w:rsid w:val="009D1342"/>
    <w:rsid w:val="009D15EA"/>
    <w:rsid w:val="009D1E3D"/>
    <w:rsid w:val="009D1ED3"/>
    <w:rsid w:val="009D1F69"/>
    <w:rsid w:val="009D2118"/>
    <w:rsid w:val="009D22EA"/>
    <w:rsid w:val="009D2453"/>
    <w:rsid w:val="009D2CDE"/>
    <w:rsid w:val="009D333C"/>
    <w:rsid w:val="009D33F8"/>
    <w:rsid w:val="009D3530"/>
    <w:rsid w:val="009D394E"/>
    <w:rsid w:val="009D3F1F"/>
    <w:rsid w:val="009D405F"/>
    <w:rsid w:val="009D422B"/>
    <w:rsid w:val="009D4303"/>
    <w:rsid w:val="009D478C"/>
    <w:rsid w:val="009D483D"/>
    <w:rsid w:val="009D49A4"/>
    <w:rsid w:val="009D4A25"/>
    <w:rsid w:val="009D4A8E"/>
    <w:rsid w:val="009D4DA3"/>
    <w:rsid w:val="009D4F83"/>
    <w:rsid w:val="009D5123"/>
    <w:rsid w:val="009D53B0"/>
    <w:rsid w:val="009D53E6"/>
    <w:rsid w:val="009D5BBF"/>
    <w:rsid w:val="009D610C"/>
    <w:rsid w:val="009D62E7"/>
    <w:rsid w:val="009D6624"/>
    <w:rsid w:val="009D681E"/>
    <w:rsid w:val="009D6BB3"/>
    <w:rsid w:val="009D6BF6"/>
    <w:rsid w:val="009D6D66"/>
    <w:rsid w:val="009D6F4D"/>
    <w:rsid w:val="009D6FD3"/>
    <w:rsid w:val="009D75A4"/>
    <w:rsid w:val="009D774D"/>
    <w:rsid w:val="009D785E"/>
    <w:rsid w:val="009D798C"/>
    <w:rsid w:val="009D7A2A"/>
    <w:rsid w:val="009D7F9A"/>
    <w:rsid w:val="009E03C6"/>
    <w:rsid w:val="009E04A9"/>
    <w:rsid w:val="009E04AE"/>
    <w:rsid w:val="009E04FB"/>
    <w:rsid w:val="009E0871"/>
    <w:rsid w:val="009E1137"/>
    <w:rsid w:val="009E11D5"/>
    <w:rsid w:val="009E11EF"/>
    <w:rsid w:val="009E176B"/>
    <w:rsid w:val="009E1CF0"/>
    <w:rsid w:val="009E1E2C"/>
    <w:rsid w:val="009E1F70"/>
    <w:rsid w:val="009E21A4"/>
    <w:rsid w:val="009E248F"/>
    <w:rsid w:val="009E28F3"/>
    <w:rsid w:val="009E2BE6"/>
    <w:rsid w:val="009E2DD3"/>
    <w:rsid w:val="009E2EAE"/>
    <w:rsid w:val="009E2F97"/>
    <w:rsid w:val="009E3351"/>
    <w:rsid w:val="009E3644"/>
    <w:rsid w:val="009E3790"/>
    <w:rsid w:val="009E3C31"/>
    <w:rsid w:val="009E3C51"/>
    <w:rsid w:val="009E3CE3"/>
    <w:rsid w:val="009E3ED5"/>
    <w:rsid w:val="009E3FF5"/>
    <w:rsid w:val="009E457F"/>
    <w:rsid w:val="009E4F52"/>
    <w:rsid w:val="009E4FCC"/>
    <w:rsid w:val="009E5656"/>
    <w:rsid w:val="009E59AC"/>
    <w:rsid w:val="009E5AB4"/>
    <w:rsid w:val="009E5C6C"/>
    <w:rsid w:val="009E641D"/>
    <w:rsid w:val="009E6910"/>
    <w:rsid w:val="009E6A64"/>
    <w:rsid w:val="009E6FBA"/>
    <w:rsid w:val="009E6FC8"/>
    <w:rsid w:val="009E704E"/>
    <w:rsid w:val="009E7789"/>
    <w:rsid w:val="009E7E9B"/>
    <w:rsid w:val="009F0258"/>
    <w:rsid w:val="009F02E1"/>
    <w:rsid w:val="009F0366"/>
    <w:rsid w:val="009F0446"/>
    <w:rsid w:val="009F056D"/>
    <w:rsid w:val="009F07FC"/>
    <w:rsid w:val="009F0992"/>
    <w:rsid w:val="009F0CD1"/>
    <w:rsid w:val="009F187B"/>
    <w:rsid w:val="009F1933"/>
    <w:rsid w:val="009F1B9C"/>
    <w:rsid w:val="009F1CB4"/>
    <w:rsid w:val="009F24B3"/>
    <w:rsid w:val="009F2928"/>
    <w:rsid w:val="009F2A94"/>
    <w:rsid w:val="009F2AAF"/>
    <w:rsid w:val="009F2E7E"/>
    <w:rsid w:val="009F343A"/>
    <w:rsid w:val="009F3515"/>
    <w:rsid w:val="009F385B"/>
    <w:rsid w:val="009F3A4B"/>
    <w:rsid w:val="009F4196"/>
    <w:rsid w:val="009F41E1"/>
    <w:rsid w:val="009F4375"/>
    <w:rsid w:val="009F4405"/>
    <w:rsid w:val="009F483A"/>
    <w:rsid w:val="009F4F05"/>
    <w:rsid w:val="009F5606"/>
    <w:rsid w:val="009F5807"/>
    <w:rsid w:val="009F5CA4"/>
    <w:rsid w:val="009F6410"/>
    <w:rsid w:val="009F6457"/>
    <w:rsid w:val="009F7169"/>
    <w:rsid w:val="009F72DF"/>
    <w:rsid w:val="009F74AE"/>
    <w:rsid w:val="009F7883"/>
    <w:rsid w:val="009F79BE"/>
    <w:rsid w:val="009F7CDD"/>
    <w:rsid w:val="00A0018E"/>
    <w:rsid w:val="00A002C2"/>
    <w:rsid w:val="00A00926"/>
    <w:rsid w:val="00A00A4E"/>
    <w:rsid w:val="00A00A76"/>
    <w:rsid w:val="00A00B07"/>
    <w:rsid w:val="00A00B60"/>
    <w:rsid w:val="00A00F48"/>
    <w:rsid w:val="00A01006"/>
    <w:rsid w:val="00A01DAC"/>
    <w:rsid w:val="00A021EE"/>
    <w:rsid w:val="00A02870"/>
    <w:rsid w:val="00A02B26"/>
    <w:rsid w:val="00A02BEC"/>
    <w:rsid w:val="00A02C96"/>
    <w:rsid w:val="00A02D52"/>
    <w:rsid w:val="00A02FBC"/>
    <w:rsid w:val="00A030A2"/>
    <w:rsid w:val="00A03A1D"/>
    <w:rsid w:val="00A03D4B"/>
    <w:rsid w:val="00A03E01"/>
    <w:rsid w:val="00A043B9"/>
    <w:rsid w:val="00A04541"/>
    <w:rsid w:val="00A04643"/>
    <w:rsid w:val="00A0476E"/>
    <w:rsid w:val="00A04A92"/>
    <w:rsid w:val="00A04D37"/>
    <w:rsid w:val="00A04DB3"/>
    <w:rsid w:val="00A04E65"/>
    <w:rsid w:val="00A0559E"/>
    <w:rsid w:val="00A05808"/>
    <w:rsid w:val="00A0586B"/>
    <w:rsid w:val="00A05A1F"/>
    <w:rsid w:val="00A05AA6"/>
    <w:rsid w:val="00A05BD0"/>
    <w:rsid w:val="00A05DFF"/>
    <w:rsid w:val="00A062EA"/>
    <w:rsid w:val="00A06384"/>
    <w:rsid w:val="00A0648C"/>
    <w:rsid w:val="00A068D2"/>
    <w:rsid w:val="00A06ABB"/>
    <w:rsid w:val="00A06E2B"/>
    <w:rsid w:val="00A06F57"/>
    <w:rsid w:val="00A06FF5"/>
    <w:rsid w:val="00A07006"/>
    <w:rsid w:val="00A0701B"/>
    <w:rsid w:val="00A07065"/>
    <w:rsid w:val="00A07594"/>
    <w:rsid w:val="00A07654"/>
    <w:rsid w:val="00A07656"/>
    <w:rsid w:val="00A07B16"/>
    <w:rsid w:val="00A07DA1"/>
    <w:rsid w:val="00A10230"/>
    <w:rsid w:val="00A105DB"/>
    <w:rsid w:val="00A106FE"/>
    <w:rsid w:val="00A107B6"/>
    <w:rsid w:val="00A10B48"/>
    <w:rsid w:val="00A114B5"/>
    <w:rsid w:val="00A115BF"/>
    <w:rsid w:val="00A1197E"/>
    <w:rsid w:val="00A119DB"/>
    <w:rsid w:val="00A11A89"/>
    <w:rsid w:val="00A11ACA"/>
    <w:rsid w:val="00A11E0F"/>
    <w:rsid w:val="00A11E7A"/>
    <w:rsid w:val="00A12206"/>
    <w:rsid w:val="00A12301"/>
    <w:rsid w:val="00A126FA"/>
    <w:rsid w:val="00A12929"/>
    <w:rsid w:val="00A12A73"/>
    <w:rsid w:val="00A12BEE"/>
    <w:rsid w:val="00A12EE8"/>
    <w:rsid w:val="00A131A4"/>
    <w:rsid w:val="00A13299"/>
    <w:rsid w:val="00A136CE"/>
    <w:rsid w:val="00A13715"/>
    <w:rsid w:val="00A13B10"/>
    <w:rsid w:val="00A13CF1"/>
    <w:rsid w:val="00A145D0"/>
    <w:rsid w:val="00A147BB"/>
    <w:rsid w:val="00A14964"/>
    <w:rsid w:val="00A157EC"/>
    <w:rsid w:val="00A158D3"/>
    <w:rsid w:val="00A15F2F"/>
    <w:rsid w:val="00A16150"/>
    <w:rsid w:val="00A1630B"/>
    <w:rsid w:val="00A163A7"/>
    <w:rsid w:val="00A16510"/>
    <w:rsid w:val="00A166C5"/>
    <w:rsid w:val="00A16788"/>
    <w:rsid w:val="00A1686F"/>
    <w:rsid w:val="00A17180"/>
    <w:rsid w:val="00A172F4"/>
    <w:rsid w:val="00A17345"/>
    <w:rsid w:val="00A17648"/>
    <w:rsid w:val="00A1789B"/>
    <w:rsid w:val="00A1797A"/>
    <w:rsid w:val="00A179CC"/>
    <w:rsid w:val="00A17FA0"/>
    <w:rsid w:val="00A20232"/>
    <w:rsid w:val="00A205BF"/>
    <w:rsid w:val="00A205D4"/>
    <w:rsid w:val="00A20611"/>
    <w:rsid w:val="00A20961"/>
    <w:rsid w:val="00A20D5E"/>
    <w:rsid w:val="00A2104B"/>
    <w:rsid w:val="00A210E9"/>
    <w:rsid w:val="00A218AE"/>
    <w:rsid w:val="00A21A9D"/>
    <w:rsid w:val="00A21AAA"/>
    <w:rsid w:val="00A21E51"/>
    <w:rsid w:val="00A2208A"/>
    <w:rsid w:val="00A22132"/>
    <w:rsid w:val="00A22207"/>
    <w:rsid w:val="00A22565"/>
    <w:rsid w:val="00A22588"/>
    <w:rsid w:val="00A22664"/>
    <w:rsid w:val="00A2299E"/>
    <w:rsid w:val="00A23243"/>
    <w:rsid w:val="00A23590"/>
    <w:rsid w:val="00A23919"/>
    <w:rsid w:val="00A23921"/>
    <w:rsid w:val="00A23E0D"/>
    <w:rsid w:val="00A24002"/>
    <w:rsid w:val="00A24171"/>
    <w:rsid w:val="00A245E1"/>
    <w:rsid w:val="00A2470A"/>
    <w:rsid w:val="00A2481C"/>
    <w:rsid w:val="00A24C98"/>
    <w:rsid w:val="00A24CCF"/>
    <w:rsid w:val="00A24E5F"/>
    <w:rsid w:val="00A24F1F"/>
    <w:rsid w:val="00A25296"/>
    <w:rsid w:val="00A253A6"/>
    <w:rsid w:val="00A253C6"/>
    <w:rsid w:val="00A2585A"/>
    <w:rsid w:val="00A25957"/>
    <w:rsid w:val="00A25C9D"/>
    <w:rsid w:val="00A261E4"/>
    <w:rsid w:val="00A261FE"/>
    <w:rsid w:val="00A265D9"/>
    <w:rsid w:val="00A26883"/>
    <w:rsid w:val="00A26941"/>
    <w:rsid w:val="00A26D21"/>
    <w:rsid w:val="00A26D60"/>
    <w:rsid w:val="00A26EE0"/>
    <w:rsid w:val="00A2702B"/>
    <w:rsid w:val="00A271D0"/>
    <w:rsid w:val="00A272E4"/>
    <w:rsid w:val="00A279DC"/>
    <w:rsid w:val="00A27A0C"/>
    <w:rsid w:val="00A27E7E"/>
    <w:rsid w:val="00A27EE8"/>
    <w:rsid w:val="00A30703"/>
    <w:rsid w:val="00A30A3E"/>
    <w:rsid w:val="00A30BAE"/>
    <w:rsid w:val="00A3135B"/>
    <w:rsid w:val="00A313D0"/>
    <w:rsid w:val="00A314A9"/>
    <w:rsid w:val="00A31591"/>
    <w:rsid w:val="00A31E88"/>
    <w:rsid w:val="00A320EE"/>
    <w:rsid w:val="00A321EE"/>
    <w:rsid w:val="00A3226E"/>
    <w:rsid w:val="00A32284"/>
    <w:rsid w:val="00A32559"/>
    <w:rsid w:val="00A325C2"/>
    <w:rsid w:val="00A325CC"/>
    <w:rsid w:val="00A327E2"/>
    <w:rsid w:val="00A3283D"/>
    <w:rsid w:val="00A329BB"/>
    <w:rsid w:val="00A32C37"/>
    <w:rsid w:val="00A3331F"/>
    <w:rsid w:val="00A333B0"/>
    <w:rsid w:val="00A334F0"/>
    <w:rsid w:val="00A3393A"/>
    <w:rsid w:val="00A33D5C"/>
    <w:rsid w:val="00A33D74"/>
    <w:rsid w:val="00A34685"/>
    <w:rsid w:val="00A34DA0"/>
    <w:rsid w:val="00A34EC7"/>
    <w:rsid w:val="00A35A0B"/>
    <w:rsid w:val="00A35BD0"/>
    <w:rsid w:val="00A35FC8"/>
    <w:rsid w:val="00A362CB"/>
    <w:rsid w:val="00A370B5"/>
    <w:rsid w:val="00A371E3"/>
    <w:rsid w:val="00A37353"/>
    <w:rsid w:val="00A37413"/>
    <w:rsid w:val="00A3747D"/>
    <w:rsid w:val="00A3758D"/>
    <w:rsid w:val="00A37A59"/>
    <w:rsid w:val="00A37CFA"/>
    <w:rsid w:val="00A37E05"/>
    <w:rsid w:val="00A37FA2"/>
    <w:rsid w:val="00A4008E"/>
    <w:rsid w:val="00A40531"/>
    <w:rsid w:val="00A40660"/>
    <w:rsid w:val="00A40865"/>
    <w:rsid w:val="00A40C1E"/>
    <w:rsid w:val="00A41196"/>
    <w:rsid w:val="00A414F6"/>
    <w:rsid w:val="00A41798"/>
    <w:rsid w:val="00A41821"/>
    <w:rsid w:val="00A41C5C"/>
    <w:rsid w:val="00A41EF0"/>
    <w:rsid w:val="00A41F20"/>
    <w:rsid w:val="00A422A2"/>
    <w:rsid w:val="00A42493"/>
    <w:rsid w:val="00A42659"/>
    <w:rsid w:val="00A42A23"/>
    <w:rsid w:val="00A42B72"/>
    <w:rsid w:val="00A42B87"/>
    <w:rsid w:val="00A42EF1"/>
    <w:rsid w:val="00A42F87"/>
    <w:rsid w:val="00A43104"/>
    <w:rsid w:val="00A431E8"/>
    <w:rsid w:val="00A4339C"/>
    <w:rsid w:val="00A4392A"/>
    <w:rsid w:val="00A4424E"/>
    <w:rsid w:val="00A442E8"/>
    <w:rsid w:val="00A443F4"/>
    <w:rsid w:val="00A44415"/>
    <w:rsid w:val="00A444F8"/>
    <w:rsid w:val="00A44882"/>
    <w:rsid w:val="00A44E28"/>
    <w:rsid w:val="00A44F39"/>
    <w:rsid w:val="00A45371"/>
    <w:rsid w:val="00A4570E"/>
    <w:rsid w:val="00A4579D"/>
    <w:rsid w:val="00A45A3B"/>
    <w:rsid w:val="00A45C5B"/>
    <w:rsid w:val="00A45EFA"/>
    <w:rsid w:val="00A46332"/>
    <w:rsid w:val="00A465AC"/>
    <w:rsid w:val="00A46A8A"/>
    <w:rsid w:val="00A46FAD"/>
    <w:rsid w:val="00A47B4B"/>
    <w:rsid w:val="00A500D8"/>
    <w:rsid w:val="00A5044D"/>
    <w:rsid w:val="00A50B00"/>
    <w:rsid w:val="00A50D49"/>
    <w:rsid w:val="00A511FB"/>
    <w:rsid w:val="00A514EB"/>
    <w:rsid w:val="00A51DA7"/>
    <w:rsid w:val="00A521E0"/>
    <w:rsid w:val="00A524C8"/>
    <w:rsid w:val="00A52733"/>
    <w:rsid w:val="00A5291D"/>
    <w:rsid w:val="00A52EDB"/>
    <w:rsid w:val="00A532E0"/>
    <w:rsid w:val="00A53DBD"/>
    <w:rsid w:val="00A54241"/>
    <w:rsid w:val="00A54A90"/>
    <w:rsid w:val="00A54B0B"/>
    <w:rsid w:val="00A54D16"/>
    <w:rsid w:val="00A54E6B"/>
    <w:rsid w:val="00A552DE"/>
    <w:rsid w:val="00A553DF"/>
    <w:rsid w:val="00A555F2"/>
    <w:rsid w:val="00A5579B"/>
    <w:rsid w:val="00A55877"/>
    <w:rsid w:val="00A55BB7"/>
    <w:rsid w:val="00A55E76"/>
    <w:rsid w:val="00A56203"/>
    <w:rsid w:val="00A5637C"/>
    <w:rsid w:val="00A565DC"/>
    <w:rsid w:val="00A56735"/>
    <w:rsid w:val="00A56C2C"/>
    <w:rsid w:val="00A5726D"/>
    <w:rsid w:val="00A57311"/>
    <w:rsid w:val="00A57BD6"/>
    <w:rsid w:val="00A57EC0"/>
    <w:rsid w:val="00A57F96"/>
    <w:rsid w:val="00A6065A"/>
    <w:rsid w:val="00A606AC"/>
    <w:rsid w:val="00A609BC"/>
    <w:rsid w:val="00A60B4F"/>
    <w:rsid w:val="00A60E20"/>
    <w:rsid w:val="00A60E30"/>
    <w:rsid w:val="00A60EBB"/>
    <w:rsid w:val="00A61401"/>
    <w:rsid w:val="00A615A0"/>
    <w:rsid w:val="00A615AF"/>
    <w:rsid w:val="00A61828"/>
    <w:rsid w:val="00A6189D"/>
    <w:rsid w:val="00A61B8D"/>
    <w:rsid w:val="00A61C1F"/>
    <w:rsid w:val="00A61F65"/>
    <w:rsid w:val="00A621F3"/>
    <w:rsid w:val="00A623EF"/>
    <w:rsid w:val="00A62454"/>
    <w:rsid w:val="00A6252D"/>
    <w:rsid w:val="00A627E0"/>
    <w:rsid w:val="00A62953"/>
    <w:rsid w:val="00A62E41"/>
    <w:rsid w:val="00A62E73"/>
    <w:rsid w:val="00A62EB9"/>
    <w:rsid w:val="00A630D3"/>
    <w:rsid w:val="00A63244"/>
    <w:rsid w:val="00A6367F"/>
    <w:rsid w:val="00A63872"/>
    <w:rsid w:val="00A63A37"/>
    <w:rsid w:val="00A64196"/>
    <w:rsid w:val="00A6446D"/>
    <w:rsid w:val="00A647A9"/>
    <w:rsid w:val="00A649B4"/>
    <w:rsid w:val="00A649B6"/>
    <w:rsid w:val="00A64BC7"/>
    <w:rsid w:val="00A64EB1"/>
    <w:rsid w:val="00A65417"/>
    <w:rsid w:val="00A655C8"/>
    <w:rsid w:val="00A6563A"/>
    <w:rsid w:val="00A657CF"/>
    <w:rsid w:val="00A65C72"/>
    <w:rsid w:val="00A65F12"/>
    <w:rsid w:val="00A65FBF"/>
    <w:rsid w:val="00A6636E"/>
    <w:rsid w:val="00A66851"/>
    <w:rsid w:val="00A669D6"/>
    <w:rsid w:val="00A66B74"/>
    <w:rsid w:val="00A6743F"/>
    <w:rsid w:val="00A677C1"/>
    <w:rsid w:val="00A67884"/>
    <w:rsid w:val="00A67A8E"/>
    <w:rsid w:val="00A67AC6"/>
    <w:rsid w:val="00A67E3E"/>
    <w:rsid w:val="00A7014A"/>
    <w:rsid w:val="00A70A35"/>
    <w:rsid w:val="00A70C9C"/>
    <w:rsid w:val="00A71209"/>
    <w:rsid w:val="00A7141F"/>
    <w:rsid w:val="00A71D6B"/>
    <w:rsid w:val="00A71F00"/>
    <w:rsid w:val="00A71F75"/>
    <w:rsid w:val="00A72376"/>
    <w:rsid w:val="00A726A3"/>
    <w:rsid w:val="00A726DE"/>
    <w:rsid w:val="00A72D12"/>
    <w:rsid w:val="00A73242"/>
    <w:rsid w:val="00A7356D"/>
    <w:rsid w:val="00A73873"/>
    <w:rsid w:val="00A739AB"/>
    <w:rsid w:val="00A73D4C"/>
    <w:rsid w:val="00A74217"/>
    <w:rsid w:val="00A744A2"/>
    <w:rsid w:val="00A74598"/>
    <w:rsid w:val="00A745D9"/>
    <w:rsid w:val="00A748E5"/>
    <w:rsid w:val="00A74E04"/>
    <w:rsid w:val="00A74F6C"/>
    <w:rsid w:val="00A75212"/>
    <w:rsid w:val="00A7538B"/>
    <w:rsid w:val="00A756B4"/>
    <w:rsid w:val="00A75920"/>
    <w:rsid w:val="00A75D25"/>
    <w:rsid w:val="00A75DE7"/>
    <w:rsid w:val="00A75F9C"/>
    <w:rsid w:val="00A7634B"/>
    <w:rsid w:val="00A764B9"/>
    <w:rsid w:val="00A76696"/>
    <w:rsid w:val="00A76A52"/>
    <w:rsid w:val="00A76BF2"/>
    <w:rsid w:val="00A76C9C"/>
    <w:rsid w:val="00A7707F"/>
    <w:rsid w:val="00A770A5"/>
    <w:rsid w:val="00A77325"/>
    <w:rsid w:val="00A7735F"/>
    <w:rsid w:val="00A77542"/>
    <w:rsid w:val="00A80240"/>
    <w:rsid w:val="00A804F5"/>
    <w:rsid w:val="00A806D6"/>
    <w:rsid w:val="00A80A1A"/>
    <w:rsid w:val="00A80CC4"/>
    <w:rsid w:val="00A811FE"/>
    <w:rsid w:val="00A8135C"/>
    <w:rsid w:val="00A81633"/>
    <w:rsid w:val="00A81694"/>
    <w:rsid w:val="00A81877"/>
    <w:rsid w:val="00A818E7"/>
    <w:rsid w:val="00A81D9B"/>
    <w:rsid w:val="00A8221B"/>
    <w:rsid w:val="00A82508"/>
    <w:rsid w:val="00A82C1E"/>
    <w:rsid w:val="00A831F0"/>
    <w:rsid w:val="00A8323D"/>
    <w:rsid w:val="00A83309"/>
    <w:rsid w:val="00A83BF1"/>
    <w:rsid w:val="00A83CA0"/>
    <w:rsid w:val="00A84298"/>
    <w:rsid w:val="00A843ED"/>
    <w:rsid w:val="00A844CE"/>
    <w:rsid w:val="00A84527"/>
    <w:rsid w:val="00A8455B"/>
    <w:rsid w:val="00A84EBF"/>
    <w:rsid w:val="00A85237"/>
    <w:rsid w:val="00A8523D"/>
    <w:rsid w:val="00A85661"/>
    <w:rsid w:val="00A85BE0"/>
    <w:rsid w:val="00A85FFF"/>
    <w:rsid w:val="00A86024"/>
    <w:rsid w:val="00A8670D"/>
    <w:rsid w:val="00A867E7"/>
    <w:rsid w:val="00A86CF8"/>
    <w:rsid w:val="00A86F67"/>
    <w:rsid w:val="00A86FEF"/>
    <w:rsid w:val="00A8706A"/>
    <w:rsid w:val="00A87482"/>
    <w:rsid w:val="00A87AA7"/>
    <w:rsid w:val="00A87ADE"/>
    <w:rsid w:val="00A87E73"/>
    <w:rsid w:val="00A87F4E"/>
    <w:rsid w:val="00A90134"/>
    <w:rsid w:val="00A901CB"/>
    <w:rsid w:val="00A905F1"/>
    <w:rsid w:val="00A90E27"/>
    <w:rsid w:val="00A90F11"/>
    <w:rsid w:val="00A91218"/>
    <w:rsid w:val="00A913CF"/>
    <w:rsid w:val="00A91469"/>
    <w:rsid w:val="00A9164F"/>
    <w:rsid w:val="00A91F3E"/>
    <w:rsid w:val="00A921D7"/>
    <w:rsid w:val="00A92401"/>
    <w:rsid w:val="00A92457"/>
    <w:rsid w:val="00A927EE"/>
    <w:rsid w:val="00A92B81"/>
    <w:rsid w:val="00A934FE"/>
    <w:rsid w:val="00A93800"/>
    <w:rsid w:val="00A938E5"/>
    <w:rsid w:val="00A93942"/>
    <w:rsid w:val="00A93BDA"/>
    <w:rsid w:val="00A93E34"/>
    <w:rsid w:val="00A93FAE"/>
    <w:rsid w:val="00A944FF"/>
    <w:rsid w:val="00A94605"/>
    <w:rsid w:val="00A94763"/>
    <w:rsid w:val="00A94A70"/>
    <w:rsid w:val="00A94BB8"/>
    <w:rsid w:val="00A9505F"/>
    <w:rsid w:val="00A9508C"/>
    <w:rsid w:val="00A9526D"/>
    <w:rsid w:val="00A95A3E"/>
    <w:rsid w:val="00A95B82"/>
    <w:rsid w:val="00A96058"/>
    <w:rsid w:val="00A964EC"/>
    <w:rsid w:val="00A9692B"/>
    <w:rsid w:val="00A96CF6"/>
    <w:rsid w:val="00A96D7E"/>
    <w:rsid w:val="00A96F06"/>
    <w:rsid w:val="00A9727C"/>
    <w:rsid w:val="00A975CB"/>
    <w:rsid w:val="00A97666"/>
    <w:rsid w:val="00A9780C"/>
    <w:rsid w:val="00A97B8C"/>
    <w:rsid w:val="00A97DB2"/>
    <w:rsid w:val="00A97DBD"/>
    <w:rsid w:val="00A97EF9"/>
    <w:rsid w:val="00AA0003"/>
    <w:rsid w:val="00AA04C9"/>
    <w:rsid w:val="00AA0D9A"/>
    <w:rsid w:val="00AA1264"/>
    <w:rsid w:val="00AA158B"/>
    <w:rsid w:val="00AA1711"/>
    <w:rsid w:val="00AA1730"/>
    <w:rsid w:val="00AA1740"/>
    <w:rsid w:val="00AA1D12"/>
    <w:rsid w:val="00AA1EEC"/>
    <w:rsid w:val="00AA1FF7"/>
    <w:rsid w:val="00AA2086"/>
    <w:rsid w:val="00AA210C"/>
    <w:rsid w:val="00AA27DC"/>
    <w:rsid w:val="00AA29F2"/>
    <w:rsid w:val="00AA2CD8"/>
    <w:rsid w:val="00AA30A2"/>
    <w:rsid w:val="00AA3745"/>
    <w:rsid w:val="00AA461D"/>
    <w:rsid w:val="00AA4A96"/>
    <w:rsid w:val="00AA4C09"/>
    <w:rsid w:val="00AA4F41"/>
    <w:rsid w:val="00AA5045"/>
    <w:rsid w:val="00AA5584"/>
    <w:rsid w:val="00AA576F"/>
    <w:rsid w:val="00AA5A4C"/>
    <w:rsid w:val="00AA5A7E"/>
    <w:rsid w:val="00AA6026"/>
    <w:rsid w:val="00AA6206"/>
    <w:rsid w:val="00AA6207"/>
    <w:rsid w:val="00AA62C9"/>
    <w:rsid w:val="00AA630A"/>
    <w:rsid w:val="00AA6603"/>
    <w:rsid w:val="00AA6646"/>
    <w:rsid w:val="00AA69EF"/>
    <w:rsid w:val="00AA6F21"/>
    <w:rsid w:val="00AA6F39"/>
    <w:rsid w:val="00AA6F9A"/>
    <w:rsid w:val="00AA6FBD"/>
    <w:rsid w:val="00AA7087"/>
    <w:rsid w:val="00AA7ACE"/>
    <w:rsid w:val="00AA7C4F"/>
    <w:rsid w:val="00AB0001"/>
    <w:rsid w:val="00AB001C"/>
    <w:rsid w:val="00AB02C8"/>
    <w:rsid w:val="00AB05BC"/>
    <w:rsid w:val="00AB06B8"/>
    <w:rsid w:val="00AB06E6"/>
    <w:rsid w:val="00AB0ADE"/>
    <w:rsid w:val="00AB0B59"/>
    <w:rsid w:val="00AB0CA0"/>
    <w:rsid w:val="00AB102D"/>
    <w:rsid w:val="00AB10D1"/>
    <w:rsid w:val="00AB1705"/>
    <w:rsid w:val="00AB1A33"/>
    <w:rsid w:val="00AB1C1D"/>
    <w:rsid w:val="00AB2857"/>
    <w:rsid w:val="00AB2EB7"/>
    <w:rsid w:val="00AB307A"/>
    <w:rsid w:val="00AB30B1"/>
    <w:rsid w:val="00AB3299"/>
    <w:rsid w:val="00AB3418"/>
    <w:rsid w:val="00AB3491"/>
    <w:rsid w:val="00AB3BF0"/>
    <w:rsid w:val="00AB3D6A"/>
    <w:rsid w:val="00AB3E16"/>
    <w:rsid w:val="00AB3E3E"/>
    <w:rsid w:val="00AB3F13"/>
    <w:rsid w:val="00AB3F89"/>
    <w:rsid w:val="00AB4157"/>
    <w:rsid w:val="00AB42FF"/>
    <w:rsid w:val="00AB4300"/>
    <w:rsid w:val="00AB513E"/>
    <w:rsid w:val="00AB51DA"/>
    <w:rsid w:val="00AB53BA"/>
    <w:rsid w:val="00AB542C"/>
    <w:rsid w:val="00AB55E1"/>
    <w:rsid w:val="00AB57AD"/>
    <w:rsid w:val="00AB583A"/>
    <w:rsid w:val="00AB642C"/>
    <w:rsid w:val="00AB644A"/>
    <w:rsid w:val="00AB6458"/>
    <w:rsid w:val="00AB6CA0"/>
    <w:rsid w:val="00AB71B7"/>
    <w:rsid w:val="00AB75F2"/>
    <w:rsid w:val="00AB76D5"/>
    <w:rsid w:val="00AB7787"/>
    <w:rsid w:val="00AB78AC"/>
    <w:rsid w:val="00AB7913"/>
    <w:rsid w:val="00AC0169"/>
    <w:rsid w:val="00AC0529"/>
    <w:rsid w:val="00AC06CF"/>
    <w:rsid w:val="00AC0CC3"/>
    <w:rsid w:val="00AC1281"/>
    <w:rsid w:val="00AC1C3E"/>
    <w:rsid w:val="00AC21BA"/>
    <w:rsid w:val="00AC2230"/>
    <w:rsid w:val="00AC22C7"/>
    <w:rsid w:val="00AC2535"/>
    <w:rsid w:val="00AC2719"/>
    <w:rsid w:val="00AC2D4E"/>
    <w:rsid w:val="00AC306D"/>
    <w:rsid w:val="00AC3084"/>
    <w:rsid w:val="00AC3370"/>
    <w:rsid w:val="00AC3431"/>
    <w:rsid w:val="00AC37A2"/>
    <w:rsid w:val="00AC37B9"/>
    <w:rsid w:val="00AC387B"/>
    <w:rsid w:val="00AC38E9"/>
    <w:rsid w:val="00AC3D85"/>
    <w:rsid w:val="00AC402C"/>
    <w:rsid w:val="00AC4150"/>
    <w:rsid w:val="00AC45D6"/>
    <w:rsid w:val="00AC4866"/>
    <w:rsid w:val="00AC4D1B"/>
    <w:rsid w:val="00AC4D53"/>
    <w:rsid w:val="00AC4D9E"/>
    <w:rsid w:val="00AC4E2E"/>
    <w:rsid w:val="00AC5C2A"/>
    <w:rsid w:val="00AC61B3"/>
    <w:rsid w:val="00AC627F"/>
    <w:rsid w:val="00AC63F4"/>
    <w:rsid w:val="00AC671B"/>
    <w:rsid w:val="00AC6786"/>
    <w:rsid w:val="00AC6992"/>
    <w:rsid w:val="00AC7470"/>
    <w:rsid w:val="00AC74C2"/>
    <w:rsid w:val="00AC7DE9"/>
    <w:rsid w:val="00AD0475"/>
    <w:rsid w:val="00AD12BD"/>
    <w:rsid w:val="00AD163D"/>
    <w:rsid w:val="00AD1860"/>
    <w:rsid w:val="00AD1B21"/>
    <w:rsid w:val="00AD1DA7"/>
    <w:rsid w:val="00AD1DFE"/>
    <w:rsid w:val="00AD1E36"/>
    <w:rsid w:val="00AD1F06"/>
    <w:rsid w:val="00AD1F71"/>
    <w:rsid w:val="00AD23E9"/>
    <w:rsid w:val="00AD284F"/>
    <w:rsid w:val="00AD288C"/>
    <w:rsid w:val="00AD2954"/>
    <w:rsid w:val="00AD2A38"/>
    <w:rsid w:val="00AD2ACB"/>
    <w:rsid w:val="00AD2BB4"/>
    <w:rsid w:val="00AD2D96"/>
    <w:rsid w:val="00AD2E9B"/>
    <w:rsid w:val="00AD3042"/>
    <w:rsid w:val="00AD3047"/>
    <w:rsid w:val="00AD31A9"/>
    <w:rsid w:val="00AD32CD"/>
    <w:rsid w:val="00AD33C3"/>
    <w:rsid w:val="00AD34A1"/>
    <w:rsid w:val="00AD379F"/>
    <w:rsid w:val="00AD3935"/>
    <w:rsid w:val="00AD3AF3"/>
    <w:rsid w:val="00AD3B3A"/>
    <w:rsid w:val="00AD3BEC"/>
    <w:rsid w:val="00AD3DA9"/>
    <w:rsid w:val="00AD3DEF"/>
    <w:rsid w:val="00AD4597"/>
    <w:rsid w:val="00AD48F9"/>
    <w:rsid w:val="00AD4C34"/>
    <w:rsid w:val="00AD5107"/>
    <w:rsid w:val="00AD57E1"/>
    <w:rsid w:val="00AD5949"/>
    <w:rsid w:val="00AD5D22"/>
    <w:rsid w:val="00AD5D99"/>
    <w:rsid w:val="00AD6980"/>
    <w:rsid w:val="00AD6C09"/>
    <w:rsid w:val="00AD6C7F"/>
    <w:rsid w:val="00AD6F42"/>
    <w:rsid w:val="00AD70C9"/>
    <w:rsid w:val="00AD732B"/>
    <w:rsid w:val="00AD75A6"/>
    <w:rsid w:val="00AD7927"/>
    <w:rsid w:val="00AD7E17"/>
    <w:rsid w:val="00AE0160"/>
    <w:rsid w:val="00AE0683"/>
    <w:rsid w:val="00AE0D23"/>
    <w:rsid w:val="00AE0E9E"/>
    <w:rsid w:val="00AE14B7"/>
    <w:rsid w:val="00AE19D1"/>
    <w:rsid w:val="00AE1EC0"/>
    <w:rsid w:val="00AE2205"/>
    <w:rsid w:val="00AE232B"/>
    <w:rsid w:val="00AE241A"/>
    <w:rsid w:val="00AE26F5"/>
    <w:rsid w:val="00AE2968"/>
    <w:rsid w:val="00AE2990"/>
    <w:rsid w:val="00AE2A82"/>
    <w:rsid w:val="00AE3004"/>
    <w:rsid w:val="00AE3627"/>
    <w:rsid w:val="00AE3839"/>
    <w:rsid w:val="00AE3A41"/>
    <w:rsid w:val="00AE3AF4"/>
    <w:rsid w:val="00AE42D1"/>
    <w:rsid w:val="00AE4557"/>
    <w:rsid w:val="00AE47A1"/>
    <w:rsid w:val="00AE4939"/>
    <w:rsid w:val="00AE4A10"/>
    <w:rsid w:val="00AE4A1F"/>
    <w:rsid w:val="00AE4C55"/>
    <w:rsid w:val="00AE4DF3"/>
    <w:rsid w:val="00AE4F01"/>
    <w:rsid w:val="00AE5B04"/>
    <w:rsid w:val="00AE5C22"/>
    <w:rsid w:val="00AE5E95"/>
    <w:rsid w:val="00AE6216"/>
    <w:rsid w:val="00AE6433"/>
    <w:rsid w:val="00AE6584"/>
    <w:rsid w:val="00AE69BD"/>
    <w:rsid w:val="00AE6D12"/>
    <w:rsid w:val="00AE723D"/>
    <w:rsid w:val="00AE773B"/>
    <w:rsid w:val="00AE7751"/>
    <w:rsid w:val="00AE780C"/>
    <w:rsid w:val="00AE7992"/>
    <w:rsid w:val="00AE7AD0"/>
    <w:rsid w:val="00AE7DA5"/>
    <w:rsid w:val="00AF00EF"/>
    <w:rsid w:val="00AF045F"/>
    <w:rsid w:val="00AF0FFE"/>
    <w:rsid w:val="00AF11AC"/>
    <w:rsid w:val="00AF1414"/>
    <w:rsid w:val="00AF146A"/>
    <w:rsid w:val="00AF15C3"/>
    <w:rsid w:val="00AF1963"/>
    <w:rsid w:val="00AF19CD"/>
    <w:rsid w:val="00AF1A4A"/>
    <w:rsid w:val="00AF1AD9"/>
    <w:rsid w:val="00AF1BCF"/>
    <w:rsid w:val="00AF2342"/>
    <w:rsid w:val="00AF24F9"/>
    <w:rsid w:val="00AF25F3"/>
    <w:rsid w:val="00AF2799"/>
    <w:rsid w:val="00AF28B0"/>
    <w:rsid w:val="00AF2DED"/>
    <w:rsid w:val="00AF3560"/>
    <w:rsid w:val="00AF357F"/>
    <w:rsid w:val="00AF3588"/>
    <w:rsid w:val="00AF39AA"/>
    <w:rsid w:val="00AF3C6A"/>
    <w:rsid w:val="00AF3C80"/>
    <w:rsid w:val="00AF3C8C"/>
    <w:rsid w:val="00AF4095"/>
    <w:rsid w:val="00AF41FC"/>
    <w:rsid w:val="00AF4371"/>
    <w:rsid w:val="00AF4447"/>
    <w:rsid w:val="00AF457C"/>
    <w:rsid w:val="00AF4ABD"/>
    <w:rsid w:val="00AF5363"/>
    <w:rsid w:val="00AF5F78"/>
    <w:rsid w:val="00AF61A6"/>
    <w:rsid w:val="00AF63A9"/>
    <w:rsid w:val="00AF6591"/>
    <w:rsid w:val="00AF66F1"/>
    <w:rsid w:val="00AF6718"/>
    <w:rsid w:val="00AF6A76"/>
    <w:rsid w:val="00AF6B1B"/>
    <w:rsid w:val="00AF7363"/>
    <w:rsid w:val="00AF738A"/>
    <w:rsid w:val="00AF7923"/>
    <w:rsid w:val="00AF7D5F"/>
    <w:rsid w:val="00AF7F09"/>
    <w:rsid w:val="00AF7F0E"/>
    <w:rsid w:val="00B002BA"/>
    <w:rsid w:val="00B00306"/>
    <w:rsid w:val="00B00D62"/>
    <w:rsid w:val="00B010D3"/>
    <w:rsid w:val="00B0144A"/>
    <w:rsid w:val="00B01C07"/>
    <w:rsid w:val="00B01CC2"/>
    <w:rsid w:val="00B01F0D"/>
    <w:rsid w:val="00B02014"/>
    <w:rsid w:val="00B0226D"/>
    <w:rsid w:val="00B023FC"/>
    <w:rsid w:val="00B0250A"/>
    <w:rsid w:val="00B02A4C"/>
    <w:rsid w:val="00B02AD0"/>
    <w:rsid w:val="00B02F8A"/>
    <w:rsid w:val="00B030DE"/>
    <w:rsid w:val="00B03101"/>
    <w:rsid w:val="00B032F8"/>
    <w:rsid w:val="00B03347"/>
    <w:rsid w:val="00B039CE"/>
    <w:rsid w:val="00B03BB8"/>
    <w:rsid w:val="00B03D26"/>
    <w:rsid w:val="00B03EFB"/>
    <w:rsid w:val="00B0412B"/>
    <w:rsid w:val="00B049C5"/>
    <w:rsid w:val="00B04AAC"/>
    <w:rsid w:val="00B04AD7"/>
    <w:rsid w:val="00B04D36"/>
    <w:rsid w:val="00B04E0E"/>
    <w:rsid w:val="00B04F11"/>
    <w:rsid w:val="00B0504B"/>
    <w:rsid w:val="00B0540A"/>
    <w:rsid w:val="00B05688"/>
    <w:rsid w:val="00B0588E"/>
    <w:rsid w:val="00B066BC"/>
    <w:rsid w:val="00B06771"/>
    <w:rsid w:val="00B06C77"/>
    <w:rsid w:val="00B06EC5"/>
    <w:rsid w:val="00B06FF3"/>
    <w:rsid w:val="00B071C3"/>
    <w:rsid w:val="00B07390"/>
    <w:rsid w:val="00B0759A"/>
    <w:rsid w:val="00B075EC"/>
    <w:rsid w:val="00B076A7"/>
    <w:rsid w:val="00B076C4"/>
    <w:rsid w:val="00B078A4"/>
    <w:rsid w:val="00B07CBE"/>
    <w:rsid w:val="00B10290"/>
    <w:rsid w:val="00B108ED"/>
    <w:rsid w:val="00B10931"/>
    <w:rsid w:val="00B1093D"/>
    <w:rsid w:val="00B10BE8"/>
    <w:rsid w:val="00B10DF3"/>
    <w:rsid w:val="00B10FA8"/>
    <w:rsid w:val="00B1125F"/>
    <w:rsid w:val="00B11569"/>
    <w:rsid w:val="00B1167A"/>
    <w:rsid w:val="00B11882"/>
    <w:rsid w:val="00B11DBA"/>
    <w:rsid w:val="00B11E29"/>
    <w:rsid w:val="00B11E38"/>
    <w:rsid w:val="00B125C2"/>
    <w:rsid w:val="00B12603"/>
    <w:rsid w:val="00B12A8C"/>
    <w:rsid w:val="00B12F34"/>
    <w:rsid w:val="00B13003"/>
    <w:rsid w:val="00B1310F"/>
    <w:rsid w:val="00B137BE"/>
    <w:rsid w:val="00B13829"/>
    <w:rsid w:val="00B13B18"/>
    <w:rsid w:val="00B13F1F"/>
    <w:rsid w:val="00B14251"/>
    <w:rsid w:val="00B147CC"/>
    <w:rsid w:val="00B14CF3"/>
    <w:rsid w:val="00B15141"/>
    <w:rsid w:val="00B151C6"/>
    <w:rsid w:val="00B15B44"/>
    <w:rsid w:val="00B16815"/>
    <w:rsid w:val="00B16B5F"/>
    <w:rsid w:val="00B16D08"/>
    <w:rsid w:val="00B1731F"/>
    <w:rsid w:val="00B1736C"/>
    <w:rsid w:val="00B17744"/>
    <w:rsid w:val="00B1789A"/>
    <w:rsid w:val="00B17B8D"/>
    <w:rsid w:val="00B17D3E"/>
    <w:rsid w:val="00B17ED8"/>
    <w:rsid w:val="00B20057"/>
    <w:rsid w:val="00B2006D"/>
    <w:rsid w:val="00B2043A"/>
    <w:rsid w:val="00B20778"/>
    <w:rsid w:val="00B20AFC"/>
    <w:rsid w:val="00B20C1C"/>
    <w:rsid w:val="00B20CD7"/>
    <w:rsid w:val="00B20E2B"/>
    <w:rsid w:val="00B20F3D"/>
    <w:rsid w:val="00B21016"/>
    <w:rsid w:val="00B21423"/>
    <w:rsid w:val="00B215F9"/>
    <w:rsid w:val="00B217CD"/>
    <w:rsid w:val="00B21B67"/>
    <w:rsid w:val="00B21C6F"/>
    <w:rsid w:val="00B21CA7"/>
    <w:rsid w:val="00B21F51"/>
    <w:rsid w:val="00B22472"/>
    <w:rsid w:val="00B229C3"/>
    <w:rsid w:val="00B232CB"/>
    <w:rsid w:val="00B233A9"/>
    <w:rsid w:val="00B237E7"/>
    <w:rsid w:val="00B239CC"/>
    <w:rsid w:val="00B23C57"/>
    <w:rsid w:val="00B23D2F"/>
    <w:rsid w:val="00B23E2E"/>
    <w:rsid w:val="00B23FB8"/>
    <w:rsid w:val="00B243FF"/>
    <w:rsid w:val="00B24F49"/>
    <w:rsid w:val="00B253F0"/>
    <w:rsid w:val="00B2540F"/>
    <w:rsid w:val="00B25585"/>
    <w:rsid w:val="00B2571D"/>
    <w:rsid w:val="00B25A0E"/>
    <w:rsid w:val="00B25A70"/>
    <w:rsid w:val="00B25BD8"/>
    <w:rsid w:val="00B25E1D"/>
    <w:rsid w:val="00B25E9E"/>
    <w:rsid w:val="00B25F9A"/>
    <w:rsid w:val="00B26085"/>
    <w:rsid w:val="00B2613A"/>
    <w:rsid w:val="00B263BE"/>
    <w:rsid w:val="00B269CE"/>
    <w:rsid w:val="00B2757B"/>
    <w:rsid w:val="00B27C2E"/>
    <w:rsid w:val="00B27D54"/>
    <w:rsid w:val="00B30108"/>
    <w:rsid w:val="00B3039C"/>
    <w:rsid w:val="00B317EB"/>
    <w:rsid w:val="00B31DAC"/>
    <w:rsid w:val="00B31E5F"/>
    <w:rsid w:val="00B322A7"/>
    <w:rsid w:val="00B3241E"/>
    <w:rsid w:val="00B32562"/>
    <w:rsid w:val="00B32607"/>
    <w:rsid w:val="00B326BE"/>
    <w:rsid w:val="00B326C3"/>
    <w:rsid w:val="00B329FD"/>
    <w:rsid w:val="00B32F7F"/>
    <w:rsid w:val="00B33126"/>
    <w:rsid w:val="00B338CE"/>
    <w:rsid w:val="00B3396B"/>
    <w:rsid w:val="00B33F7C"/>
    <w:rsid w:val="00B34307"/>
    <w:rsid w:val="00B34390"/>
    <w:rsid w:val="00B3442C"/>
    <w:rsid w:val="00B350F7"/>
    <w:rsid w:val="00B3539A"/>
    <w:rsid w:val="00B35CB3"/>
    <w:rsid w:val="00B35F8E"/>
    <w:rsid w:val="00B36285"/>
    <w:rsid w:val="00B36911"/>
    <w:rsid w:val="00B37188"/>
    <w:rsid w:val="00B37C11"/>
    <w:rsid w:val="00B4003E"/>
    <w:rsid w:val="00B401FB"/>
    <w:rsid w:val="00B40292"/>
    <w:rsid w:val="00B406B2"/>
    <w:rsid w:val="00B40B80"/>
    <w:rsid w:val="00B40D73"/>
    <w:rsid w:val="00B4110D"/>
    <w:rsid w:val="00B411A3"/>
    <w:rsid w:val="00B412CB"/>
    <w:rsid w:val="00B416D8"/>
    <w:rsid w:val="00B41B34"/>
    <w:rsid w:val="00B41BEB"/>
    <w:rsid w:val="00B41DA9"/>
    <w:rsid w:val="00B41E52"/>
    <w:rsid w:val="00B4239E"/>
    <w:rsid w:val="00B4248E"/>
    <w:rsid w:val="00B42879"/>
    <w:rsid w:val="00B42C04"/>
    <w:rsid w:val="00B430D3"/>
    <w:rsid w:val="00B437BD"/>
    <w:rsid w:val="00B43985"/>
    <w:rsid w:val="00B439FA"/>
    <w:rsid w:val="00B43A72"/>
    <w:rsid w:val="00B43D4D"/>
    <w:rsid w:val="00B43FAC"/>
    <w:rsid w:val="00B440CF"/>
    <w:rsid w:val="00B4418B"/>
    <w:rsid w:val="00B443C5"/>
    <w:rsid w:val="00B44631"/>
    <w:rsid w:val="00B4475F"/>
    <w:rsid w:val="00B4485B"/>
    <w:rsid w:val="00B453AD"/>
    <w:rsid w:val="00B454A6"/>
    <w:rsid w:val="00B45578"/>
    <w:rsid w:val="00B45A61"/>
    <w:rsid w:val="00B45AC0"/>
    <w:rsid w:val="00B45C4D"/>
    <w:rsid w:val="00B45E1C"/>
    <w:rsid w:val="00B46501"/>
    <w:rsid w:val="00B473FE"/>
    <w:rsid w:val="00B476B2"/>
    <w:rsid w:val="00B47784"/>
    <w:rsid w:val="00B477AD"/>
    <w:rsid w:val="00B4783F"/>
    <w:rsid w:val="00B47858"/>
    <w:rsid w:val="00B47CEF"/>
    <w:rsid w:val="00B50261"/>
    <w:rsid w:val="00B50269"/>
    <w:rsid w:val="00B5049A"/>
    <w:rsid w:val="00B504F7"/>
    <w:rsid w:val="00B50591"/>
    <w:rsid w:val="00B50810"/>
    <w:rsid w:val="00B50840"/>
    <w:rsid w:val="00B50933"/>
    <w:rsid w:val="00B509C0"/>
    <w:rsid w:val="00B50E09"/>
    <w:rsid w:val="00B51420"/>
    <w:rsid w:val="00B51526"/>
    <w:rsid w:val="00B517F1"/>
    <w:rsid w:val="00B51A40"/>
    <w:rsid w:val="00B51C01"/>
    <w:rsid w:val="00B5238F"/>
    <w:rsid w:val="00B524B6"/>
    <w:rsid w:val="00B529A5"/>
    <w:rsid w:val="00B529F2"/>
    <w:rsid w:val="00B52EC8"/>
    <w:rsid w:val="00B531A0"/>
    <w:rsid w:val="00B534BE"/>
    <w:rsid w:val="00B536CB"/>
    <w:rsid w:val="00B5370C"/>
    <w:rsid w:val="00B53767"/>
    <w:rsid w:val="00B5377A"/>
    <w:rsid w:val="00B538FF"/>
    <w:rsid w:val="00B53E00"/>
    <w:rsid w:val="00B53EF5"/>
    <w:rsid w:val="00B542BA"/>
    <w:rsid w:val="00B5462B"/>
    <w:rsid w:val="00B54989"/>
    <w:rsid w:val="00B54CC5"/>
    <w:rsid w:val="00B553CF"/>
    <w:rsid w:val="00B555B8"/>
    <w:rsid w:val="00B5563A"/>
    <w:rsid w:val="00B55ACA"/>
    <w:rsid w:val="00B561BD"/>
    <w:rsid w:val="00B566E0"/>
    <w:rsid w:val="00B5685D"/>
    <w:rsid w:val="00B56E91"/>
    <w:rsid w:val="00B56F22"/>
    <w:rsid w:val="00B57044"/>
    <w:rsid w:val="00B574B5"/>
    <w:rsid w:val="00B574BA"/>
    <w:rsid w:val="00B57861"/>
    <w:rsid w:val="00B60407"/>
    <w:rsid w:val="00B6059C"/>
    <w:rsid w:val="00B609F0"/>
    <w:rsid w:val="00B60C79"/>
    <w:rsid w:val="00B60E6E"/>
    <w:rsid w:val="00B60EE9"/>
    <w:rsid w:val="00B610E0"/>
    <w:rsid w:val="00B6112D"/>
    <w:rsid w:val="00B6156C"/>
    <w:rsid w:val="00B61872"/>
    <w:rsid w:val="00B618F3"/>
    <w:rsid w:val="00B619AF"/>
    <w:rsid w:val="00B61B85"/>
    <w:rsid w:val="00B61CFF"/>
    <w:rsid w:val="00B61F08"/>
    <w:rsid w:val="00B61F70"/>
    <w:rsid w:val="00B620F1"/>
    <w:rsid w:val="00B62333"/>
    <w:rsid w:val="00B6237B"/>
    <w:rsid w:val="00B624EF"/>
    <w:rsid w:val="00B62894"/>
    <w:rsid w:val="00B62A18"/>
    <w:rsid w:val="00B6352F"/>
    <w:rsid w:val="00B63653"/>
    <w:rsid w:val="00B63870"/>
    <w:rsid w:val="00B640AB"/>
    <w:rsid w:val="00B64124"/>
    <w:rsid w:val="00B64398"/>
    <w:rsid w:val="00B64484"/>
    <w:rsid w:val="00B645F8"/>
    <w:rsid w:val="00B64820"/>
    <w:rsid w:val="00B64A44"/>
    <w:rsid w:val="00B650F9"/>
    <w:rsid w:val="00B652B0"/>
    <w:rsid w:val="00B65771"/>
    <w:rsid w:val="00B6586B"/>
    <w:rsid w:val="00B65900"/>
    <w:rsid w:val="00B65CF7"/>
    <w:rsid w:val="00B664EC"/>
    <w:rsid w:val="00B66801"/>
    <w:rsid w:val="00B668B4"/>
    <w:rsid w:val="00B6696A"/>
    <w:rsid w:val="00B66E99"/>
    <w:rsid w:val="00B66FFC"/>
    <w:rsid w:val="00B6796C"/>
    <w:rsid w:val="00B67B2B"/>
    <w:rsid w:val="00B7021B"/>
    <w:rsid w:val="00B70333"/>
    <w:rsid w:val="00B70995"/>
    <w:rsid w:val="00B70A49"/>
    <w:rsid w:val="00B70BA9"/>
    <w:rsid w:val="00B70EDB"/>
    <w:rsid w:val="00B71319"/>
    <w:rsid w:val="00B71A5D"/>
    <w:rsid w:val="00B71B79"/>
    <w:rsid w:val="00B71D35"/>
    <w:rsid w:val="00B71FBB"/>
    <w:rsid w:val="00B725EE"/>
    <w:rsid w:val="00B7273B"/>
    <w:rsid w:val="00B727B8"/>
    <w:rsid w:val="00B72993"/>
    <w:rsid w:val="00B73173"/>
    <w:rsid w:val="00B73453"/>
    <w:rsid w:val="00B7359C"/>
    <w:rsid w:val="00B737C7"/>
    <w:rsid w:val="00B73E00"/>
    <w:rsid w:val="00B73E31"/>
    <w:rsid w:val="00B747D0"/>
    <w:rsid w:val="00B74A0D"/>
    <w:rsid w:val="00B74EC0"/>
    <w:rsid w:val="00B75542"/>
    <w:rsid w:val="00B75667"/>
    <w:rsid w:val="00B75863"/>
    <w:rsid w:val="00B75A5C"/>
    <w:rsid w:val="00B7646F"/>
    <w:rsid w:val="00B769F3"/>
    <w:rsid w:val="00B77062"/>
    <w:rsid w:val="00B7706F"/>
    <w:rsid w:val="00B7709F"/>
    <w:rsid w:val="00B770A1"/>
    <w:rsid w:val="00B77104"/>
    <w:rsid w:val="00B77228"/>
    <w:rsid w:val="00B772FB"/>
    <w:rsid w:val="00B774CC"/>
    <w:rsid w:val="00B774D4"/>
    <w:rsid w:val="00B7752B"/>
    <w:rsid w:val="00B77605"/>
    <w:rsid w:val="00B77A51"/>
    <w:rsid w:val="00B77B57"/>
    <w:rsid w:val="00B77CEC"/>
    <w:rsid w:val="00B77D8A"/>
    <w:rsid w:val="00B80094"/>
    <w:rsid w:val="00B800EF"/>
    <w:rsid w:val="00B8053A"/>
    <w:rsid w:val="00B80795"/>
    <w:rsid w:val="00B80B07"/>
    <w:rsid w:val="00B80F5B"/>
    <w:rsid w:val="00B81578"/>
    <w:rsid w:val="00B81684"/>
    <w:rsid w:val="00B817F4"/>
    <w:rsid w:val="00B820AE"/>
    <w:rsid w:val="00B821AB"/>
    <w:rsid w:val="00B821B2"/>
    <w:rsid w:val="00B82845"/>
    <w:rsid w:val="00B82A8C"/>
    <w:rsid w:val="00B830F7"/>
    <w:rsid w:val="00B8321E"/>
    <w:rsid w:val="00B83407"/>
    <w:rsid w:val="00B83420"/>
    <w:rsid w:val="00B837F5"/>
    <w:rsid w:val="00B83AC3"/>
    <w:rsid w:val="00B83AEB"/>
    <w:rsid w:val="00B83DAC"/>
    <w:rsid w:val="00B83DF6"/>
    <w:rsid w:val="00B84BE8"/>
    <w:rsid w:val="00B84DC5"/>
    <w:rsid w:val="00B84F84"/>
    <w:rsid w:val="00B8510D"/>
    <w:rsid w:val="00B855A8"/>
    <w:rsid w:val="00B85837"/>
    <w:rsid w:val="00B85840"/>
    <w:rsid w:val="00B85DCD"/>
    <w:rsid w:val="00B85F67"/>
    <w:rsid w:val="00B86367"/>
    <w:rsid w:val="00B86557"/>
    <w:rsid w:val="00B86D87"/>
    <w:rsid w:val="00B87A27"/>
    <w:rsid w:val="00B87C60"/>
    <w:rsid w:val="00B87CFE"/>
    <w:rsid w:val="00B90165"/>
    <w:rsid w:val="00B908EC"/>
    <w:rsid w:val="00B90960"/>
    <w:rsid w:val="00B91240"/>
    <w:rsid w:val="00B91356"/>
    <w:rsid w:val="00B91C1B"/>
    <w:rsid w:val="00B91E9D"/>
    <w:rsid w:val="00B922C4"/>
    <w:rsid w:val="00B926CB"/>
    <w:rsid w:val="00B926E0"/>
    <w:rsid w:val="00B92AD4"/>
    <w:rsid w:val="00B92BF1"/>
    <w:rsid w:val="00B930AA"/>
    <w:rsid w:val="00B932E1"/>
    <w:rsid w:val="00B9338B"/>
    <w:rsid w:val="00B933CC"/>
    <w:rsid w:val="00B93C36"/>
    <w:rsid w:val="00B94054"/>
    <w:rsid w:val="00B94253"/>
    <w:rsid w:val="00B9436E"/>
    <w:rsid w:val="00B946E7"/>
    <w:rsid w:val="00B950E8"/>
    <w:rsid w:val="00B95372"/>
    <w:rsid w:val="00B954FC"/>
    <w:rsid w:val="00B95A04"/>
    <w:rsid w:val="00B95C49"/>
    <w:rsid w:val="00B95EEF"/>
    <w:rsid w:val="00B95FD7"/>
    <w:rsid w:val="00B96228"/>
    <w:rsid w:val="00B962FF"/>
    <w:rsid w:val="00B96313"/>
    <w:rsid w:val="00B9670E"/>
    <w:rsid w:val="00B96CF0"/>
    <w:rsid w:val="00B96DA2"/>
    <w:rsid w:val="00B97491"/>
    <w:rsid w:val="00B9751B"/>
    <w:rsid w:val="00B9770F"/>
    <w:rsid w:val="00B977E6"/>
    <w:rsid w:val="00B97E0F"/>
    <w:rsid w:val="00BA067F"/>
    <w:rsid w:val="00BA0EA9"/>
    <w:rsid w:val="00BA13E0"/>
    <w:rsid w:val="00BA17C4"/>
    <w:rsid w:val="00BA270E"/>
    <w:rsid w:val="00BA2729"/>
    <w:rsid w:val="00BA283C"/>
    <w:rsid w:val="00BA2AEB"/>
    <w:rsid w:val="00BA2B41"/>
    <w:rsid w:val="00BA33E7"/>
    <w:rsid w:val="00BA3603"/>
    <w:rsid w:val="00BA388C"/>
    <w:rsid w:val="00BA3974"/>
    <w:rsid w:val="00BA3C13"/>
    <w:rsid w:val="00BA3CC9"/>
    <w:rsid w:val="00BA3D2F"/>
    <w:rsid w:val="00BA3F29"/>
    <w:rsid w:val="00BA40BE"/>
    <w:rsid w:val="00BA48E0"/>
    <w:rsid w:val="00BA4C14"/>
    <w:rsid w:val="00BA4CF4"/>
    <w:rsid w:val="00BA54FB"/>
    <w:rsid w:val="00BA5C97"/>
    <w:rsid w:val="00BA5D45"/>
    <w:rsid w:val="00BA5EFB"/>
    <w:rsid w:val="00BA659A"/>
    <w:rsid w:val="00BA67FD"/>
    <w:rsid w:val="00BA68C1"/>
    <w:rsid w:val="00BA6A36"/>
    <w:rsid w:val="00BA6A73"/>
    <w:rsid w:val="00BA6D50"/>
    <w:rsid w:val="00BA6E96"/>
    <w:rsid w:val="00BA712E"/>
    <w:rsid w:val="00BA7423"/>
    <w:rsid w:val="00BA7479"/>
    <w:rsid w:val="00BA7688"/>
    <w:rsid w:val="00BA7A20"/>
    <w:rsid w:val="00BA7CC4"/>
    <w:rsid w:val="00BA7EB0"/>
    <w:rsid w:val="00BB008F"/>
    <w:rsid w:val="00BB0528"/>
    <w:rsid w:val="00BB070E"/>
    <w:rsid w:val="00BB0D75"/>
    <w:rsid w:val="00BB1286"/>
    <w:rsid w:val="00BB14EB"/>
    <w:rsid w:val="00BB1598"/>
    <w:rsid w:val="00BB1C4F"/>
    <w:rsid w:val="00BB20E7"/>
    <w:rsid w:val="00BB225D"/>
    <w:rsid w:val="00BB277B"/>
    <w:rsid w:val="00BB2835"/>
    <w:rsid w:val="00BB3102"/>
    <w:rsid w:val="00BB3135"/>
    <w:rsid w:val="00BB365A"/>
    <w:rsid w:val="00BB37B0"/>
    <w:rsid w:val="00BB385D"/>
    <w:rsid w:val="00BB3D91"/>
    <w:rsid w:val="00BB3F4C"/>
    <w:rsid w:val="00BB4872"/>
    <w:rsid w:val="00BB4A42"/>
    <w:rsid w:val="00BB5075"/>
    <w:rsid w:val="00BB5321"/>
    <w:rsid w:val="00BB56F2"/>
    <w:rsid w:val="00BB57E0"/>
    <w:rsid w:val="00BB5846"/>
    <w:rsid w:val="00BB60A6"/>
    <w:rsid w:val="00BB61DC"/>
    <w:rsid w:val="00BB6258"/>
    <w:rsid w:val="00BB6431"/>
    <w:rsid w:val="00BB645D"/>
    <w:rsid w:val="00BB6472"/>
    <w:rsid w:val="00BB6CB6"/>
    <w:rsid w:val="00BB71EC"/>
    <w:rsid w:val="00BB724B"/>
    <w:rsid w:val="00BB740F"/>
    <w:rsid w:val="00BB7DB1"/>
    <w:rsid w:val="00BC01AA"/>
    <w:rsid w:val="00BC01B6"/>
    <w:rsid w:val="00BC06E5"/>
    <w:rsid w:val="00BC076A"/>
    <w:rsid w:val="00BC0AE6"/>
    <w:rsid w:val="00BC0C77"/>
    <w:rsid w:val="00BC0E9A"/>
    <w:rsid w:val="00BC1248"/>
    <w:rsid w:val="00BC16BF"/>
    <w:rsid w:val="00BC17A3"/>
    <w:rsid w:val="00BC17B6"/>
    <w:rsid w:val="00BC1B4B"/>
    <w:rsid w:val="00BC1EEB"/>
    <w:rsid w:val="00BC201A"/>
    <w:rsid w:val="00BC2BC7"/>
    <w:rsid w:val="00BC2F45"/>
    <w:rsid w:val="00BC335A"/>
    <w:rsid w:val="00BC344E"/>
    <w:rsid w:val="00BC3463"/>
    <w:rsid w:val="00BC35A2"/>
    <w:rsid w:val="00BC38B8"/>
    <w:rsid w:val="00BC3CF8"/>
    <w:rsid w:val="00BC3E72"/>
    <w:rsid w:val="00BC4267"/>
    <w:rsid w:val="00BC462E"/>
    <w:rsid w:val="00BC4701"/>
    <w:rsid w:val="00BC4B70"/>
    <w:rsid w:val="00BC4B9C"/>
    <w:rsid w:val="00BC5181"/>
    <w:rsid w:val="00BC524A"/>
    <w:rsid w:val="00BC56C1"/>
    <w:rsid w:val="00BC5BE8"/>
    <w:rsid w:val="00BC5CE2"/>
    <w:rsid w:val="00BC642E"/>
    <w:rsid w:val="00BC66F1"/>
    <w:rsid w:val="00BC6742"/>
    <w:rsid w:val="00BC6F33"/>
    <w:rsid w:val="00BC71C5"/>
    <w:rsid w:val="00BC74CB"/>
    <w:rsid w:val="00BC7659"/>
    <w:rsid w:val="00BC791C"/>
    <w:rsid w:val="00BC7A42"/>
    <w:rsid w:val="00BC7CB4"/>
    <w:rsid w:val="00BC7E6E"/>
    <w:rsid w:val="00BD013E"/>
    <w:rsid w:val="00BD0383"/>
    <w:rsid w:val="00BD03ED"/>
    <w:rsid w:val="00BD0782"/>
    <w:rsid w:val="00BD082C"/>
    <w:rsid w:val="00BD0FC4"/>
    <w:rsid w:val="00BD1122"/>
    <w:rsid w:val="00BD13ED"/>
    <w:rsid w:val="00BD140B"/>
    <w:rsid w:val="00BD15DC"/>
    <w:rsid w:val="00BD1749"/>
    <w:rsid w:val="00BD238C"/>
    <w:rsid w:val="00BD2A08"/>
    <w:rsid w:val="00BD2A58"/>
    <w:rsid w:val="00BD2F55"/>
    <w:rsid w:val="00BD3837"/>
    <w:rsid w:val="00BD385B"/>
    <w:rsid w:val="00BD386B"/>
    <w:rsid w:val="00BD3C69"/>
    <w:rsid w:val="00BD3D7A"/>
    <w:rsid w:val="00BD4355"/>
    <w:rsid w:val="00BD4A64"/>
    <w:rsid w:val="00BD52FA"/>
    <w:rsid w:val="00BD57F5"/>
    <w:rsid w:val="00BD5A26"/>
    <w:rsid w:val="00BD5A74"/>
    <w:rsid w:val="00BD5D4D"/>
    <w:rsid w:val="00BD614C"/>
    <w:rsid w:val="00BD6509"/>
    <w:rsid w:val="00BD65D2"/>
    <w:rsid w:val="00BD689C"/>
    <w:rsid w:val="00BD6909"/>
    <w:rsid w:val="00BD6A22"/>
    <w:rsid w:val="00BD6B75"/>
    <w:rsid w:val="00BD76F4"/>
    <w:rsid w:val="00BD78B8"/>
    <w:rsid w:val="00BD7A82"/>
    <w:rsid w:val="00BD7F39"/>
    <w:rsid w:val="00BD7F6C"/>
    <w:rsid w:val="00BD7F9E"/>
    <w:rsid w:val="00BE001D"/>
    <w:rsid w:val="00BE02C4"/>
    <w:rsid w:val="00BE072F"/>
    <w:rsid w:val="00BE08DD"/>
    <w:rsid w:val="00BE09B6"/>
    <w:rsid w:val="00BE0B2B"/>
    <w:rsid w:val="00BE0C3B"/>
    <w:rsid w:val="00BE13B8"/>
    <w:rsid w:val="00BE197A"/>
    <w:rsid w:val="00BE1A06"/>
    <w:rsid w:val="00BE2A02"/>
    <w:rsid w:val="00BE2E99"/>
    <w:rsid w:val="00BE3AFA"/>
    <w:rsid w:val="00BE3F52"/>
    <w:rsid w:val="00BE403F"/>
    <w:rsid w:val="00BE45C1"/>
    <w:rsid w:val="00BE51C7"/>
    <w:rsid w:val="00BE5515"/>
    <w:rsid w:val="00BE5613"/>
    <w:rsid w:val="00BE5813"/>
    <w:rsid w:val="00BE58C5"/>
    <w:rsid w:val="00BE5C7E"/>
    <w:rsid w:val="00BE5E42"/>
    <w:rsid w:val="00BE65B3"/>
    <w:rsid w:val="00BE68B9"/>
    <w:rsid w:val="00BE7265"/>
    <w:rsid w:val="00BE7B27"/>
    <w:rsid w:val="00BE7EBC"/>
    <w:rsid w:val="00BF00DD"/>
    <w:rsid w:val="00BF02E6"/>
    <w:rsid w:val="00BF0647"/>
    <w:rsid w:val="00BF0A66"/>
    <w:rsid w:val="00BF0F1C"/>
    <w:rsid w:val="00BF10D2"/>
    <w:rsid w:val="00BF10D6"/>
    <w:rsid w:val="00BF120B"/>
    <w:rsid w:val="00BF1309"/>
    <w:rsid w:val="00BF171F"/>
    <w:rsid w:val="00BF18B9"/>
    <w:rsid w:val="00BF1B70"/>
    <w:rsid w:val="00BF2202"/>
    <w:rsid w:val="00BF220D"/>
    <w:rsid w:val="00BF25CB"/>
    <w:rsid w:val="00BF2817"/>
    <w:rsid w:val="00BF2C65"/>
    <w:rsid w:val="00BF30BA"/>
    <w:rsid w:val="00BF31CB"/>
    <w:rsid w:val="00BF32C1"/>
    <w:rsid w:val="00BF35F9"/>
    <w:rsid w:val="00BF366D"/>
    <w:rsid w:val="00BF3AE6"/>
    <w:rsid w:val="00BF3C10"/>
    <w:rsid w:val="00BF4231"/>
    <w:rsid w:val="00BF42F4"/>
    <w:rsid w:val="00BF46F1"/>
    <w:rsid w:val="00BF4923"/>
    <w:rsid w:val="00BF4B69"/>
    <w:rsid w:val="00BF4BF8"/>
    <w:rsid w:val="00BF5350"/>
    <w:rsid w:val="00BF55D0"/>
    <w:rsid w:val="00BF55F8"/>
    <w:rsid w:val="00BF5623"/>
    <w:rsid w:val="00BF56A8"/>
    <w:rsid w:val="00BF60E3"/>
    <w:rsid w:val="00BF6597"/>
    <w:rsid w:val="00BF6FBF"/>
    <w:rsid w:val="00BF70A1"/>
    <w:rsid w:val="00BF70F8"/>
    <w:rsid w:val="00BF7746"/>
    <w:rsid w:val="00BF7CDD"/>
    <w:rsid w:val="00BF7D43"/>
    <w:rsid w:val="00BF7F7D"/>
    <w:rsid w:val="00C004EB"/>
    <w:rsid w:val="00C007CA"/>
    <w:rsid w:val="00C00E52"/>
    <w:rsid w:val="00C00F1A"/>
    <w:rsid w:val="00C010F5"/>
    <w:rsid w:val="00C01835"/>
    <w:rsid w:val="00C01933"/>
    <w:rsid w:val="00C01DFD"/>
    <w:rsid w:val="00C02192"/>
    <w:rsid w:val="00C02608"/>
    <w:rsid w:val="00C0279C"/>
    <w:rsid w:val="00C02BFD"/>
    <w:rsid w:val="00C02C95"/>
    <w:rsid w:val="00C02CDE"/>
    <w:rsid w:val="00C03B7B"/>
    <w:rsid w:val="00C03C30"/>
    <w:rsid w:val="00C04322"/>
    <w:rsid w:val="00C04339"/>
    <w:rsid w:val="00C04C6C"/>
    <w:rsid w:val="00C04DE2"/>
    <w:rsid w:val="00C05395"/>
    <w:rsid w:val="00C057E0"/>
    <w:rsid w:val="00C05863"/>
    <w:rsid w:val="00C05C20"/>
    <w:rsid w:val="00C05D67"/>
    <w:rsid w:val="00C06031"/>
    <w:rsid w:val="00C06066"/>
    <w:rsid w:val="00C0648A"/>
    <w:rsid w:val="00C067A4"/>
    <w:rsid w:val="00C0698B"/>
    <w:rsid w:val="00C06DBD"/>
    <w:rsid w:val="00C06F8C"/>
    <w:rsid w:val="00C079A4"/>
    <w:rsid w:val="00C07A6C"/>
    <w:rsid w:val="00C07AE3"/>
    <w:rsid w:val="00C07AE4"/>
    <w:rsid w:val="00C07C5C"/>
    <w:rsid w:val="00C1030D"/>
    <w:rsid w:val="00C104F1"/>
    <w:rsid w:val="00C10599"/>
    <w:rsid w:val="00C107EC"/>
    <w:rsid w:val="00C1080E"/>
    <w:rsid w:val="00C10DB3"/>
    <w:rsid w:val="00C10F09"/>
    <w:rsid w:val="00C10F46"/>
    <w:rsid w:val="00C1114F"/>
    <w:rsid w:val="00C11183"/>
    <w:rsid w:val="00C11197"/>
    <w:rsid w:val="00C11548"/>
    <w:rsid w:val="00C1157C"/>
    <w:rsid w:val="00C11C33"/>
    <w:rsid w:val="00C11C73"/>
    <w:rsid w:val="00C11E9B"/>
    <w:rsid w:val="00C11FE5"/>
    <w:rsid w:val="00C11FF6"/>
    <w:rsid w:val="00C12068"/>
    <w:rsid w:val="00C12205"/>
    <w:rsid w:val="00C129E5"/>
    <w:rsid w:val="00C12A7C"/>
    <w:rsid w:val="00C12CD3"/>
    <w:rsid w:val="00C12EB5"/>
    <w:rsid w:val="00C1328A"/>
    <w:rsid w:val="00C13301"/>
    <w:rsid w:val="00C13504"/>
    <w:rsid w:val="00C13773"/>
    <w:rsid w:val="00C13C8A"/>
    <w:rsid w:val="00C13F22"/>
    <w:rsid w:val="00C140FE"/>
    <w:rsid w:val="00C14346"/>
    <w:rsid w:val="00C14691"/>
    <w:rsid w:val="00C14C6D"/>
    <w:rsid w:val="00C14EF8"/>
    <w:rsid w:val="00C15135"/>
    <w:rsid w:val="00C1581E"/>
    <w:rsid w:val="00C159ED"/>
    <w:rsid w:val="00C15C71"/>
    <w:rsid w:val="00C16095"/>
    <w:rsid w:val="00C16386"/>
    <w:rsid w:val="00C165C6"/>
    <w:rsid w:val="00C1662C"/>
    <w:rsid w:val="00C16813"/>
    <w:rsid w:val="00C16B16"/>
    <w:rsid w:val="00C17099"/>
    <w:rsid w:val="00C170AD"/>
    <w:rsid w:val="00C170AE"/>
    <w:rsid w:val="00C173EB"/>
    <w:rsid w:val="00C17542"/>
    <w:rsid w:val="00C17593"/>
    <w:rsid w:val="00C176B6"/>
    <w:rsid w:val="00C17D7E"/>
    <w:rsid w:val="00C17D89"/>
    <w:rsid w:val="00C2013C"/>
    <w:rsid w:val="00C202D5"/>
    <w:rsid w:val="00C2068D"/>
    <w:rsid w:val="00C206C4"/>
    <w:rsid w:val="00C206EC"/>
    <w:rsid w:val="00C20DCD"/>
    <w:rsid w:val="00C20DD5"/>
    <w:rsid w:val="00C20E6E"/>
    <w:rsid w:val="00C20F2A"/>
    <w:rsid w:val="00C21436"/>
    <w:rsid w:val="00C21B35"/>
    <w:rsid w:val="00C226CE"/>
    <w:rsid w:val="00C22FA0"/>
    <w:rsid w:val="00C232DD"/>
    <w:rsid w:val="00C23D8F"/>
    <w:rsid w:val="00C2423A"/>
    <w:rsid w:val="00C244D8"/>
    <w:rsid w:val="00C24789"/>
    <w:rsid w:val="00C24EE5"/>
    <w:rsid w:val="00C250CF"/>
    <w:rsid w:val="00C2544D"/>
    <w:rsid w:val="00C25546"/>
    <w:rsid w:val="00C267F7"/>
    <w:rsid w:val="00C26871"/>
    <w:rsid w:val="00C2695A"/>
    <w:rsid w:val="00C26B77"/>
    <w:rsid w:val="00C26EB2"/>
    <w:rsid w:val="00C27156"/>
    <w:rsid w:val="00C274BE"/>
    <w:rsid w:val="00C275D9"/>
    <w:rsid w:val="00C2769D"/>
    <w:rsid w:val="00C27CD4"/>
    <w:rsid w:val="00C27E49"/>
    <w:rsid w:val="00C307FA"/>
    <w:rsid w:val="00C30C4B"/>
    <w:rsid w:val="00C30D3F"/>
    <w:rsid w:val="00C30DAA"/>
    <w:rsid w:val="00C30F1F"/>
    <w:rsid w:val="00C30FB5"/>
    <w:rsid w:val="00C31089"/>
    <w:rsid w:val="00C31312"/>
    <w:rsid w:val="00C31431"/>
    <w:rsid w:val="00C314DF"/>
    <w:rsid w:val="00C315D4"/>
    <w:rsid w:val="00C3175A"/>
    <w:rsid w:val="00C319A2"/>
    <w:rsid w:val="00C31BB6"/>
    <w:rsid w:val="00C3208A"/>
    <w:rsid w:val="00C32156"/>
    <w:rsid w:val="00C32A16"/>
    <w:rsid w:val="00C32BB7"/>
    <w:rsid w:val="00C32CCE"/>
    <w:rsid w:val="00C331B5"/>
    <w:rsid w:val="00C3376C"/>
    <w:rsid w:val="00C337EC"/>
    <w:rsid w:val="00C33933"/>
    <w:rsid w:val="00C33961"/>
    <w:rsid w:val="00C339DE"/>
    <w:rsid w:val="00C33AA7"/>
    <w:rsid w:val="00C33DCE"/>
    <w:rsid w:val="00C340CA"/>
    <w:rsid w:val="00C3463A"/>
    <w:rsid w:val="00C346BB"/>
    <w:rsid w:val="00C346C1"/>
    <w:rsid w:val="00C34BDB"/>
    <w:rsid w:val="00C34C05"/>
    <w:rsid w:val="00C34D4B"/>
    <w:rsid w:val="00C34F16"/>
    <w:rsid w:val="00C3566B"/>
    <w:rsid w:val="00C359D9"/>
    <w:rsid w:val="00C35B23"/>
    <w:rsid w:val="00C35CAE"/>
    <w:rsid w:val="00C36050"/>
    <w:rsid w:val="00C361B0"/>
    <w:rsid w:val="00C367B9"/>
    <w:rsid w:val="00C36DAD"/>
    <w:rsid w:val="00C37050"/>
    <w:rsid w:val="00C37328"/>
    <w:rsid w:val="00C375D1"/>
    <w:rsid w:val="00C376C4"/>
    <w:rsid w:val="00C37756"/>
    <w:rsid w:val="00C37ABC"/>
    <w:rsid w:val="00C37CA6"/>
    <w:rsid w:val="00C37F8D"/>
    <w:rsid w:val="00C4018E"/>
    <w:rsid w:val="00C404D5"/>
    <w:rsid w:val="00C40B7D"/>
    <w:rsid w:val="00C40BC8"/>
    <w:rsid w:val="00C40CB7"/>
    <w:rsid w:val="00C40CD4"/>
    <w:rsid w:val="00C41057"/>
    <w:rsid w:val="00C411E2"/>
    <w:rsid w:val="00C4154A"/>
    <w:rsid w:val="00C41E8D"/>
    <w:rsid w:val="00C42130"/>
    <w:rsid w:val="00C424ED"/>
    <w:rsid w:val="00C42784"/>
    <w:rsid w:val="00C429E1"/>
    <w:rsid w:val="00C4388E"/>
    <w:rsid w:val="00C439F0"/>
    <w:rsid w:val="00C43CE7"/>
    <w:rsid w:val="00C43F70"/>
    <w:rsid w:val="00C44189"/>
    <w:rsid w:val="00C442A4"/>
    <w:rsid w:val="00C44757"/>
    <w:rsid w:val="00C447FB"/>
    <w:rsid w:val="00C44F96"/>
    <w:rsid w:val="00C44FF2"/>
    <w:rsid w:val="00C45422"/>
    <w:rsid w:val="00C4587D"/>
    <w:rsid w:val="00C45AD9"/>
    <w:rsid w:val="00C45AF5"/>
    <w:rsid w:val="00C45C66"/>
    <w:rsid w:val="00C46B84"/>
    <w:rsid w:val="00C46BC2"/>
    <w:rsid w:val="00C470AA"/>
    <w:rsid w:val="00C47AE8"/>
    <w:rsid w:val="00C47B93"/>
    <w:rsid w:val="00C47BDE"/>
    <w:rsid w:val="00C47EC4"/>
    <w:rsid w:val="00C505DC"/>
    <w:rsid w:val="00C508B7"/>
    <w:rsid w:val="00C509D3"/>
    <w:rsid w:val="00C50AA6"/>
    <w:rsid w:val="00C511FD"/>
    <w:rsid w:val="00C5142C"/>
    <w:rsid w:val="00C51696"/>
    <w:rsid w:val="00C5170B"/>
    <w:rsid w:val="00C518AE"/>
    <w:rsid w:val="00C5193F"/>
    <w:rsid w:val="00C51D11"/>
    <w:rsid w:val="00C51D30"/>
    <w:rsid w:val="00C51F21"/>
    <w:rsid w:val="00C521CD"/>
    <w:rsid w:val="00C5257E"/>
    <w:rsid w:val="00C531B4"/>
    <w:rsid w:val="00C532F9"/>
    <w:rsid w:val="00C533DE"/>
    <w:rsid w:val="00C53E22"/>
    <w:rsid w:val="00C54075"/>
    <w:rsid w:val="00C5477C"/>
    <w:rsid w:val="00C54B94"/>
    <w:rsid w:val="00C54C14"/>
    <w:rsid w:val="00C54C62"/>
    <w:rsid w:val="00C54CBD"/>
    <w:rsid w:val="00C54CDD"/>
    <w:rsid w:val="00C55530"/>
    <w:rsid w:val="00C5589B"/>
    <w:rsid w:val="00C55A08"/>
    <w:rsid w:val="00C55A58"/>
    <w:rsid w:val="00C55BF4"/>
    <w:rsid w:val="00C55E23"/>
    <w:rsid w:val="00C5638E"/>
    <w:rsid w:val="00C56893"/>
    <w:rsid w:val="00C56918"/>
    <w:rsid w:val="00C569CA"/>
    <w:rsid w:val="00C569CC"/>
    <w:rsid w:val="00C5733A"/>
    <w:rsid w:val="00C5777C"/>
    <w:rsid w:val="00C57CC6"/>
    <w:rsid w:val="00C57D43"/>
    <w:rsid w:val="00C57DBA"/>
    <w:rsid w:val="00C601EB"/>
    <w:rsid w:val="00C602DB"/>
    <w:rsid w:val="00C60708"/>
    <w:rsid w:val="00C60EC1"/>
    <w:rsid w:val="00C613E1"/>
    <w:rsid w:val="00C619CD"/>
    <w:rsid w:val="00C61B5A"/>
    <w:rsid w:val="00C61BC8"/>
    <w:rsid w:val="00C61D30"/>
    <w:rsid w:val="00C61EE5"/>
    <w:rsid w:val="00C62027"/>
    <w:rsid w:val="00C62997"/>
    <w:rsid w:val="00C62BF4"/>
    <w:rsid w:val="00C63152"/>
    <w:rsid w:val="00C63328"/>
    <w:rsid w:val="00C633AB"/>
    <w:rsid w:val="00C6343A"/>
    <w:rsid w:val="00C636B0"/>
    <w:rsid w:val="00C63B14"/>
    <w:rsid w:val="00C63D08"/>
    <w:rsid w:val="00C64849"/>
    <w:rsid w:val="00C64E57"/>
    <w:rsid w:val="00C65601"/>
    <w:rsid w:val="00C6560B"/>
    <w:rsid w:val="00C6560D"/>
    <w:rsid w:val="00C65A91"/>
    <w:rsid w:val="00C65ADD"/>
    <w:rsid w:val="00C65D24"/>
    <w:rsid w:val="00C65E0D"/>
    <w:rsid w:val="00C65EA4"/>
    <w:rsid w:val="00C65EE7"/>
    <w:rsid w:val="00C65F58"/>
    <w:rsid w:val="00C660B0"/>
    <w:rsid w:val="00C6648D"/>
    <w:rsid w:val="00C66571"/>
    <w:rsid w:val="00C666DB"/>
    <w:rsid w:val="00C667F6"/>
    <w:rsid w:val="00C66BBC"/>
    <w:rsid w:val="00C66C34"/>
    <w:rsid w:val="00C67313"/>
    <w:rsid w:val="00C67487"/>
    <w:rsid w:val="00C67F34"/>
    <w:rsid w:val="00C70366"/>
    <w:rsid w:val="00C703A9"/>
    <w:rsid w:val="00C7040D"/>
    <w:rsid w:val="00C709D7"/>
    <w:rsid w:val="00C70B8C"/>
    <w:rsid w:val="00C71019"/>
    <w:rsid w:val="00C71327"/>
    <w:rsid w:val="00C71468"/>
    <w:rsid w:val="00C723AF"/>
    <w:rsid w:val="00C723CA"/>
    <w:rsid w:val="00C72EA4"/>
    <w:rsid w:val="00C72EF5"/>
    <w:rsid w:val="00C7322E"/>
    <w:rsid w:val="00C733ED"/>
    <w:rsid w:val="00C7357D"/>
    <w:rsid w:val="00C73A7C"/>
    <w:rsid w:val="00C73BF6"/>
    <w:rsid w:val="00C73E60"/>
    <w:rsid w:val="00C74157"/>
    <w:rsid w:val="00C7448E"/>
    <w:rsid w:val="00C74859"/>
    <w:rsid w:val="00C74870"/>
    <w:rsid w:val="00C748E2"/>
    <w:rsid w:val="00C74B2A"/>
    <w:rsid w:val="00C74D13"/>
    <w:rsid w:val="00C75004"/>
    <w:rsid w:val="00C75046"/>
    <w:rsid w:val="00C7511F"/>
    <w:rsid w:val="00C755E8"/>
    <w:rsid w:val="00C75970"/>
    <w:rsid w:val="00C75AC4"/>
    <w:rsid w:val="00C75BAC"/>
    <w:rsid w:val="00C75C9D"/>
    <w:rsid w:val="00C75DD1"/>
    <w:rsid w:val="00C76261"/>
    <w:rsid w:val="00C76952"/>
    <w:rsid w:val="00C76C02"/>
    <w:rsid w:val="00C77188"/>
    <w:rsid w:val="00C7731D"/>
    <w:rsid w:val="00C77846"/>
    <w:rsid w:val="00C7799E"/>
    <w:rsid w:val="00C77CC4"/>
    <w:rsid w:val="00C80441"/>
    <w:rsid w:val="00C80547"/>
    <w:rsid w:val="00C80DB5"/>
    <w:rsid w:val="00C8198E"/>
    <w:rsid w:val="00C81B30"/>
    <w:rsid w:val="00C820FD"/>
    <w:rsid w:val="00C8220B"/>
    <w:rsid w:val="00C82387"/>
    <w:rsid w:val="00C823D0"/>
    <w:rsid w:val="00C82AC0"/>
    <w:rsid w:val="00C82CD6"/>
    <w:rsid w:val="00C82F4B"/>
    <w:rsid w:val="00C831FC"/>
    <w:rsid w:val="00C833EA"/>
    <w:rsid w:val="00C8351F"/>
    <w:rsid w:val="00C8395C"/>
    <w:rsid w:val="00C83D50"/>
    <w:rsid w:val="00C84231"/>
    <w:rsid w:val="00C847C8"/>
    <w:rsid w:val="00C84A83"/>
    <w:rsid w:val="00C84D5A"/>
    <w:rsid w:val="00C85034"/>
    <w:rsid w:val="00C8534D"/>
    <w:rsid w:val="00C8547F"/>
    <w:rsid w:val="00C8548F"/>
    <w:rsid w:val="00C85F12"/>
    <w:rsid w:val="00C86345"/>
    <w:rsid w:val="00C86379"/>
    <w:rsid w:val="00C864DB"/>
    <w:rsid w:val="00C8669B"/>
    <w:rsid w:val="00C868AD"/>
    <w:rsid w:val="00C86A6A"/>
    <w:rsid w:val="00C86C51"/>
    <w:rsid w:val="00C870BA"/>
    <w:rsid w:val="00C872A0"/>
    <w:rsid w:val="00C8781D"/>
    <w:rsid w:val="00C878E9"/>
    <w:rsid w:val="00C87AF9"/>
    <w:rsid w:val="00C87F1D"/>
    <w:rsid w:val="00C901A9"/>
    <w:rsid w:val="00C901F6"/>
    <w:rsid w:val="00C903DC"/>
    <w:rsid w:val="00C9047A"/>
    <w:rsid w:val="00C905AC"/>
    <w:rsid w:val="00C9065E"/>
    <w:rsid w:val="00C90A7E"/>
    <w:rsid w:val="00C90B43"/>
    <w:rsid w:val="00C90C65"/>
    <w:rsid w:val="00C90C82"/>
    <w:rsid w:val="00C90F7A"/>
    <w:rsid w:val="00C911EF"/>
    <w:rsid w:val="00C91CFB"/>
    <w:rsid w:val="00C91FAC"/>
    <w:rsid w:val="00C92013"/>
    <w:rsid w:val="00C9220C"/>
    <w:rsid w:val="00C922C5"/>
    <w:rsid w:val="00C92352"/>
    <w:rsid w:val="00C923B7"/>
    <w:rsid w:val="00C9258D"/>
    <w:rsid w:val="00C927AB"/>
    <w:rsid w:val="00C92846"/>
    <w:rsid w:val="00C92C2A"/>
    <w:rsid w:val="00C92E46"/>
    <w:rsid w:val="00C9318C"/>
    <w:rsid w:val="00C93297"/>
    <w:rsid w:val="00C93543"/>
    <w:rsid w:val="00C93B38"/>
    <w:rsid w:val="00C943AE"/>
    <w:rsid w:val="00C945EC"/>
    <w:rsid w:val="00C947E8"/>
    <w:rsid w:val="00C94A5E"/>
    <w:rsid w:val="00C94B58"/>
    <w:rsid w:val="00C94BBA"/>
    <w:rsid w:val="00C94E45"/>
    <w:rsid w:val="00C95300"/>
    <w:rsid w:val="00C95548"/>
    <w:rsid w:val="00C955F6"/>
    <w:rsid w:val="00C95656"/>
    <w:rsid w:val="00C95730"/>
    <w:rsid w:val="00C95962"/>
    <w:rsid w:val="00C959AA"/>
    <w:rsid w:val="00C95EC0"/>
    <w:rsid w:val="00C95F63"/>
    <w:rsid w:val="00C963E1"/>
    <w:rsid w:val="00C965AD"/>
    <w:rsid w:val="00C96A24"/>
    <w:rsid w:val="00C96A2B"/>
    <w:rsid w:val="00C96D37"/>
    <w:rsid w:val="00C96D71"/>
    <w:rsid w:val="00C96F89"/>
    <w:rsid w:val="00C96FE0"/>
    <w:rsid w:val="00C970D9"/>
    <w:rsid w:val="00C97572"/>
    <w:rsid w:val="00C9785E"/>
    <w:rsid w:val="00C97957"/>
    <w:rsid w:val="00C97AF1"/>
    <w:rsid w:val="00C97D77"/>
    <w:rsid w:val="00CA0108"/>
    <w:rsid w:val="00CA09AA"/>
    <w:rsid w:val="00CA0FCC"/>
    <w:rsid w:val="00CA114D"/>
    <w:rsid w:val="00CA1225"/>
    <w:rsid w:val="00CA18D2"/>
    <w:rsid w:val="00CA2919"/>
    <w:rsid w:val="00CA2C56"/>
    <w:rsid w:val="00CA32E9"/>
    <w:rsid w:val="00CA397F"/>
    <w:rsid w:val="00CA3E51"/>
    <w:rsid w:val="00CA4556"/>
    <w:rsid w:val="00CA475D"/>
    <w:rsid w:val="00CA49C0"/>
    <w:rsid w:val="00CA4A24"/>
    <w:rsid w:val="00CA4A3F"/>
    <w:rsid w:val="00CA4C14"/>
    <w:rsid w:val="00CA4F58"/>
    <w:rsid w:val="00CA4FED"/>
    <w:rsid w:val="00CA51A0"/>
    <w:rsid w:val="00CA5842"/>
    <w:rsid w:val="00CA5DA3"/>
    <w:rsid w:val="00CA6164"/>
    <w:rsid w:val="00CA6BDF"/>
    <w:rsid w:val="00CA6C29"/>
    <w:rsid w:val="00CB01BC"/>
    <w:rsid w:val="00CB03CF"/>
    <w:rsid w:val="00CB047F"/>
    <w:rsid w:val="00CB0A9B"/>
    <w:rsid w:val="00CB0CE5"/>
    <w:rsid w:val="00CB11BD"/>
    <w:rsid w:val="00CB1368"/>
    <w:rsid w:val="00CB167F"/>
    <w:rsid w:val="00CB1F2A"/>
    <w:rsid w:val="00CB2688"/>
    <w:rsid w:val="00CB2918"/>
    <w:rsid w:val="00CB299C"/>
    <w:rsid w:val="00CB2BBA"/>
    <w:rsid w:val="00CB3404"/>
    <w:rsid w:val="00CB35ED"/>
    <w:rsid w:val="00CB38FE"/>
    <w:rsid w:val="00CB39EB"/>
    <w:rsid w:val="00CB41E7"/>
    <w:rsid w:val="00CB480A"/>
    <w:rsid w:val="00CB4FA5"/>
    <w:rsid w:val="00CB5008"/>
    <w:rsid w:val="00CB5185"/>
    <w:rsid w:val="00CB58AE"/>
    <w:rsid w:val="00CB58DD"/>
    <w:rsid w:val="00CB58F4"/>
    <w:rsid w:val="00CB5CE9"/>
    <w:rsid w:val="00CB6069"/>
    <w:rsid w:val="00CB6343"/>
    <w:rsid w:val="00CB6517"/>
    <w:rsid w:val="00CB6520"/>
    <w:rsid w:val="00CB657A"/>
    <w:rsid w:val="00CB7648"/>
    <w:rsid w:val="00CB79A4"/>
    <w:rsid w:val="00CB7B6B"/>
    <w:rsid w:val="00CB7F5F"/>
    <w:rsid w:val="00CC00B7"/>
    <w:rsid w:val="00CC034B"/>
    <w:rsid w:val="00CC0370"/>
    <w:rsid w:val="00CC0492"/>
    <w:rsid w:val="00CC07BA"/>
    <w:rsid w:val="00CC099A"/>
    <w:rsid w:val="00CC0AA7"/>
    <w:rsid w:val="00CC0D40"/>
    <w:rsid w:val="00CC0E56"/>
    <w:rsid w:val="00CC1491"/>
    <w:rsid w:val="00CC1555"/>
    <w:rsid w:val="00CC172A"/>
    <w:rsid w:val="00CC1A18"/>
    <w:rsid w:val="00CC1AAC"/>
    <w:rsid w:val="00CC1D2E"/>
    <w:rsid w:val="00CC1E3E"/>
    <w:rsid w:val="00CC1E40"/>
    <w:rsid w:val="00CC266E"/>
    <w:rsid w:val="00CC27F5"/>
    <w:rsid w:val="00CC2D18"/>
    <w:rsid w:val="00CC2EFE"/>
    <w:rsid w:val="00CC32B0"/>
    <w:rsid w:val="00CC3763"/>
    <w:rsid w:val="00CC3D8D"/>
    <w:rsid w:val="00CC3E8C"/>
    <w:rsid w:val="00CC400F"/>
    <w:rsid w:val="00CC4365"/>
    <w:rsid w:val="00CC4896"/>
    <w:rsid w:val="00CC4C5E"/>
    <w:rsid w:val="00CC4CD7"/>
    <w:rsid w:val="00CC4F58"/>
    <w:rsid w:val="00CC50EB"/>
    <w:rsid w:val="00CC57AE"/>
    <w:rsid w:val="00CC584A"/>
    <w:rsid w:val="00CC606C"/>
    <w:rsid w:val="00CC620F"/>
    <w:rsid w:val="00CC728B"/>
    <w:rsid w:val="00CC7356"/>
    <w:rsid w:val="00CC74D5"/>
    <w:rsid w:val="00CC7A6D"/>
    <w:rsid w:val="00CC7DF5"/>
    <w:rsid w:val="00CD04B6"/>
    <w:rsid w:val="00CD0740"/>
    <w:rsid w:val="00CD0768"/>
    <w:rsid w:val="00CD09BD"/>
    <w:rsid w:val="00CD0B87"/>
    <w:rsid w:val="00CD0DC7"/>
    <w:rsid w:val="00CD14AE"/>
    <w:rsid w:val="00CD14CB"/>
    <w:rsid w:val="00CD179D"/>
    <w:rsid w:val="00CD1B7E"/>
    <w:rsid w:val="00CD1E74"/>
    <w:rsid w:val="00CD2219"/>
    <w:rsid w:val="00CD2585"/>
    <w:rsid w:val="00CD283A"/>
    <w:rsid w:val="00CD309B"/>
    <w:rsid w:val="00CD3122"/>
    <w:rsid w:val="00CD325D"/>
    <w:rsid w:val="00CD3372"/>
    <w:rsid w:val="00CD3421"/>
    <w:rsid w:val="00CD342B"/>
    <w:rsid w:val="00CD3B95"/>
    <w:rsid w:val="00CD3C3B"/>
    <w:rsid w:val="00CD3D0C"/>
    <w:rsid w:val="00CD3D4B"/>
    <w:rsid w:val="00CD3F09"/>
    <w:rsid w:val="00CD3FAF"/>
    <w:rsid w:val="00CD4008"/>
    <w:rsid w:val="00CD41FF"/>
    <w:rsid w:val="00CD46FE"/>
    <w:rsid w:val="00CD4713"/>
    <w:rsid w:val="00CD492B"/>
    <w:rsid w:val="00CD4D33"/>
    <w:rsid w:val="00CD4EEB"/>
    <w:rsid w:val="00CD4F13"/>
    <w:rsid w:val="00CD5ADA"/>
    <w:rsid w:val="00CD5C02"/>
    <w:rsid w:val="00CD5C1A"/>
    <w:rsid w:val="00CD5F80"/>
    <w:rsid w:val="00CD61E3"/>
    <w:rsid w:val="00CD6823"/>
    <w:rsid w:val="00CD6D63"/>
    <w:rsid w:val="00CD6E0B"/>
    <w:rsid w:val="00CD787F"/>
    <w:rsid w:val="00CD7A39"/>
    <w:rsid w:val="00CD7A3D"/>
    <w:rsid w:val="00CD7A85"/>
    <w:rsid w:val="00CD7A86"/>
    <w:rsid w:val="00CD7B0B"/>
    <w:rsid w:val="00CD7D5F"/>
    <w:rsid w:val="00CE025E"/>
    <w:rsid w:val="00CE030D"/>
    <w:rsid w:val="00CE03B6"/>
    <w:rsid w:val="00CE04D2"/>
    <w:rsid w:val="00CE05F2"/>
    <w:rsid w:val="00CE0755"/>
    <w:rsid w:val="00CE097D"/>
    <w:rsid w:val="00CE0A13"/>
    <w:rsid w:val="00CE0CBF"/>
    <w:rsid w:val="00CE0F12"/>
    <w:rsid w:val="00CE112E"/>
    <w:rsid w:val="00CE1225"/>
    <w:rsid w:val="00CE132D"/>
    <w:rsid w:val="00CE143E"/>
    <w:rsid w:val="00CE187A"/>
    <w:rsid w:val="00CE19F2"/>
    <w:rsid w:val="00CE253D"/>
    <w:rsid w:val="00CE3257"/>
    <w:rsid w:val="00CE32C3"/>
    <w:rsid w:val="00CE3572"/>
    <w:rsid w:val="00CE38AA"/>
    <w:rsid w:val="00CE3CDC"/>
    <w:rsid w:val="00CE3D16"/>
    <w:rsid w:val="00CE3D41"/>
    <w:rsid w:val="00CE3FBA"/>
    <w:rsid w:val="00CE528D"/>
    <w:rsid w:val="00CE52E0"/>
    <w:rsid w:val="00CE5386"/>
    <w:rsid w:val="00CE53A7"/>
    <w:rsid w:val="00CE56FD"/>
    <w:rsid w:val="00CE578F"/>
    <w:rsid w:val="00CE5DFA"/>
    <w:rsid w:val="00CE5E50"/>
    <w:rsid w:val="00CE5F5F"/>
    <w:rsid w:val="00CE630B"/>
    <w:rsid w:val="00CE69F3"/>
    <w:rsid w:val="00CE6AD5"/>
    <w:rsid w:val="00CE6E24"/>
    <w:rsid w:val="00CE7392"/>
    <w:rsid w:val="00CE76BD"/>
    <w:rsid w:val="00CE781A"/>
    <w:rsid w:val="00CE7998"/>
    <w:rsid w:val="00CE7B7F"/>
    <w:rsid w:val="00CF00E4"/>
    <w:rsid w:val="00CF0131"/>
    <w:rsid w:val="00CF02AC"/>
    <w:rsid w:val="00CF057C"/>
    <w:rsid w:val="00CF06E6"/>
    <w:rsid w:val="00CF1343"/>
    <w:rsid w:val="00CF1899"/>
    <w:rsid w:val="00CF18AB"/>
    <w:rsid w:val="00CF1AA6"/>
    <w:rsid w:val="00CF1C27"/>
    <w:rsid w:val="00CF1D69"/>
    <w:rsid w:val="00CF20C8"/>
    <w:rsid w:val="00CF2305"/>
    <w:rsid w:val="00CF2606"/>
    <w:rsid w:val="00CF2639"/>
    <w:rsid w:val="00CF2757"/>
    <w:rsid w:val="00CF2EF5"/>
    <w:rsid w:val="00CF2FBF"/>
    <w:rsid w:val="00CF30DE"/>
    <w:rsid w:val="00CF33BA"/>
    <w:rsid w:val="00CF3E2B"/>
    <w:rsid w:val="00CF3F01"/>
    <w:rsid w:val="00CF4050"/>
    <w:rsid w:val="00CF41AE"/>
    <w:rsid w:val="00CF4313"/>
    <w:rsid w:val="00CF495B"/>
    <w:rsid w:val="00CF4B3B"/>
    <w:rsid w:val="00CF4DD7"/>
    <w:rsid w:val="00CF4F02"/>
    <w:rsid w:val="00CF4F88"/>
    <w:rsid w:val="00CF5DCB"/>
    <w:rsid w:val="00CF5E8C"/>
    <w:rsid w:val="00CF5EE9"/>
    <w:rsid w:val="00CF60DF"/>
    <w:rsid w:val="00CF617D"/>
    <w:rsid w:val="00CF61A3"/>
    <w:rsid w:val="00CF6565"/>
    <w:rsid w:val="00CF66DE"/>
    <w:rsid w:val="00CF6848"/>
    <w:rsid w:val="00CF6AF3"/>
    <w:rsid w:val="00CF6C9A"/>
    <w:rsid w:val="00CF6D3E"/>
    <w:rsid w:val="00CF74F6"/>
    <w:rsid w:val="00CF76AE"/>
    <w:rsid w:val="00CF7BB4"/>
    <w:rsid w:val="00CF7CCF"/>
    <w:rsid w:val="00CF7D8D"/>
    <w:rsid w:val="00CF7F5E"/>
    <w:rsid w:val="00D00250"/>
    <w:rsid w:val="00D0033A"/>
    <w:rsid w:val="00D00522"/>
    <w:rsid w:val="00D00B22"/>
    <w:rsid w:val="00D00FCA"/>
    <w:rsid w:val="00D017EE"/>
    <w:rsid w:val="00D01C73"/>
    <w:rsid w:val="00D01D6D"/>
    <w:rsid w:val="00D02369"/>
    <w:rsid w:val="00D02AFC"/>
    <w:rsid w:val="00D02C36"/>
    <w:rsid w:val="00D02CCD"/>
    <w:rsid w:val="00D02E17"/>
    <w:rsid w:val="00D02F2F"/>
    <w:rsid w:val="00D0321D"/>
    <w:rsid w:val="00D0377C"/>
    <w:rsid w:val="00D0481A"/>
    <w:rsid w:val="00D048A8"/>
    <w:rsid w:val="00D04A63"/>
    <w:rsid w:val="00D04C94"/>
    <w:rsid w:val="00D04FC8"/>
    <w:rsid w:val="00D050BA"/>
    <w:rsid w:val="00D0523C"/>
    <w:rsid w:val="00D05B47"/>
    <w:rsid w:val="00D05B72"/>
    <w:rsid w:val="00D05F62"/>
    <w:rsid w:val="00D05FC4"/>
    <w:rsid w:val="00D05FD4"/>
    <w:rsid w:val="00D06088"/>
    <w:rsid w:val="00D06476"/>
    <w:rsid w:val="00D066DD"/>
    <w:rsid w:val="00D0675C"/>
    <w:rsid w:val="00D06800"/>
    <w:rsid w:val="00D06B22"/>
    <w:rsid w:val="00D06DED"/>
    <w:rsid w:val="00D070AD"/>
    <w:rsid w:val="00D0734F"/>
    <w:rsid w:val="00D073B1"/>
    <w:rsid w:val="00D073D1"/>
    <w:rsid w:val="00D078A7"/>
    <w:rsid w:val="00D078A9"/>
    <w:rsid w:val="00D078C9"/>
    <w:rsid w:val="00D078CC"/>
    <w:rsid w:val="00D07D73"/>
    <w:rsid w:val="00D07DCA"/>
    <w:rsid w:val="00D07E5F"/>
    <w:rsid w:val="00D10130"/>
    <w:rsid w:val="00D1023A"/>
    <w:rsid w:val="00D1081F"/>
    <w:rsid w:val="00D11488"/>
    <w:rsid w:val="00D11672"/>
    <w:rsid w:val="00D11873"/>
    <w:rsid w:val="00D11FAE"/>
    <w:rsid w:val="00D12371"/>
    <w:rsid w:val="00D12440"/>
    <w:rsid w:val="00D1249E"/>
    <w:rsid w:val="00D126E6"/>
    <w:rsid w:val="00D126F8"/>
    <w:rsid w:val="00D128F5"/>
    <w:rsid w:val="00D12A57"/>
    <w:rsid w:val="00D12B3A"/>
    <w:rsid w:val="00D12B75"/>
    <w:rsid w:val="00D1303E"/>
    <w:rsid w:val="00D13324"/>
    <w:rsid w:val="00D13451"/>
    <w:rsid w:val="00D13820"/>
    <w:rsid w:val="00D13880"/>
    <w:rsid w:val="00D13BBC"/>
    <w:rsid w:val="00D13CC2"/>
    <w:rsid w:val="00D13F9F"/>
    <w:rsid w:val="00D14204"/>
    <w:rsid w:val="00D14A21"/>
    <w:rsid w:val="00D1552A"/>
    <w:rsid w:val="00D15D9D"/>
    <w:rsid w:val="00D16082"/>
    <w:rsid w:val="00D1624D"/>
    <w:rsid w:val="00D16440"/>
    <w:rsid w:val="00D1717F"/>
    <w:rsid w:val="00D175D1"/>
    <w:rsid w:val="00D17869"/>
    <w:rsid w:val="00D1792B"/>
    <w:rsid w:val="00D179B9"/>
    <w:rsid w:val="00D17D29"/>
    <w:rsid w:val="00D17F37"/>
    <w:rsid w:val="00D17F39"/>
    <w:rsid w:val="00D202D3"/>
    <w:rsid w:val="00D21064"/>
    <w:rsid w:val="00D214D7"/>
    <w:rsid w:val="00D2171B"/>
    <w:rsid w:val="00D217CE"/>
    <w:rsid w:val="00D21A77"/>
    <w:rsid w:val="00D21E67"/>
    <w:rsid w:val="00D22022"/>
    <w:rsid w:val="00D22148"/>
    <w:rsid w:val="00D229A3"/>
    <w:rsid w:val="00D22D40"/>
    <w:rsid w:val="00D23426"/>
    <w:rsid w:val="00D2348D"/>
    <w:rsid w:val="00D234B2"/>
    <w:rsid w:val="00D23556"/>
    <w:rsid w:val="00D239F9"/>
    <w:rsid w:val="00D23A1F"/>
    <w:rsid w:val="00D23B89"/>
    <w:rsid w:val="00D23CE2"/>
    <w:rsid w:val="00D244D5"/>
    <w:rsid w:val="00D24AED"/>
    <w:rsid w:val="00D24C3D"/>
    <w:rsid w:val="00D24D04"/>
    <w:rsid w:val="00D25093"/>
    <w:rsid w:val="00D250F6"/>
    <w:rsid w:val="00D2579E"/>
    <w:rsid w:val="00D25866"/>
    <w:rsid w:val="00D25A61"/>
    <w:rsid w:val="00D25E03"/>
    <w:rsid w:val="00D25E63"/>
    <w:rsid w:val="00D261FB"/>
    <w:rsid w:val="00D26281"/>
    <w:rsid w:val="00D26283"/>
    <w:rsid w:val="00D263B5"/>
    <w:rsid w:val="00D26586"/>
    <w:rsid w:val="00D2664C"/>
    <w:rsid w:val="00D26709"/>
    <w:rsid w:val="00D2670D"/>
    <w:rsid w:val="00D26B2E"/>
    <w:rsid w:val="00D26DB9"/>
    <w:rsid w:val="00D26DBE"/>
    <w:rsid w:val="00D27AAD"/>
    <w:rsid w:val="00D27F01"/>
    <w:rsid w:val="00D30373"/>
    <w:rsid w:val="00D304F0"/>
    <w:rsid w:val="00D30995"/>
    <w:rsid w:val="00D309B2"/>
    <w:rsid w:val="00D309D3"/>
    <w:rsid w:val="00D30ADA"/>
    <w:rsid w:val="00D30C46"/>
    <w:rsid w:val="00D30CF6"/>
    <w:rsid w:val="00D30FC7"/>
    <w:rsid w:val="00D314F9"/>
    <w:rsid w:val="00D31B0E"/>
    <w:rsid w:val="00D31B9F"/>
    <w:rsid w:val="00D31BEA"/>
    <w:rsid w:val="00D3203B"/>
    <w:rsid w:val="00D32F40"/>
    <w:rsid w:val="00D33059"/>
    <w:rsid w:val="00D33313"/>
    <w:rsid w:val="00D333D7"/>
    <w:rsid w:val="00D33410"/>
    <w:rsid w:val="00D33418"/>
    <w:rsid w:val="00D3341C"/>
    <w:rsid w:val="00D33458"/>
    <w:rsid w:val="00D33AFC"/>
    <w:rsid w:val="00D33C0E"/>
    <w:rsid w:val="00D33DAF"/>
    <w:rsid w:val="00D3410B"/>
    <w:rsid w:val="00D344C9"/>
    <w:rsid w:val="00D35048"/>
    <w:rsid w:val="00D358B2"/>
    <w:rsid w:val="00D359BB"/>
    <w:rsid w:val="00D3609F"/>
    <w:rsid w:val="00D3610A"/>
    <w:rsid w:val="00D366C8"/>
    <w:rsid w:val="00D368C6"/>
    <w:rsid w:val="00D36C8E"/>
    <w:rsid w:val="00D36D5A"/>
    <w:rsid w:val="00D37A26"/>
    <w:rsid w:val="00D37C2D"/>
    <w:rsid w:val="00D37CC2"/>
    <w:rsid w:val="00D40148"/>
    <w:rsid w:val="00D404CE"/>
    <w:rsid w:val="00D40539"/>
    <w:rsid w:val="00D40D79"/>
    <w:rsid w:val="00D40E25"/>
    <w:rsid w:val="00D40E78"/>
    <w:rsid w:val="00D40F5C"/>
    <w:rsid w:val="00D41009"/>
    <w:rsid w:val="00D41392"/>
    <w:rsid w:val="00D41901"/>
    <w:rsid w:val="00D41CD0"/>
    <w:rsid w:val="00D41FD0"/>
    <w:rsid w:val="00D421D9"/>
    <w:rsid w:val="00D42223"/>
    <w:rsid w:val="00D422E4"/>
    <w:rsid w:val="00D422E7"/>
    <w:rsid w:val="00D424E7"/>
    <w:rsid w:val="00D426FB"/>
    <w:rsid w:val="00D42B71"/>
    <w:rsid w:val="00D42D5D"/>
    <w:rsid w:val="00D43888"/>
    <w:rsid w:val="00D43A4D"/>
    <w:rsid w:val="00D441BE"/>
    <w:rsid w:val="00D4429F"/>
    <w:rsid w:val="00D44A5C"/>
    <w:rsid w:val="00D4505D"/>
    <w:rsid w:val="00D454BF"/>
    <w:rsid w:val="00D45B68"/>
    <w:rsid w:val="00D45D51"/>
    <w:rsid w:val="00D45F33"/>
    <w:rsid w:val="00D462DB"/>
    <w:rsid w:val="00D466E5"/>
    <w:rsid w:val="00D467C7"/>
    <w:rsid w:val="00D4680B"/>
    <w:rsid w:val="00D4688E"/>
    <w:rsid w:val="00D46F2D"/>
    <w:rsid w:val="00D471EF"/>
    <w:rsid w:val="00D47289"/>
    <w:rsid w:val="00D474D5"/>
    <w:rsid w:val="00D475CC"/>
    <w:rsid w:val="00D4764F"/>
    <w:rsid w:val="00D477E2"/>
    <w:rsid w:val="00D4785C"/>
    <w:rsid w:val="00D47A34"/>
    <w:rsid w:val="00D47AA7"/>
    <w:rsid w:val="00D503ED"/>
    <w:rsid w:val="00D5044A"/>
    <w:rsid w:val="00D50481"/>
    <w:rsid w:val="00D50C82"/>
    <w:rsid w:val="00D50F95"/>
    <w:rsid w:val="00D5102A"/>
    <w:rsid w:val="00D51039"/>
    <w:rsid w:val="00D512D1"/>
    <w:rsid w:val="00D513F0"/>
    <w:rsid w:val="00D51565"/>
    <w:rsid w:val="00D51715"/>
    <w:rsid w:val="00D51AAF"/>
    <w:rsid w:val="00D51F84"/>
    <w:rsid w:val="00D52200"/>
    <w:rsid w:val="00D52400"/>
    <w:rsid w:val="00D52669"/>
    <w:rsid w:val="00D527A2"/>
    <w:rsid w:val="00D52A9A"/>
    <w:rsid w:val="00D52E1D"/>
    <w:rsid w:val="00D52E82"/>
    <w:rsid w:val="00D52EC6"/>
    <w:rsid w:val="00D53685"/>
    <w:rsid w:val="00D53768"/>
    <w:rsid w:val="00D537B0"/>
    <w:rsid w:val="00D54214"/>
    <w:rsid w:val="00D54370"/>
    <w:rsid w:val="00D5438E"/>
    <w:rsid w:val="00D54C59"/>
    <w:rsid w:val="00D54CA0"/>
    <w:rsid w:val="00D54D88"/>
    <w:rsid w:val="00D5521C"/>
    <w:rsid w:val="00D554E6"/>
    <w:rsid w:val="00D55538"/>
    <w:rsid w:val="00D55723"/>
    <w:rsid w:val="00D55B68"/>
    <w:rsid w:val="00D55BD5"/>
    <w:rsid w:val="00D55C37"/>
    <w:rsid w:val="00D56330"/>
    <w:rsid w:val="00D563C2"/>
    <w:rsid w:val="00D56673"/>
    <w:rsid w:val="00D56810"/>
    <w:rsid w:val="00D56C31"/>
    <w:rsid w:val="00D56D65"/>
    <w:rsid w:val="00D56EA9"/>
    <w:rsid w:val="00D572B2"/>
    <w:rsid w:val="00D57AC0"/>
    <w:rsid w:val="00D57C20"/>
    <w:rsid w:val="00D57F0A"/>
    <w:rsid w:val="00D57F3E"/>
    <w:rsid w:val="00D6014A"/>
    <w:rsid w:val="00D60207"/>
    <w:rsid w:val="00D60270"/>
    <w:rsid w:val="00D603F1"/>
    <w:rsid w:val="00D6041F"/>
    <w:rsid w:val="00D60BCB"/>
    <w:rsid w:val="00D60C1A"/>
    <w:rsid w:val="00D60CB2"/>
    <w:rsid w:val="00D60DD4"/>
    <w:rsid w:val="00D610F8"/>
    <w:rsid w:val="00D610FA"/>
    <w:rsid w:val="00D61697"/>
    <w:rsid w:val="00D61A63"/>
    <w:rsid w:val="00D62243"/>
    <w:rsid w:val="00D6278F"/>
    <w:rsid w:val="00D627D1"/>
    <w:rsid w:val="00D62949"/>
    <w:rsid w:val="00D629D3"/>
    <w:rsid w:val="00D62DEC"/>
    <w:rsid w:val="00D62E00"/>
    <w:rsid w:val="00D63565"/>
    <w:rsid w:val="00D63BAD"/>
    <w:rsid w:val="00D63E94"/>
    <w:rsid w:val="00D6410E"/>
    <w:rsid w:val="00D6420A"/>
    <w:rsid w:val="00D6447E"/>
    <w:rsid w:val="00D645BF"/>
    <w:rsid w:val="00D647F9"/>
    <w:rsid w:val="00D6485C"/>
    <w:rsid w:val="00D64A7A"/>
    <w:rsid w:val="00D64CB8"/>
    <w:rsid w:val="00D64EC6"/>
    <w:rsid w:val="00D6538D"/>
    <w:rsid w:val="00D65404"/>
    <w:rsid w:val="00D65738"/>
    <w:rsid w:val="00D6575A"/>
    <w:rsid w:val="00D65837"/>
    <w:rsid w:val="00D65A7F"/>
    <w:rsid w:val="00D65DD6"/>
    <w:rsid w:val="00D66008"/>
    <w:rsid w:val="00D66022"/>
    <w:rsid w:val="00D66065"/>
    <w:rsid w:val="00D666F7"/>
    <w:rsid w:val="00D66C66"/>
    <w:rsid w:val="00D66DAA"/>
    <w:rsid w:val="00D66E08"/>
    <w:rsid w:val="00D671EF"/>
    <w:rsid w:val="00D674A3"/>
    <w:rsid w:val="00D67888"/>
    <w:rsid w:val="00D67D4E"/>
    <w:rsid w:val="00D7010A"/>
    <w:rsid w:val="00D70223"/>
    <w:rsid w:val="00D7040B"/>
    <w:rsid w:val="00D7066F"/>
    <w:rsid w:val="00D707FC"/>
    <w:rsid w:val="00D70B5B"/>
    <w:rsid w:val="00D70F5E"/>
    <w:rsid w:val="00D70F87"/>
    <w:rsid w:val="00D71191"/>
    <w:rsid w:val="00D7123A"/>
    <w:rsid w:val="00D7144B"/>
    <w:rsid w:val="00D71707"/>
    <w:rsid w:val="00D71BD5"/>
    <w:rsid w:val="00D72265"/>
    <w:rsid w:val="00D7235F"/>
    <w:rsid w:val="00D7267B"/>
    <w:rsid w:val="00D72805"/>
    <w:rsid w:val="00D72BDC"/>
    <w:rsid w:val="00D72E11"/>
    <w:rsid w:val="00D72E7E"/>
    <w:rsid w:val="00D73118"/>
    <w:rsid w:val="00D7321D"/>
    <w:rsid w:val="00D73347"/>
    <w:rsid w:val="00D7364D"/>
    <w:rsid w:val="00D73A3C"/>
    <w:rsid w:val="00D73A6B"/>
    <w:rsid w:val="00D73DAD"/>
    <w:rsid w:val="00D73E0D"/>
    <w:rsid w:val="00D74461"/>
    <w:rsid w:val="00D74AF7"/>
    <w:rsid w:val="00D7505F"/>
    <w:rsid w:val="00D75199"/>
    <w:rsid w:val="00D75249"/>
    <w:rsid w:val="00D75277"/>
    <w:rsid w:val="00D752CC"/>
    <w:rsid w:val="00D755A0"/>
    <w:rsid w:val="00D75696"/>
    <w:rsid w:val="00D757C0"/>
    <w:rsid w:val="00D75843"/>
    <w:rsid w:val="00D758A1"/>
    <w:rsid w:val="00D75949"/>
    <w:rsid w:val="00D75E85"/>
    <w:rsid w:val="00D75F68"/>
    <w:rsid w:val="00D761F8"/>
    <w:rsid w:val="00D7643F"/>
    <w:rsid w:val="00D769F0"/>
    <w:rsid w:val="00D76B01"/>
    <w:rsid w:val="00D76E0D"/>
    <w:rsid w:val="00D76E16"/>
    <w:rsid w:val="00D76E83"/>
    <w:rsid w:val="00D77008"/>
    <w:rsid w:val="00D771C9"/>
    <w:rsid w:val="00D777B4"/>
    <w:rsid w:val="00D77E1D"/>
    <w:rsid w:val="00D800A1"/>
    <w:rsid w:val="00D80184"/>
    <w:rsid w:val="00D801B7"/>
    <w:rsid w:val="00D8036A"/>
    <w:rsid w:val="00D80451"/>
    <w:rsid w:val="00D80AB8"/>
    <w:rsid w:val="00D80C93"/>
    <w:rsid w:val="00D80CCB"/>
    <w:rsid w:val="00D81307"/>
    <w:rsid w:val="00D81465"/>
    <w:rsid w:val="00D81737"/>
    <w:rsid w:val="00D817FD"/>
    <w:rsid w:val="00D81998"/>
    <w:rsid w:val="00D81AE4"/>
    <w:rsid w:val="00D81C29"/>
    <w:rsid w:val="00D820F3"/>
    <w:rsid w:val="00D82903"/>
    <w:rsid w:val="00D829AC"/>
    <w:rsid w:val="00D82AA1"/>
    <w:rsid w:val="00D82C77"/>
    <w:rsid w:val="00D83401"/>
    <w:rsid w:val="00D83850"/>
    <w:rsid w:val="00D83F09"/>
    <w:rsid w:val="00D84268"/>
    <w:rsid w:val="00D84278"/>
    <w:rsid w:val="00D846C5"/>
    <w:rsid w:val="00D847C6"/>
    <w:rsid w:val="00D86ACF"/>
    <w:rsid w:val="00D86B37"/>
    <w:rsid w:val="00D86EF6"/>
    <w:rsid w:val="00D87154"/>
    <w:rsid w:val="00D87477"/>
    <w:rsid w:val="00D8778A"/>
    <w:rsid w:val="00D87DAB"/>
    <w:rsid w:val="00D90663"/>
    <w:rsid w:val="00D906AB"/>
    <w:rsid w:val="00D909B6"/>
    <w:rsid w:val="00D90E58"/>
    <w:rsid w:val="00D91009"/>
    <w:rsid w:val="00D9120D"/>
    <w:rsid w:val="00D9126A"/>
    <w:rsid w:val="00D912DF"/>
    <w:rsid w:val="00D9151F"/>
    <w:rsid w:val="00D919F7"/>
    <w:rsid w:val="00D91AEE"/>
    <w:rsid w:val="00D91F8C"/>
    <w:rsid w:val="00D9203E"/>
    <w:rsid w:val="00D92053"/>
    <w:rsid w:val="00D9225A"/>
    <w:rsid w:val="00D92265"/>
    <w:rsid w:val="00D9230B"/>
    <w:rsid w:val="00D92558"/>
    <w:rsid w:val="00D92633"/>
    <w:rsid w:val="00D926E1"/>
    <w:rsid w:val="00D92CBC"/>
    <w:rsid w:val="00D92D00"/>
    <w:rsid w:val="00D92FD3"/>
    <w:rsid w:val="00D930F6"/>
    <w:rsid w:val="00D931F2"/>
    <w:rsid w:val="00D9382A"/>
    <w:rsid w:val="00D938C1"/>
    <w:rsid w:val="00D938CE"/>
    <w:rsid w:val="00D93EF4"/>
    <w:rsid w:val="00D94909"/>
    <w:rsid w:val="00D949DC"/>
    <w:rsid w:val="00D94BB0"/>
    <w:rsid w:val="00D94FF3"/>
    <w:rsid w:val="00D95322"/>
    <w:rsid w:val="00D955B0"/>
    <w:rsid w:val="00D957C0"/>
    <w:rsid w:val="00D95BC2"/>
    <w:rsid w:val="00D95BFF"/>
    <w:rsid w:val="00D95E1E"/>
    <w:rsid w:val="00D95E35"/>
    <w:rsid w:val="00D95F45"/>
    <w:rsid w:val="00D96AD5"/>
    <w:rsid w:val="00D96CDB"/>
    <w:rsid w:val="00D973BD"/>
    <w:rsid w:val="00D9793D"/>
    <w:rsid w:val="00D97B21"/>
    <w:rsid w:val="00D97D08"/>
    <w:rsid w:val="00D97E86"/>
    <w:rsid w:val="00DA000D"/>
    <w:rsid w:val="00DA015E"/>
    <w:rsid w:val="00DA02EC"/>
    <w:rsid w:val="00DA0A37"/>
    <w:rsid w:val="00DA0B1D"/>
    <w:rsid w:val="00DA0BA3"/>
    <w:rsid w:val="00DA0FC0"/>
    <w:rsid w:val="00DA10F6"/>
    <w:rsid w:val="00DA193F"/>
    <w:rsid w:val="00DA1D80"/>
    <w:rsid w:val="00DA1DD2"/>
    <w:rsid w:val="00DA2046"/>
    <w:rsid w:val="00DA2185"/>
    <w:rsid w:val="00DA23D2"/>
    <w:rsid w:val="00DA2771"/>
    <w:rsid w:val="00DA295D"/>
    <w:rsid w:val="00DA29C4"/>
    <w:rsid w:val="00DA2D90"/>
    <w:rsid w:val="00DA3A26"/>
    <w:rsid w:val="00DA3B43"/>
    <w:rsid w:val="00DA3D75"/>
    <w:rsid w:val="00DA3F00"/>
    <w:rsid w:val="00DA43CA"/>
    <w:rsid w:val="00DA4562"/>
    <w:rsid w:val="00DA492A"/>
    <w:rsid w:val="00DA49D8"/>
    <w:rsid w:val="00DA4E82"/>
    <w:rsid w:val="00DA5CA9"/>
    <w:rsid w:val="00DA5E7E"/>
    <w:rsid w:val="00DA61E2"/>
    <w:rsid w:val="00DA6B19"/>
    <w:rsid w:val="00DA6DE0"/>
    <w:rsid w:val="00DA714A"/>
    <w:rsid w:val="00DA71AF"/>
    <w:rsid w:val="00DA727D"/>
    <w:rsid w:val="00DA7461"/>
    <w:rsid w:val="00DA7779"/>
    <w:rsid w:val="00DA797A"/>
    <w:rsid w:val="00DA7A85"/>
    <w:rsid w:val="00DA7BC7"/>
    <w:rsid w:val="00DA7E4C"/>
    <w:rsid w:val="00DA7E4F"/>
    <w:rsid w:val="00DA7EC1"/>
    <w:rsid w:val="00DB0513"/>
    <w:rsid w:val="00DB0564"/>
    <w:rsid w:val="00DB0D5D"/>
    <w:rsid w:val="00DB1539"/>
    <w:rsid w:val="00DB1F98"/>
    <w:rsid w:val="00DB2557"/>
    <w:rsid w:val="00DB27E1"/>
    <w:rsid w:val="00DB281D"/>
    <w:rsid w:val="00DB2CDC"/>
    <w:rsid w:val="00DB2CF9"/>
    <w:rsid w:val="00DB2DD5"/>
    <w:rsid w:val="00DB2F94"/>
    <w:rsid w:val="00DB2FDC"/>
    <w:rsid w:val="00DB3362"/>
    <w:rsid w:val="00DB35C7"/>
    <w:rsid w:val="00DB3719"/>
    <w:rsid w:val="00DB39DE"/>
    <w:rsid w:val="00DB3A84"/>
    <w:rsid w:val="00DB3D0B"/>
    <w:rsid w:val="00DB3D52"/>
    <w:rsid w:val="00DB42C3"/>
    <w:rsid w:val="00DB4322"/>
    <w:rsid w:val="00DB452C"/>
    <w:rsid w:val="00DB4F9D"/>
    <w:rsid w:val="00DB541D"/>
    <w:rsid w:val="00DB5785"/>
    <w:rsid w:val="00DB5799"/>
    <w:rsid w:val="00DB58AE"/>
    <w:rsid w:val="00DB5A21"/>
    <w:rsid w:val="00DB5DEB"/>
    <w:rsid w:val="00DB5EE5"/>
    <w:rsid w:val="00DB6681"/>
    <w:rsid w:val="00DB6FBE"/>
    <w:rsid w:val="00DB6FDF"/>
    <w:rsid w:val="00DB70B3"/>
    <w:rsid w:val="00DB749A"/>
    <w:rsid w:val="00DB7E8C"/>
    <w:rsid w:val="00DC006A"/>
    <w:rsid w:val="00DC0B16"/>
    <w:rsid w:val="00DC0F93"/>
    <w:rsid w:val="00DC12E3"/>
    <w:rsid w:val="00DC1384"/>
    <w:rsid w:val="00DC1479"/>
    <w:rsid w:val="00DC1624"/>
    <w:rsid w:val="00DC1763"/>
    <w:rsid w:val="00DC1FCC"/>
    <w:rsid w:val="00DC22B7"/>
    <w:rsid w:val="00DC257F"/>
    <w:rsid w:val="00DC2898"/>
    <w:rsid w:val="00DC28A6"/>
    <w:rsid w:val="00DC28C9"/>
    <w:rsid w:val="00DC28EC"/>
    <w:rsid w:val="00DC3417"/>
    <w:rsid w:val="00DC3497"/>
    <w:rsid w:val="00DC3965"/>
    <w:rsid w:val="00DC3DE4"/>
    <w:rsid w:val="00DC4D82"/>
    <w:rsid w:val="00DC5015"/>
    <w:rsid w:val="00DC508D"/>
    <w:rsid w:val="00DC5163"/>
    <w:rsid w:val="00DC522F"/>
    <w:rsid w:val="00DC54E3"/>
    <w:rsid w:val="00DC588E"/>
    <w:rsid w:val="00DC5E7A"/>
    <w:rsid w:val="00DC6035"/>
    <w:rsid w:val="00DC6102"/>
    <w:rsid w:val="00DC61D3"/>
    <w:rsid w:val="00DC65D8"/>
    <w:rsid w:val="00DC6618"/>
    <w:rsid w:val="00DC6870"/>
    <w:rsid w:val="00DC6909"/>
    <w:rsid w:val="00DC69C6"/>
    <w:rsid w:val="00DC6A94"/>
    <w:rsid w:val="00DC6C27"/>
    <w:rsid w:val="00DC6E29"/>
    <w:rsid w:val="00DC6F2D"/>
    <w:rsid w:val="00DC7890"/>
    <w:rsid w:val="00DC79A3"/>
    <w:rsid w:val="00DC7E92"/>
    <w:rsid w:val="00DC7FC5"/>
    <w:rsid w:val="00DD0230"/>
    <w:rsid w:val="00DD02C4"/>
    <w:rsid w:val="00DD044C"/>
    <w:rsid w:val="00DD05F5"/>
    <w:rsid w:val="00DD09E6"/>
    <w:rsid w:val="00DD0CFF"/>
    <w:rsid w:val="00DD10C9"/>
    <w:rsid w:val="00DD128A"/>
    <w:rsid w:val="00DD12B1"/>
    <w:rsid w:val="00DD12B5"/>
    <w:rsid w:val="00DD131B"/>
    <w:rsid w:val="00DD14BA"/>
    <w:rsid w:val="00DD18BD"/>
    <w:rsid w:val="00DD1947"/>
    <w:rsid w:val="00DD196E"/>
    <w:rsid w:val="00DD1AE1"/>
    <w:rsid w:val="00DD1C57"/>
    <w:rsid w:val="00DD1E50"/>
    <w:rsid w:val="00DD1E75"/>
    <w:rsid w:val="00DD1ED7"/>
    <w:rsid w:val="00DD2213"/>
    <w:rsid w:val="00DD2328"/>
    <w:rsid w:val="00DD242B"/>
    <w:rsid w:val="00DD2C01"/>
    <w:rsid w:val="00DD2FE5"/>
    <w:rsid w:val="00DD32DF"/>
    <w:rsid w:val="00DD3401"/>
    <w:rsid w:val="00DD3430"/>
    <w:rsid w:val="00DD3480"/>
    <w:rsid w:val="00DD3565"/>
    <w:rsid w:val="00DD3AA3"/>
    <w:rsid w:val="00DD3D65"/>
    <w:rsid w:val="00DD3E26"/>
    <w:rsid w:val="00DD445D"/>
    <w:rsid w:val="00DD4463"/>
    <w:rsid w:val="00DD49D3"/>
    <w:rsid w:val="00DD4C97"/>
    <w:rsid w:val="00DD4F0A"/>
    <w:rsid w:val="00DD59AB"/>
    <w:rsid w:val="00DD5FFE"/>
    <w:rsid w:val="00DD62E2"/>
    <w:rsid w:val="00DD6396"/>
    <w:rsid w:val="00DD6463"/>
    <w:rsid w:val="00DD6C70"/>
    <w:rsid w:val="00DD6CC6"/>
    <w:rsid w:val="00DD6DA2"/>
    <w:rsid w:val="00DD761C"/>
    <w:rsid w:val="00DD7ED8"/>
    <w:rsid w:val="00DE0171"/>
    <w:rsid w:val="00DE0333"/>
    <w:rsid w:val="00DE0558"/>
    <w:rsid w:val="00DE0587"/>
    <w:rsid w:val="00DE067E"/>
    <w:rsid w:val="00DE088E"/>
    <w:rsid w:val="00DE128B"/>
    <w:rsid w:val="00DE1799"/>
    <w:rsid w:val="00DE2067"/>
    <w:rsid w:val="00DE21CF"/>
    <w:rsid w:val="00DE221F"/>
    <w:rsid w:val="00DE279F"/>
    <w:rsid w:val="00DE2D4B"/>
    <w:rsid w:val="00DE3E7C"/>
    <w:rsid w:val="00DE42A0"/>
    <w:rsid w:val="00DE464E"/>
    <w:rsid w:val="00DE4664"/>
    <w:rsid w:val="00DE4811"/>
    <w:rsid w:val="00DE491C"/>
    <w:rsid w:val="00DE4B0C"/>
    <w:rsid w:val="00DE5958"/>
    <w:rsid w:val="00DE5FDA"/>
    <w:rsid w:val="00DE61AA"/>
    <w:rsid w:val="00DE6ACB"/>
    <w:rsid w:val="00DE6EC6"/>
    <w:rsid w:val="00DE752E"/>
    <w:rsid w:val="00DE7793"/>
    <w:rsid w:val="00DE79C7"/>
    <w:rsid w:val="00DE7D03"/>
    <w:rsid w:val="00DE7D12"/>
    <w:rsid w:val="00DE7E9E"/>
    <w:rsid w:val="00DE7F45"/>
    <w:rsid w:val="00DF0096"/>
    <w:rsid w:val="00DF00BD"/>
    <w:rsid w:val="00DF02EC"/>
    <w:rsid w:val="00DF051E"/>
    <w:rsid w:val="00DF0820"/>
    <w:rsid w:val="00DF08F6"/>
    <w:rsid w:val="00DF0D33"/>
    <w:rsid w:val="00DF0E63"/>
    <w:rsid w:val="00DF0FBD"/>
    <w:rsid w:val="00DF120B"/>
    <w:rsid w:val="00DF1242"/>
    <w:rsid w:val="00DF12DC"/>
    <w:rsid w:val="00DF1300"/>
    <w:rsid w:val="00DF13BA"/>
    <w:rsid w:val="00DF1650"/>
    <w:rsid w:val="00DF1E03"/>
    <w:rsid w:val="00DF1EB6"/>
    <w:rsid w:val="00DF1FD6"/>
    <w:rsid w:val="00DF233C"/>
    <w:rsid w:val="00DF2CB4"/>
    <w:rsid w:val="00DF32AF"/>
    <w:rsid w:val="00DF3307"/>
    <w:rsid w:val="00DF349B"/>
    <w:rsid w:val="00DF3593"/>
    <w:rsid w:val="00DF360E"/>
    <w:rsid w:val="00DF3623"/>
    <w:rsid w:val="00DF3707"/>
    <w:rsid w:val="00DF3A2C"/>
    <w:rsid w:val="00DF3B59"/>
    <w:rsid w:val="00DF3C20"/>
    <w:rsid w:val="00DF3CBE"/>
    <w:rsid w:val="00DF4158"/>
    <w:rsid w:val="00DF4430"/>
    <w:rsid w:val="00DF4920"/>
    <w:rsid w:val="00DF4DEA"/>
    <w:rsid w:val="00DF4F19"/>
    <w:rsid w:val="00DF5002"/>
    <w:rsid w:val="00DF5270"/>
    <w:rsid w:val="00DF53E7"/>
    <w:rsid w:val="00DF5987"/>
    <w:rsid w:val="00DF5B4C"/>
    <w:rsid w:val="00DF5C89"/>
    <w:rsid w:val="00DF6014"/>
    <w:rsid w:val="00DF628F"/>
    <w:rsid w:val="00DF6531"/>
    <w:rsid w:val="00DF6824"/>
    <w:rsid w:val="00DF69A9"/>
    <w:rsid w:val="00DF6A83"/>
    <w:rsid w:val="00DF7226"/>
    <w:rsid w:val="00DF76CF"/>
    <w:rsid w:val="00DF7798"/>
    <w:rsid w:val="00DF7BC3"/>
    <w:rsid w:val="00E00368"/>
    <w:rsid w:val="00E005F5"/>
    <w:rsid w:val="00E00A07"/>
    <w:rsid w:val="00E00A92"/>
    <w:rsid w:val="00E00B87"/>
    <w:rsid w:val="00E00C1E"/>
    <w:rsid w:val="00E010F0"/>
    <w:rsid w:val="00E01395"/>
    <w:rsid w:val="00E01514"/>
    <w:rsid w:val="00E019AC"/>
    <w:rsid w:val="00E019EA"/>
    <w:rsid w:val="00E01A5C"/>
    <w:rsid w:val="00E01FC4"/>
    <w:rsid w:val="00E028E6"/>
    <w:rsid w:val="00E02C20"/>
    <w:rsid w:val="00E0324B"/>
    <w:rsid w:val="00E0345F"/>
    <w:rsid w:val="00E03BEA"/>
    <w:rsid w:val="00E03C5A"/>
    <w:rsid w:val="00E0401E"/>
    <w:rsid w:val="00E042A0"/>
    <w:rsid w:val="00E046C1"/>
    <w:rsid w:val="00E049EC"/>
    <w:rsid w:val="00E05046"/>
    <w:rsid w:val="00E056CB"/>
    <w:rsid w:val="00E05A43"/>
    <w:rsid w:val="00E05BD3"/>
    <w:rsid w:val="00E05EC6"/>
    <w:rsid w:val="00E05FC4"/>
    <w:rsid w:val="00E06977"/>
    <w:rsid w:val="00E06AF4"/>
    <w:rsid w:val="00E06F6A"/>
    <w:rsid w:val="00E071F0"/>
    <w:rsid w:val="00E073C8"/>
    <w:rsid w:val="00E07686"/>
    <w:rsid w:val="00E07B1E"/>
    <w:rsid w:val="00E07B69"/>
    <w:rsid w:val="00E07E45"/>
    <w:rsid w:val="00E1007C"/>
    <w:rsid w:val="00E101F9"/>
    <w:rsid w:val="00E102BD"/>
    <w:rsid w:val="00E1039D"/>
    <w:rsid w:val="00E103D6"/>
    <w:rsid w:val="00E103F8"/>
    <w:rsid w:val="00E104E0"/>
    <w:rsid w:val="00E104ED"/>
    <w:rsid w:val="00E10631"/>
    <w:rsid w:val="00E10BE0"/>
    <w:rsid w:val="00E11124"/>
    <w:rsid w:val="00E11B7C"/>
    <w:rsid w:val="00E11CFB"/>
    <w:rsid w:val="00E11EB8"/>
    <w:rsid w:val="00E1273A"/>
    <w:rsid w:val="00E12933"/>
    <w:rsid w:val="00E12935"/>
    <w:rsid w:val="00E12958"/>
    <w:rsid w:val="00E12A5A"/>
    <w:rsid w:val="00E12AF0"/>
    <w:rsid w:val="00E1304D"/>
    <w:rsid w:val="00E133FB"/>
    <w:rsid w:val="00E136AE"/>
    <w:rsid w:val="00E139D0"/>
    <w:rsid w:val="00E143F1"/>
    <w:rsid w:val="00E145A7"/>
    <w:rsid w:val="00E145E0"/>
    <w:rsid w:val="00E146A6"/>
    <w:rsid w:val="00E147E5"/>
    <w:rsid w:val="00E14913"/>
    <w:rsid w:val="00E149D5"/>
    <w:rsid w:val="00E14F70"/>
    <w:rsid w:val="00E150B1"/>
    <w:rsid w:val="00E15352"/>
    <w:rsid w:val="00E153A7"/>
    <w:rsid w:val="00E153DB"/>
    <w:rsid w:val="00E154A1"/>
    <w:rsid w:val="00E15B94"/>
    <w:rsid w:val="00E15ED2"/>
    <w:rsid w:val="00E164E8"/>
    <w:rsid w:val="00E1654E"/>
    <w:rsid w:val="00E167D4"/>
    <w:rsid w:val="00E172D5"/>
    <w:rsid w:val="00E175FF"/>
    <w:rsid w:val="00E17C3F"/>
    <w:rsid w:val="00E17CFB"/>
    <w:rsid w:val="00E200EF"/>
    <w:rsid w:val="00E201E3"/>
    <w:rsid w:val="00E2035C"/>
    <w:rsid w:val="00E20661"/>
    <w:rsid w:val="00E20770"/>
    <w:rsid w:val="00E20855"/>
    <w:rsid w:val="00E20862"/>
    <w:rsid w:val="00E20AD1"/>
    <w:rsid w:val="00E21145"/>
    <w:rsid w:val="00E211DD"/>
    <w:rsid w:val="00E214FB"/>
    <w:rsid w:val="00E216A5"/>
    <w:rsid w:val="00E222C6"/>
    <w:rsid w:val="00E224C9"/>
    <w:rsid w:val="00E22597"/>
    <w:rsid w:val="00E225EC"/>
    <w:rsid w:val="00E22625"/>
    <w:rsid w:val="00E229F7"/>
    <w:rsid w:val="00E22A10"/>
    <w:rsid w:val="00E22BF5"/>
    <w:rsid w:val="00E22E2F"/>
    <w:rsid w:val="00E22EE3"/>
    <w:rsid w:val="00E23224"/>
    <w:rsid w:val="00E23467"/>
    <w:rsid w:val="00E23851"/>
    <w:rsid w:val="00E23ACC"/>
    <w:rsid w:val="00E23ADB"/>
    <w:rsid w:val="00E23BFF"/>
    <w:rsid w:val="00E23EF9"/>
    <w:rsid w:val="00E2431F"/>
    <w:rsid w:val="00E24553"/>
    <w:rsid w:val="00E24D56"/>
    <w:rsid w:val="00E24ECA"/>
    <w:rsid w:val="00E2502F"/>
    <w:rsid w:val="00E250DB"/>
    <w:rsid w:val="00E25328"/>
    <w:rsid w:val="00E25334"/>
    <w:rsid w:val="00E2558D"/>
    <w:rsid w:val="00E259D3"/>
    <w:rsid w:val="00E25DAB"/>
    <w:rsid w:val="00E25E24"/>
    <w:rsid w:val="00E25F1D"/>
    <w:rsid w:val="00E25F49"/>
    <w:rsid w:val="00E2617B"/>
    <w:rsid w:val="00E2690E"/>
    <w:rsid w:val="00E26AF5"/>
    <w:rsid w:val="00E26E78"/>
    <w:rsid w:val="00E27081"/>
    <w:rsid w:val="00E272FE"/>
    <w:rsid w:val="00E27BA4"/>
    <w:rsid w:val="00E30063"/>
    <w:rsid w:val="00E30172"/>
    <w:rsid w:val="00E30517"/>
    <w:rsid w:val="00E3070A"/>
    <w:rsid w:val="00E3093D"/>
    <w:rsid w:val="00E30A72"/>
    <w:rsid w:val="00E30DB2"/>
    <w:rsid w:val="00E31506"/>
    <w:rsid w:val="00E31618"/>
    <w:rsid w:val="00E3200D"/>
    <w:rsid w:val="00E32E0E"/>
    <w:rsid w:val="00E3305B"/>
    <w:rsid w:val="00E33506"/>
    <w:rsid w:val="00E33802"/>
    <w:rsid w:val="00E33814"/>
    <w:rsid w:val="00E339C6"/>
    <w:rsid w:val="00E33B8C"/>
    <w:rsid w:val="00E33E4D"/>
    <w:rsid w:val="00E344E8"/>
    <w:rsid w:val="00E34C8C"/>
    <w:rsid w:val="00E34D51"/>
    <w:rsid w:val="00E34D6F"/>
    <w:rsid w:val="00E34F08"/>
    <w:rsid w:val="00E35294"/>
    <w:rsid w:val="00E35557"/>
    <w:rsid w:val="00E35698"/>
    <w:rsid w:val="00E35AC2"/>
    <w:rsid w:val="00E35E19"/>
    <w:rsid w:val="00E35EB9"/>
    <w:rsid w:val="00E35F47"/>
    <w:rsid w:val="00E3610B"/>
    <w:rsid w:val="00E363B9"/>
    <w:rsid w:val="00E36400"/>
    <w:rsid w:val="00E36659"/>
    <w:rsid w:val="00E36AED"/>
    <w:rsid w:val="00E36B03"/>
    <w:rsid w:val="00E377BF"/>
    <w:rsid w:val="00E37C25"/>
    <w:rsid w:val="00E37FDD"/>
    <w:rsid w:val="00E40362"/>
    <w:rsid w:val="00E40966"/>
    <w:rsid w:val="00E40A2C"/>
    <w:rsid w:val="00E41062"/>
    <w:rsid w:val="00E414A6"/>
    <w:rsid w:val="00E4180B"/>
    <w:rsid w:val="00E41B4B"/>
    <w:rsid w:val="00E41BAC"/>
    <w:rsid w:val="00E41E46"/>
    <w:rsid w:val="00E42027"/>
    <w:rsid w:val="00E422B2"/>
    <w:rsid w:val="00E4252B"/>
    <w:rsid w:val="00E42532"/>
    <w:rsid w:val="00E42D71"/>
    <w:rsid w:val="00E42DB4"/>
    <w:rsid w:val="00E432AE"/>
    <w:rsid w:val="00E434D2"/>
    <w:rsid w:val="00E4356E"/>
    <w:rsid w:val="00E43603"/>
    <w:rsid w:val="00E43F1E"/>
    <w:rsid w:val="00E4409C"/>
    <w:rsid w:val="00E440AA"/>
    <w:rsid w:val="00E4424C"/>
    <w:rsid w:val="00E443F9"/>
    <w:rsid w:val="00E4466A"/>
    <w:rsid w:val="00E447D5"/>
    <w:rsid w:val="00E45041"/>
    <w:rsid w:val="00E450D8"/>
    <w:rsid w:val="00E4515C"/>
    <w:rsid w:val="00E452D0"/>
    <w:rsid w:val="00E45A9D"/>
    <w:rsid w:val="00E460A1"/>
    <w:rsid w:val="00E463FA"/>
    <w:rsid w:val="00E46809"/>
    <w:rsid w:val="00E46A54"/>
    <w:rsid w:val="00E46CC9"/>
    <w:rsid w:val="00E47C2F"/>
    <w:rsid w:val="00E47D5F"/>
    <w:rsid w:val="00E47D96"/>
    <w:rsid w:val="00E47F73"/>
    <w:rsid w:val="00E47FDB"/>
    <w:rsid w:val="00E50112"/>
    <w:rsid w:val="00E501A1"/>
    <w:rsid w:val="00E508D6"/>
    <w:rsid w:val="00E511B7"/>
    <w:rsid w:val="00E515A3"/>
    <w:rsid w:val="00E5174B"/>
    <w:rsid w:val="00E51A16"/>
    <w:rsid w:val="00E51ACF"/>
    <w:rsid w:val="00E51E23"/>
    <w:rsid w:val="00E523F3"/>
    <w:rsid w:val="00E52F76"/>
    <w:rsid w:val="00E5315C"/>
    <w:rsid w:val="00E534EA"/>
    <w:rsid w:val="00E537C1"/>
    <w:rsid w:val="00E538E0"/>
    <w:rsid w:val="00E53E31"/>
    <w:rsid w:val="00E542C2"/>
    <w:rsid w:val="00E547DF"/>
    <w:rsid w:val="00E54B12"/>
    <w:rsid w:val="00E54C96"/>
    <w:rsid w:val="00E54D33"/>
    <w:rsid w:val="00E54DC6"/>
    <w:rsid w:val="00E56344"/>
    <w:rsid w:val="00E564C1"/>
    <w:rsid w:val="00E56D97"/>
    <w:rsid w:val="00E56E25"/>
    <w:rsid w:val="00E56E3C"/>
    <w:rsid w:val="00E56EC7"/>
    <w:rsid w:val="00E56F3C"/>
    <w:rsid w:val="00E5711F"/>
    <w:rsid w:val="00E576DD"/>
    <w:rsid w:val="00E5794F"/>
    <w:rsid w:val="00E57FA1"/>
    <w:rsid w:val="00E6000E"/>
    <w:rsid w:val="00E60050"/>
    <w:rsid w:val="00E6014B"/>
    <w:rsid w:val="00E6027B"/>
    <w:rsid w:val="00E602C9"/>
    <w:rsid w:val="00E6082A"/>
    <w:rsid w:val="00E608B7"/>
    <w:rsid w:val="00E608E1"/>
    <w:rsid w:val="00E60D2A"/>
    <w:rsid w:val="00E60E12"/>
    <w:rsid w:val="00E60F80"/>
    <w:rsid w:val="00E6134E"/>
    <w:rsid w:val="00E613CE"/>
    <w:rsid w:val="00E61DAC"/>
    <w:rsid w:val="00E61F86"/>
    <w:rsid w:val="00E61F8C"/>
    <w:rsid w:val="00E6264C"/>
    <w:rsid w:val="00E628E8"/>
    <w:rsid w:val="00E62935"/>
    <w:rsid w:val="00E62A3E"/>
    <w:rsid w:val="00E62AF2"/>
    <w:rsid w:val="00E62C6B"/>
    <w:rsid w:val="00E62DDA"/>
    <w:rsid w:val="00E630F7"/>
    <w:rsid w:val="00E63268"/>
    <w:rsid w:val="00E634A7"/>
    <w:rsid w:val="00E63A8C"/>
    <w:rsid w:val="00E63BD4"/>
    <w:rsid w:val="00E64050"/>
    <w:rsid w:val="00E64327"/>
    <w:rsid w:val="00E643D0"/>
    <w:rsid w:val="00E64763"/>
    <w:rsid w:val="00E647DC"/>
    <w:rsid w:val="00E6484F"/>
    <w:rsid w:val="00E64B4F"/>
    <w:rsid w:val="00E6513C"/>
    <w:rsid w:val="00E65333"/>
    <w:rsid w:val="00E65A35"/>
    <w:rsid w:val="00E65E6B"/>
    <w:rsid w:val="00E6640D"/>
    <w:rsid w:val="00E666A1"/>
    <w:rsid w:val="00E6682F"/>
    <w:rsid w:val="00E66B86"/>
    <w:rsid w:val="00E67631"/>
    <w:rsid w:val="00E678F2"/>
    <w:rsid w:val="00E67BC6"/>
    <w:rsid w:val="00E7041A"/>
    <w:rsid w:val="00E705E5"/>
    <w:rsid w:val="00E70B0C"/>
    <w:rsid w:val="00E70BB7"/>
    <w:rsid w:val="00E70EE5"/>
    <w:rsid w:val="00E71952"/>
    <w:rsid w:val="00E71DF1"/>
    <w:rsid w:val="00E71EDB"/>
    <w:rsid w:val="00E723D3"/>
    <w:rsid w:val="00E7242A"/>
    <w:rsid w:val="00E72737"/>
    <w:rsid w:val="00E72ABE"/>
    <w:rsid w:val="00E72BCC"/>
    <w:rsid w:val="00E72CBD"/>
    <w:rsid w:val="00E7309E"/>
    <w:rsid w:val="00E73279"/>
    <w:rsid w:val="00E736CA"/>
    <w:rsid w:val="00E739A7"/>
    <w:rsid w:val="00E73E01"/>
    <w:rsid w:val="00E7449A"/>
    <w:rsid w:val="00E746D0"/>
    <w:rsid w:val="00E74B5A"/>
    <w:rsid w:val="00E74D56"/>
    <w:rsid w:val="00E7524F"/>
    <w:rsid w:val="00E7550A"/>
    <w:rsid w:val="00E7556D"/>
    <w:rsid w:val="00E75693"/>
    <w:rsid w:val="00E756FB"/>
    <w:rsid w:val="00E75BE4"/>
    <w:rsid w:val="00E76141"/>
    <w:rsid w:val="00E76270"/>
    <w:rsid w:val="00E76B45"/>
    <w:rsid w:val="00E76CFB"/>
    <w:rsid w:val="00E77040"/>
    <w:rsid w:val="00E772C4"/>
    <w:rsid w:val="00E77655"/>
    <w:rsid w:val="00E776C7"/>
    <w:rsid w:val="00E77906"/>
    <w:rsid w:val="00E8016D"/>
    <w:rsid w:val="00E80CE8"/>
    <w:rsid w:val="00E810EC"/>
    <w:rsid w:val="00E8112C"/>
    <w:rsid w:val="00E81587"/>
    <w:rsid w:val="00E81EB9"/>
    <w:rsid w:val="00E82356"/>
    <w:rsid w:val="00E82411"/>
    <w:rsid w:val="00E826C8"/>
    <w:rsid w:val="00E82819"/>
    <w:rsid w:val="00E82B10"/>
    <w:rsid w:val="00E82E6D"/>
    <w:rsid w:val="00E82EE0"/>
    <w:rsid w:val="00E82F3C"/>
    <w:rsid w:val="00E83280"/>
    <w:rsid w:val="00E832C9"/>
    <w:rsid w:val="00E8344D"/>
    <w:rsid w:val="00E83469"/>
    <w:rsid w:val="00E83B10"/>
    <w:rsid w:val="00E83E6E"/>
    <w:rsid w:val="00E8412F"/>
    <w:rsid w:val="00E8433B"/>
    <w:rsid w:val="00E843EF"/>
    <w:rsid w:val="00E84661"/>
    <w:rsid w:val="00E84678"/>
    <w:rsid w:val="00E84934"/>
    <w:rsid w:val="00E84A69"/>
    <w:rsid w:val="00E853AC"/>
    <w:rsid w:val="00E85483"/>
    <w:rsid w:val="00E854EA"/>
    <w:rsid w:val="00E86057"/>
    <w:rsid w:val="00E861F7"/>
    <w:rsid w:val="00E864CA"/>
    <w:rsid w:val="00E86647"/>
    <w:rsid w:val="00E86BF7"/>
    <w:rsid w:val="00E870E3"/>
    <w:rsid w:val="00E87182"/>
    <w:rsid w:val="00E8767D"/>
    <w:rsid w:val="00E879F0"/>
    <w:rsid w:val="00E87AE6"/>
    <w:rsid w:val="00E87BC7"/>
    <w:rsid w:val="00E87BFE"/>
    <w:rsid w:val="00E87E61"/>
    <w:rsid w:val="00E9003D"/>
    <w:rsid w:val="00E900BC"/>
    <w:rsid w:val="00E90563"/>
    <w:rsid w:val="00E906BC"/>
    <w:rsid w:val="00E9109D"/>
    <w:rsid w:val="00E91139"/>
    <w:rsid w:val="00E915E1"/>
    <w:rsid w:val="00E919F0"/>
    <w:rsid w:val="00E91BF2"/>
    <w:rsid w:val="00E91DDE"/>
    <w:rsid w:val="00E91E61"/>
    <w:rsid w:val="00E91F73"/>
    <w:rsid w:val="00E92046"/>
    <w:rsid w:val="00E920B8"/>
    <w:rsid w:val="00E924C7"/>
    <w:rsid w:val="00E9281F"/>
    <w:rsid w:val="00E92F0A"/>
    <w:rsid w:val="00E92F7E"/>
    <w:rsid w:val="00E93168"/>
    <w:rsid w:val="00E93255"/>
    <w:rsid w:val="00E93300"/>
    <w:rsid w:val="00E93402"/>
    <w:rsid w:val="00E93403"/>
    <w:rsid w:val="00E9346A"/>
    <w:rsid w:val="00E939E4"/>
    <w:rsid w:val="00E93A7A"/>
    <w:rsid w:val="00E93B07"/>
    <w:rsid w:val="00E93B3D"/>
    <w:rsid w:val="00E93D80"/>
    <w:rsid w:val="00E94307"/>
    <w:rsid w:val="00E94762"/>
    <w:rsid w:val="00E95367"/>
    <w:rsid w:val="00E95754"/>
    <w:rsid w:val="00E959A9"/>
    <w:rsid w:val="00E95A9A"/>
    <w:rsid w:val="00E95F7A"/>
    <w:rsid w:val="00E96082"/>
    <w:rsid w:val="00E9627E"/>
    <w:rsid w:val="00E96C84"/>
    <w:rsid w:val="00E96E18"/>
    <w:rsid w:val="00E96E67"/>
    <w:rsid w:val="00E96F40"/>
    <w:rsid w:val="00E96FBC"/>
    <w:rsid w:val="00E9702D"/>
    <w:rsid w:val="00E972A4"/>
    <w:rsid w:val="00E97353"/>
    <w:rsid w:val="00E9738B"/>
    <w:rsid w:val="00E97507"/>
    <w:rsid w:val="00E97512"/>
    <w:rsid w:val="00E97C34"/>
    <w:rsid w:val="00E97DF8"/>
    <w:rsid w:val="00EA0281"/>
    <w:rsid w:val="00EA0BD3"/>
    <w:rsid w:val="00EA0BFA"/>
    <w:rsid w:val="00EA0E05"/>
    <w:rsid w:val="00EA0E10"/>
    <w:rsid w:val="00EA1B19"/>
    <w:rsid w:val="00EA1B4A"/>
    <w:rsid w:val="00EA1BF0"/>
    <w:rsid w:val="00EA1CC1"/>
    <w:rsid w:val="00EA1E46"/>
    <w:rsid w:val="00EA2271"/>
    <w:rsid w:val="00EA2585"/>
    <w:rsid w:val="00EA25AE"/>
    <w:rsid w:val="00EA2730"/>
    <w:rsid w:val="00EA2D2A"/>
    <w:rsid w:val="00EA3094"/>
    <w:rsid w:val="00EA3590"/>
    <w:rsid w:val="00EA3641"/>
    <w:rsid w:val="00EA3D67"/>
    <w:rsid w:val="00EA3DB9"/>
    <w:rsid w:val="00EA3E22"/>
    <w:rsid w:val="00EA475E"/>
    <w:rsid w:val="00EA475F"/>
    <w:rsid w:val="00EA4A36"/>
    <w:rsid w:val="00EA4C72"/>
    <w:rsid w:val="00EA4C8B"/>
    <w:rsid w:val="00EA5029"/>
    <w:rsid w:val="00EA5335"/>
    <w:rsid w:val="00EA5A10"/>
    <w:rsid w:val="00EA5C33"/>
    <w:rsid w:val="00EA61AE"/>
    <w:rsid w:val="00EA630B"/>
    <w:rsid w:val="00EA6E29"/>
    <w:rsid w:val="00EA6EB2"/>
    <w:rsid w:val="00EA7388"/>
    <w:rsid w:val="00EA7A46"/>
    <w:rsid w:val="00EA7AF8"/>
    <w:rsid w:val="00EA7B1C"/>
    <w:rsid w:val="00EA7CE6"/>
    <w:rsid w:val="00EA7E15"/>
    <w:rsid w:val="00EA7E9E"/>
    <w:rsid w:val="00EA7EF5"/>
    <w:rsid w:val="00EA7F1F"/>
    <w:rsid w:val="00EB0402"/>
    <w:rsid w:val="00EB05DC"/>
    <w:rsid w:val="00EB0A1B"/>
    <w:rsid w:val="00EB1705"/>
    <w:rsid w:val="00EB17C2"/>
    <w:rsid w:val="00EB2435"/>
    <w:rsid w:val="00EB243D"/>
    <w:rsid w:val="00EB2553"/>
    <w:rsid w:val="00EB2571"/>
    <w:rsid w:val="00EB269A"/>
    <w:rsid w:val="00EB2814"/>
    <w:rsid w:val="00EB296A"/>
    <w:rsid w:val="00EB3495"/>
    <w:rsid w:val="00EB3828"/>
    <w:rsid w:val="00EB3953"/>
    <w:rsid w:val="00EB3C6C"/>
    <w:rsid w:val="00EB3C79"/>
    <w:rsid w:val="00EB3CE0"/>
    <w:rsid w:val="00EB3DB0"/>
    <w:rsid w:val="00EB3E4D"/>
    <w:rsid w:val="00EB410B"/>
    <w:rsid w:val="00EB4128"/>
    <w:rsid w:val="00EB42C8"/>
    <w:rsid w:val="00EB461B"/>
    <w:rsid w:val="00EB5008"/>
    <w:rsid w:val="00EB534C"/>
    <w:rsid w:val="00EB54E7"/>
    <w:rsid w:val="00EB5543"/>
    <w:rsid w:val="00EB55D2"/>
    <w:rsid w:val="00EB56E5"/>
    <w:rsid w:val="00EB5A08"/>
    <w:rsid w:val="00EB5C31"/>
    <w:rsid w:val="00EB6721"/>
    <w:rsid w:val="00EB6C53"/>
    <w:rsid w:val="00EB71FF"/>
    <w:rsid w:val="00EB720A"/>
    <w:rsid w:val="00EB749C"/>
    <w:rsid w:val="00EB7675"/>
    <w:rsid w:val="00EB7832"/>
    <w:rsid w:val="00EB7B45"/>
    <w:rsid w:val="00EB7B4D"/>
    <w:rsid w:val="00EB7C50"/>
    <w:rsid w:val="00EB7E4D"/>
    <w:rsid w:val="00EB7E97"/>
    <w:rsid w:val="00EB7FE8"/>
    <w:rsid w:val="00EC05B8"/>
    <w:rsid w:val="00EC06DE"/>
    <w:rsid w:val="00EC073B"/>
    <w:rsid w:val="00EC17B0"/>
    <w:rsid w:val="00EC183D"/>
    <w:rsid w:val="00EC1A2D"/>
    <w:rsid w:val="00EC1D83"/>
    <w:rsid w:val="00EC1FE9"/>
    <w:rsid w:val="00EC219F"/>
    <w:rsid w:val="00EC259E"/>
    <w:rsid w:val="00EC28CD"/>
    <w:rsid w:val="00EC2915"/>
    <w:rsid w:val="00EC2C50"/>
    <w:rsid w:val="00EC2E21"/>
    <w:rsid w:val="00EC30FE"/>
    <w:rsid w:val="00EC36DD"/>
    <w:rsid w:val="00EC3E81"/>
    <w:rsid w:val="00EC3EC8"/>
    <w:rsid w:val="00EC44E7"/>
    <w:rsid w:val="00EC4D77"/>
    <w:rsid w:val="00EC4D7B"/>
    <w:rsid w:val="00EC4E2E"/>
    <w:rsid w:val="00EC5125"/>
    <w:rsid w:val="00EC555C"/>
    <w:rsid w:val="00EC55A8"/>
    <w:rsid w:val="00EC5927"/>
    <w:rsid w:val="00EC5EA0"/>
    <w:rsid w:val="00EC60A1"/>
    <w:rsid w:val="00EC614D"/>
    <w:rsid w:val="00EC6337"/>
    <w:rsid w:val="00EC6D68"/>
    <w:rsid w:val="00EC6D82"/>
    <w:rsid w:val="00EC7183"/>
    <w:rsid w:val="00EC71AB"/>
    <w:rsid w:val="00EC7992"/>
    <w:rsid w:val="00EC7BD1"/>
    <w:rsid w:val="00EC7EE8"/>
    <w:rsid w:val="00ED0DE8"/>
    <w:rsid w:val="00ED0EB9"/>
    <w:rsid w:val="00ED17D6"/>
    <w:rsid w:val="00ED18C7"/>
    <w:rsid w:val="00ED190D"/>
    <w:rsid w:val="00ED1A21"/>
    <w:rsid w:val="00ED1A39"/>
    <w:rsid w:val="00ED1BF4"/>
    <w:rsid w:val="00ED1CD6"/>
    <w:rsid w:val="00ED1E7D"/>
    <w:rsid w:val="00ED2FF1"/>
    <w:rsid w:val="00ED3207"/>
    <w:rsid w:val="00ED32E7"/>
    <w:rsid w:val="00ED341E"/>
    <w:rsid w:val="00ED3423"/>
    <w:rsid w:val="00ED352D"/>
    <w:rsid w:val="00ED3534"/>
    <w:rsid w:val="00ED38D7"/>
    <w:rsid w:val="00ED3ACF"/>
    <w:rsid w:val="00ED3B56"/>
    <w:rsid w:val="00ED3B7D"/>
    <w:rsid w:val="00ED3C5B"/>
    <w:rsid w:val="00ED3DA3"/>
    <w:rsid w:val="00ED40CC"/>
    <w:rsid w:val="00ED4308"/>
    <w:rsid w:val="00ED4484"/>
    <w:rsid w:val="00ED46A4"/>
    <w:rsid w:val="00ED4832"/>
    <w:rsid w:val="00ED4834"/>
    <w:rsid w:val="00ED4ACB"/>
    <w:rsid w:val="00ED4DDF"/>
    <w:rsid w:val="00ED4E3C"/>
    <w:rsid w:val="00ED4EEA"/>
    <w:rsid w:val="00ED5122"/>
    <w:rsid w:val="00ED54F7"/>
    <w:rsid w:val="00ED56A7"/>
    <w:rsid w:val="00ED58F2"/>
    <w:rsid w:val="00ED6100"/>
    <w:rsid w:val="00ED6A1F"/>
    <w:rsid w:val="00ED6E4E"/>
    <w:rsid w:val="00ED71BC"/>
    <w:rsid w:val="00ED760B"/>
    <w:rsid w:val="00ED7BAF"/>
    <w:rsid w:val="00EE0318"/>
    <w:rsid w:val="00EE08BC"/>
    <w:rsid w:val="00EE0935"/>
    <w:rsid w:val="00EE09EA"/>
    <w:rsid w:val="00EE0A49"/>
    <w:rsid w:val="00EE1363"/>
    <w:rsid w:val="00EE14C0"/>
    <w:rsid w:val="00EE15CA"/>
    <w:rsid w:val="00EE18BB"/>
    <w:rsid w:val="00EE1938"/>
    <w:rsid w:val="00EE1CDA"/>
    <w:rsid w:val="00EE1DA9"/>
    <w:rsid w:val="00EE24B7"/>
    <w:rsid w:val="00EE286B"/>
    <w:rsid w:val="00EE297A"/>
    <w:rsid w:val="00EE2AAB"/>
    <w:rsid w:val="00EE2BD3"/>
    <w:rsid w:val="00EE2C90"/>
    <w:rsid w:val="00EE3196"/>
    <w:rsid w:val="00EE3203"/>
    <w:rsid w:val="00EE3318"/>
    <w:rsid w:val="00EE33A6"/>
    <w:rsid w:val="00EE3DCB"/>
    <w:rsid w:val="00EE45D1"/>
    <w:rsid w:val="00EE4825"/>
    <w:rsid w:val="00EE5112"/>
    <w:rsid w:val="00EE5762"/>
    <w:rsid w:val="00EE588E"/>
    <w:rsid w:val="00EE61DD"/>
    <w:rsid w:val="00EE62B4"/>
    <w:rsid w:val="00EE636D"/>
    <w:rsid w:val="00EE66B1"/>
    <w:rsid w:val="00EE6EA1"/>
    <w:rsid w:val="00EE6EA5"/>
    <w:rsid w:val="00EE6F69"/>
    <w:rsid w:val="00EE752C"/>
    <w:rsid w:val="00EE769C"/>
    <w:rsid w:val="00EE79AA"/>
    <w:rsid w:val="00EE7D91"/>
    <w:rsid w:val="00EE7ECE"/>
    <w:rsid w:val="00EE7F2E"/>
    <w:rsid w:val="00EF0299"/>
    <w:rsid w:val="00EF082A"/>
    <w:rsid w:val="00EF0E50"/>
    <w:rsid w:val="00EF1176"/>
    <w:rsid w:val="00EF14E6"/>
    <w:rsid w:val="00EF1687"/>
    <w:rsid w:val="00EF16D6"/>
    <w:rsid w:val="00EF17D0"/>
    <w:rsid w:val="00EF209D"/>
    <w:rsid w:val="00EF20A8"/>
    <w:rsid w:val="00EF20FD"/>
    <w:rsid w:val="00EF2457"/>
    <w:rsid w:val="00EF2786"/>
    <w:rsid w:val="00EF28E6"/>
    <w:rsid w:val="00EF369F"/>
    <w:rsid w:val="00EF37FE"/>
    <w:rsid w:val="00EF3A28"/>
    <w:rsid w:val="00EF3A3D"/>
    <w:rsid w:val="00EF3A4A"/>
    <w:rsid w:val="00EF3AFE"/>
    <w:rsid w:val="00EF3D41"/>
    <w:rsid w:val="00EF3D43"/>
    <w:rsid w:val="00EF3EE0"/>
    <w:rsid w:val="00EF3F89"/>
    <w:rsid w:val="00EF41E7"/>
    <w:rsid w:val="00EF453D"/>
    <w:rsid w:val="00EF493B"/>
    <w:rsid w:val="00EF4F32"/>
    <w:rsid w:val="00EF512D"/>
    <w:rsid w:val="00EF5326"/>
    <w:rsid w:val="00EF57F7"/>
    <w:rsid w:val="00EF580B"/>
    <w:rsid w:val="00EF5861"/>
    <w:rsid w:val="00EF61C2"/>
    <w:rsid w:val="00EF6EF5"/>
    <w:rsid w:val="00EF6F6C"/>
    <w:rsid w:val="00EF71EE"/>
    <w:rsid w:val="00EF7690"/>
    <w:rsid w:val="00EF786F"/>
    <w:rsid w:val="00EF7878"/>
    <w:rsid w:val="00EF7F14"/>
    <w:rsid w:val="00EF7F47"/>
    <w:rsid w:val="00F000F0"/>
    <w:rsid w:val="00F00180"/>
    <w:rsid w:val="00F004AB"/>
    <w:rsid w:val="00F006E4"/>
    <w:rsid w:val="00F00923"/>
    <w:rsid w:val="00F00AFB"/>
    <w:rsid w:val="00F00C9D"/>
    <w:rsid w:val="00F00DC2"/>
    <w:rsid w:val="00F00EF5"/>
    <w:rsid w:val="00F00FF1"/>
    <w:rsid w:val="00F0109A"/>
    <w:rsid w:val="00F01571"/>
    <w:rsid w:val="00F01801"/>
    <w:rsid w:val="00F0197D"/>
    <w:rsid w:val="00F01A58"/>
    <w:rsid w:val="00F01B54"/>
    <w:rsid w:val="00F023A1"/>
    <w:rsid w:val="00F025B9"/>
    <w:rsid w:val="00F026AE"/>
    <w:rsid w:val="00F027FF"/>
    <w:rsid w:val="00F0286A"/>
    <w:rsid w:val="00F02B5B"/>
    <w:rsid w:val="00F02EBD"/>
    <w:rsid w:val="00F0301D"/>
    <w:rsid w:val="00F032DF"/>
    <w:rsid w:val="00F0372A"/>
    <w:rsid w:val="00F0379A"/>
    <w:rsid w:val="00F0388F"/>
    <w:rsid w:val="00F03891"/>
    <w:rsid w:val="00F03E01"/>
    <w:rsid w:val="00F046FD"/>
    <w:rsid w:val="00F048B2"/>
    <w:rsid w:val="00F04D51"/>
    <w:rsid w:val="00F05011"/>
    <w:rsid w:val="00F051BE"/>
    <w:rsid w:val="00F05655"/>
    <w:rsid w:val="00F05EED"/>
    <w:rsid w:val="00F0623C"/>
    <w:rsid w:val="00F06F02"/>
    <w:rsid w:val="00F070C3"/>
    <w:rsid w:val="00F07834"/>
    <w:rsid w:val="00F10437"/>
    <w:rsid w:val="00F10465"/>
    <w:rsid w:val="00F10864"/>
    <w:rsid w:val="00F10F78"/>
    <w:rsid w:val="00F1165E"/>
    <w:rsid w:val="00F11CF5"/>
    <w:rsid w:val="00F12516"/>
    <w:rsid w:val="00F126F8"/>
    <w:rsid w:val="00F1290D"/>
    <w:rsid w:val="00F12B3D"/>
    <w:rsid w:val="00F12D8A"/>
    <w:rsid w:val="00F12EF0"/>
    <w:rsid w:val="00F13242"/>
    <w:rsid w:val="00F13E1F"/>
    <w:rsid w:val="00F1403E"/>
    <w:rsid w:val="00F140C1"/>
    <w:rsid w:val="00F140FE"/>
    <w:rsid w:val="00F1415B"/>
    <w:rsid w:val="00F14FB4"/>
    <w:rsid w:val="00F1530B"/>
    <w:rsid w:val="00F165FF"/>
    <w:rsid w:val="00F16958"/>
    <w:rsid w:val="00F16BB1"/>
    <w:rsid w:val="00F1713D"/>
    <w:rsid w:val="00F17A8F"/>
    <w:rsid w:val="00F17D56"/>
    <w:rsid w:val="00F17F95"/>
    <w:rsid w:val="00F20046"/>
    <w:rsid w:val="00F20242"/>
    <w:rsid w:val="00F206FE"/>
    <w:rsid w:val="00F20B30"/>
    <w:rsid w:val="00F20F5B"/>
    <w:rsid w:val="00F21048"/>
    <w:rsid w:val="00F210AB"/>
    <w:rsid w:val="00F2157F"/>
    <w:rsid w:val="00F215ED"/>
    <w:rsid w:val="00F21758"/>
    <w:rsid w:val="00F21857"/>
    <w:rsid w:val="00F218EF"/>
    <w:rsid w:val="00F21DC3"/>
    <w:rsid w:val="00F21F61"/>
    <w:rsid w:val="00F22444"/>
    <w:rsid w:val="00F22C96"/>
    <w:rsid w:val="00F22FC1"/>
    <w:rsid w:val="00F231CA"/>
    <w:rsid w:val="00F233FA"/>
    <w:rsid w:val="00F2357F"/>
    <w:rsid w:val="00F237BB"/>
    <w:rsid w:val="00F238C9"/>
    <w:rsid w:val="00F23BD0"/>
    <w:rsid w:val="00F23D7A"/>
    <w:rsid w:val="00F23FCA"/>
    <w:rsid w:val="00F2456B"/>
    <w:rsid w:val="00F2457D"/>
    <w:rsid w:val="00F248CD"/>
    <w:rsid w:val="00F24A57"/>
    <w:rsid w:val="00F24D96"/>
    <w:rsid w:val="00F24DB4"/>
    <w:rsid w:val="00F24E98"/>
    <w:rsid w:val="00F24F4D"/>
    <w:rsid w:val="00F24F64"/>
    <w:rsid w:val="00F24FA0"/>
    <w:rsid w:val="00F25118"/>
    <w:rsid w:val="00F25157"/>
    <w:rsid w:val="00F254E5"/>
    <w:rsid w:val="00F25EB4"/>
    <w:rsid w:val="00F25F62"/>
    <w:rsid w:val="00F2617C"/>
    <w:rsid w:val="00F26334"/>
    <w:rsid w:val="00F2643A"/>
    <w:rsid w:val="00F266E8"/>
    <w:rsid w:val="00F26886"/>
    <w:rsid w:val="00F2699C"/>
    <w:rsid w:val="00F26D54"/>
    <w:rsid w:val="00F27000"/>
    <w:rsid w:val="00F27426"/>
    <w:rsid w:val="00F275F0"/>
    <w:rsid w:val="00F279EB"/>
    <w:rsid w:val="00F27E0C"/>
    <w:rsid w:val="00F27F00"/>
    <w:rsid w:val="00F3002F"/>
    <w:rsid w:val="00F30353"/>
    <w:rsid w:val="00F3075E"/>
    <w:rsid w:val="00F308C0"/>
    <w:rsid w:val="00F30B8F"/>
    <w:rsid w:val="00F318E7"/>
    <w:rsid w:val="00F31DED"/>
    <w:rsid w:val="00F31F17"/>
    <w:rsid w:val="00F3236F"/>
    <w:rsid w:val="00F32374"/>
    <w:rsid w:val="00F325D6"/>
    <w:rsid w:val="00F32AD2"/>
    <w:rsid w:val="00F32DD1"/>
    <w:rsid w:val="00F32F0E"/>
    <w:rsid w:val="00F32F3E"/>
    <w:rsid w:val="00F33315"/>
    <w:rsid w:val="00F3333E"/>
    <w:rsid w:val="00F3383E"/>
    <w:rsid w:val="00F34286"/>
    <w:rsid w:val="00F342E5"/>
    <w:rsid w:val="00F34390"/>
    <w:rsid w:val="00F34514"/>
    <w:rsid w:val="00F346BC"/>
    <w:rsid w:val="00F34D1D"/>
    <w:rsid w:val="00F34E7E"/>
    <w:rsid w:val="00F3521B"/>
    <w:rsid w:val="00F352C7"/>
    <w:rsid w:val="00F35561"/>
    <w:rsid w:val="00F35865"/>
    <w:rsid w:val="00F35D5B"/>
    <w:rsid w:val="00F35E92"/>
    <w:rsid w:val="00F360BA"/>
    <w:rsid w:val="00F366CE"/>
    <w:rsid w:val="00F369FF"/>
    <w:rsid w:val="00F36BBA"/>
    <w:rsid w:val="00F36BD9"/>
    <w:rsid w:val="00F3709B"/>
    <w:rsid w:val="00F377A2"/>
    <w:rsid w:val="00F37922"/>
    <w:rsid w:val="00F37AEF"/>
    <w:rsid w:val="00F37DC6"/>
    <w:rsid w:val="00F40D01"/>
    <w:rsid w:val="00F41842"/>
    <w:rsid w:val="00F41A52"/>
    <w:rsid w:val="00F41D1F"/>
    <w:rsid w:val="00F41D2D"/>
    <w:rsid w:val="00F420A0"/>
    <w:rsid w:val="00F424D3"/>
    <w:rsid w:val="00F42910"/>
    <w:rsid w:val="00F42A6D"/>
    <w:rsid w:val="00F42C2B"/>
    <w:rsid w:val="00F43809"/>
    <w:rsid w:val="00F4440C"/>
    <w:rsid w:val="00F44833"/>
    <w:rsid w:val="00F44B90"/>
    <w:rsid w:val="00F450BD"/>
    <w:rsid w:val="00F45B82"/>
    <w:rsid w:val="00F45ED7"/>
    <w:rsid w:val="00F46028"/>
    <w:rsid w:val="00F46694"/>
    <w:rsid w:val="00F467B0"/>
    <w:rsid w:val="00F4683A"/>
    <w:rsid w:val="00F469EF"/>
    <w:rsid w:val="00F46C50"/>
    <w:rsid w:val="00F46E40"/>
    <w:rsid w:val="00F46F8B"/>
    <w:rsid w:val="00F47132"/>
    <w:rsid w:val="00F47728"/>
    <w:rsid w:val="00F47AF4"/>
    <w:rsid w:val="00F47AFE"/>
    <w:rsid w:val="00F47CBA"/>
    <w:rsid w:val="00F47CC9"/>
    <w:rsid w:val="00F47CF5"/>
    <w:rsid w:val="00F47D06"/>
    <w:rsid w:val="00F47DD1"/>
    <w:rsid w:val="00F50020"/>
    <w:rsid w:val="00F50440"/>
    <w:rsid w:val="00F50671"/>
    <w:rsid w:val="00F506D9"/>
    <w:rsid w:val="00F50849"/>
    <w:rsid w:val="00F51169"/>
    <w:rsid w:val="00F51342"/>
    <w:rsid w:val="00F513BA"/>
    <w:rsid w:val="00F51447"/>
    <w:rsid w:val="00F514EF"/>
    <w:rsid w:val="00F516F4"/>
    <w:rsid w:val="00F517FC"/>
    <w:rsid w:val="00F51C4B"/>
    <w:rsid w:val="00F5234E"/>
    <w:rsid w:val="00F524BF"/>
    <w:rsid w:val="00F52756"/>
    <w:rsid w:val="00F528A1"/>
    <w:rsid w:val="00F52A47"/>
    <w:rsid w:val="00F52A4B"/>
    <w:rsid w:val="00F52B78"/>
    <w:rsid w:val="00F52C6C"/>
    <w:rsid w:val="00F52E16"/>
    <w:rsid w:val="00F52FA8"/>
    <w:rsid w:val="00F532FD"/>
    <w:rsid w:val="00F538CD"/>
    <w:rsid w:val="00F53AD8"/>
    <w:rsid w:val="00F54192"/>
    <w:rsid w:val="00F542D8"/>
    <w:rsid w:val="00F54460"/>
    <w:rsid w:val="00F548C8"/>
    <w:rsid w:val="00F54B39"/>
    <w:rsid w:val="00F553D1"/>
    <w:rsid w:val="00F558E3"/>
    <w:rsid w:val="00F55AC5"/>
    <w:rsid w:val="00F55CBC"/>
    <w:rsid w:val="00F56049"/>
    <w:rsid w:val="00F564B4"/>
    <w:rsid w:val="00F5676C"/>
    <w:rsid w:val="00F56C42"/>
    <w:rsid w:val="00F56D31"/>
    <w:rsid w:val="00F57183"/>
    <w:rsid w:val="00F57492"/>
    <w:rsid w:val="00F5765A"/>
    <w:rsid w:val="00F57C72"/>
    <w:rsid w:val="00F57E51"/>
    <w:rsid w:val="00F600C8"/>
    <w:rsid w:val="00F6021A"/>
    <w:rsid w:val="00F6021F"/>
    <w:rsid w:val="00F6036A"/>
    <w:rsid w:val="00F60845"/>
    <w:rsid w:val="00F61158"/>
    <w:rsid w:val="00F614D1"/>
    <w:rsid w:val="00F61564"/>
    <w:rsid w:val="00F618AD"/>
    <w:rsid w:val="00F61FDE"/>
    <w:rsid w:val="00F62143"/>
    <w:rsid w:val="00F62338"/>
    <w:rsid w:val="00F62377"/>
    <w:rsid w:val="00F62862"/>
    <w:rsid w:val="00F62C69"/>
    <w:rsid w:val="00F62FE3"/>
    <w:rsid w:val="00F63005"/>
    <w:rsid w:val="00F63289"/>
    <w:rsid w:val="00F63536"/>
    <w:rsid w:val="00F639FA"/>
    <w:rsid w:val="00F63A49"/>
    <w:rsid w:val="00F63ACE"/>
    <w:rsid w:val="00F63CD2"/>
    <w:rsid w:val="00F63F71"/>
    <w:rsid w:val="00F641B7"/>
    <w:rsid w:val="00F6433C"/>
    <w:rsid w:val="00F648A2"/>
    <w:rsid w:val="00F64928"/>
    <w:rsid w:val="00F64966"/>
    <w:rsid w:val="00F64F9D"/>
    <w:rsid w:val="00F6515F"/>
    <w:rsid w:val="00F65920"/>
    <w:rsid w:val="00F65961"/>
    <w:rsid w:val="00F65DFE"/>
    <w:rsid w:val="00F65E8A"/>
    <w:rsid w:val="00F65E91"/>
    <w:rsid w:val="00F660B8"/>
    <w:rsid w:val="00F6617D"/>
    <w:rsid w:val="00F66709"/>
    <w:rsid w:val="00F66723"/>
    <w:rsid w:val="00F669E3"/>
    <w:rsid w:val="00F66AF7"/>
    <w:rsid w:val="00F66D0A"/>
    <w:rsid w:val="00F6728D"/>
    <w:rsid w:val="00F672EB"/>
    <w:rsid w:val="00F67496"/>
    <w:rsid w:val="00F6753C"/>
    <w:rsid w:val="00F67906"/>
    <w:rsid w:val="00F679F6"/>
    <w:rsid w:val="00F67A85"/>
    <w:rsid w:val="00F67D0D"/>
    <w:rsid w:val="00F7052A"/>
    <w:rsid w:val="00F706CE"/>
    <w:rsid w:val="00F706E7"/>
    <w:rsid w:val="00F71026"/>
    <w:rsid w:val="00F71042"/>
    <w:rsid w:val="00F71095"/>
    <w:rsid w:val="00F710A0"/>
    <w:rsid w:val="00F710D9"/>
    <w:rsid w:val="00F71855"/>
    <w:rsid w:val="00F71976"/>
    <w:rsid w:val="00F71F79"/>
    <w:rsid w:val="00F7219A"/>
    <w:rsid w:val="00F721A1"/>
    <w:rsid w:val="00F724E3"/>
    <w:rsid w:val="00F72524"/>
    <w:rsid w:val="00F727AA"/>
    <w:rsid w:val="00F72C94"/>
    <w:rsid w:val="00F739FA"/>
    <w:rsid w:val="00F73F43"/>
    <w:rsid w:val="00F74664"/>
    <w:rsid w:val="00F74791"/>
    <w:rsid w:val="00F747FD"/>
    <w:rsid w:val="00F74A7A"/>
    <w:rsid w:val="00F752BB"/>
    <w:rsid w:val="00F75399"/>
    <w:rsid w:val="00F75C0B"/>
    <w:rsid w:val="00F75E09"/>
    <w:rsid w:val="00F763DF"/>
    <w:rsid w:val="00F77028"/>
    <w:rsid w:val="00F7715B"/>
    <w:rsid w:val="00F77740"/>
    <w:rsid w:val="00F7792A"/>
    <w:rsid w:val="00F77C47"/>
    <w:rsid w:val="00F77CFA"/>
    <w:rsid w:val="00F80066"/>
    <w:rsid w:val="00F802D3"/>
    <w:rsid w:val="00F8054E"/>
    <w:rsid w:val="00F805BC"/>
    <w:rsid w:val="00F80A32"/>
    <w:rsid w:val="00F80D03"/>
    <w:rsid w:val="00F80D8F"/>
    <w:rsid w:val="00F8116A"/>
    <w:rsid w:val="00F81311"/>
    <w:rsid w:val="00F814CD"/>
    <w:rsid w:val="00F81625"/>
    <w:rsid w:val="00F818FB"/>
    <w:rsid w:val="00F81A54"/>
    <w:rsid w:val="00F81AC2"/>
    <w:rsid w:val="00F81C6B"/>
    <w:rsid w:val="00F81E0E"/>
    <w:rsid w:val="00F81F25"/>
    <w:rsid w:val="00F8212C"/>
    <w:rsid w:val="00F82272"/>
    <w:rsid w:val="00F824FA"/>
    <w:rsid w:val="00F825FF"/>
    <w:rsid w:val="00F82760"/>
    <w:rsid w:val="00F82A7D"/>
    <w:rsid w:val="00F82D8E"/>
    <w:rsid w:val="00F82DD6"/>
    <w:rsid w:val="00F83016"/>
    <w:rsid w:val="00F83301"/>
    <w:rsid w:val="00F83473"/>
    <w:rsid w:val="00F837DD"/>
    <w:rsid w:val="00F846FD"/>
    <w:rsid w:val="00F849D7"/>
    <w:rsid w:val="00F84A2F"/>
    <w:rsid w:val="00F84A4A"/>
    <w:rsid w:val="00F84BAB"/>
    <w:rsid w:val="00F850EB"/>
    <w:rsid w:val="00F855CB"/>
    <w:rsid w:val="00F85744"/>
    <w:rsid w:val="00F85891"/>
    <w:rsid w:val="00F858DC"/>
    <w:rsid w:val="00F86165"/>
    <w:rsid w:val="00F862CA"/>
    <w:rsid w:val="00F863EB"/>
    <w:rsid w:val="00F86B20"/>
    <w:rsid w:val="00F86C43"/>
    <w:rsid w:val="00F86F84"/>
    <w:rsid w:val="00F8718E"/>
    <w:rsid w:val="00F87201"/>
    <w:rsid w:val="00F87317"/>
    <w:rsid w:val="00F875FF"/>
    <w:rsid w:val="00F879C6"/>
    <w:rsid w:val="00F879E7"/>
    <w:rsid w:val="00F87D07"/>
    <w:rsid w:val="00F87D16"/>
    <w:rsid w:val="00F901C2"/>
    <w:rsid w:val="00F902D2"/>
    <w:rsid w:val="00F90391"/>
    <w:rsid w:val="00F9046C"/>
    <w:rsid w:val="00F90AA2"/>
    <w:rsid w:val="00F90BE4"/>
    <w:rsid w:val="00F90C86"/>
    <w:rsid w:val="00F90D30"/>
    <w:rsid w:val="00F90F6C"/>
    <w:rsid w:val="00F90FD6"/>
    <w:rsid w:val="00F910E4"/>
    <w:rsid w:val="00F915AB"/>
    <w:rsid w:val="00F9174D"/>
    <w:rsid w:val="00F91906"/>
    <w:rsid w:val="00F91932"/>
    <w:rsid w:val="00F91CA2"/>
    <w:rsid w:val="00F91D4B"/>
    <w:rsid w:val="00F91DAC"/>
    <w:rsid w:val="00F91E48"/>
    <w:rsid w:val="00F92174"/>
    <w:rsid w:val="00F923DB"/>
    <w:rsid w:val="00F92725"/>
    <w:rsid w:val="00F928FC"/>
    <w:rsid w:val="00F92A1A"/>
    <w:rsid w:val="00F92BD3"/>
    <w:rsid w:val="00F92FEB"/>
    <w:rsid w:val="00F932B9"/>
    <w:rsid w:val="00F9358A"/>
    <w:rsid w:val="00F939E7"/>
    <w:rsid w:val="00F93A3D"/>
    <w:rsid w:val="00F93A5F"/>
    <w:rsid w:val="00F93B9B"/>
    <w:rsid w:val="00F94003"/>
    <w:rsid w:val="00F94270"/>
    <w:rsid w:val="00F9434A"/>
    <w:rsid w:val="00F945E2"/>
    <w:rsid w:val="00F94737"/>
    <w:rsid w:val="00F9495D"/>
    <w:rsid w:val="00F95013"/>
    <w:rsid w:val="00F951BD"/>
    <w:rsid w:val="00F95528"/>
    <w:rsid w:val="00F955A3"/>
    <w:rsid w:val="00F9590D"/>
    <w:rsid w:val="00F96198"/>
    <w:rsid w:val="00F9632D"/>
    <w:rsid w:val="00F9644F"/>
    <w:rsid w:val="00F96479"/>
    <w:rsid w:val="00F965A4"/>
    <w:rsid w:val="00F965D9"/>
    <w:rsid w:val="00F96C7A"/>
    <w:rsid w:val="00F96E7C"/>
    <w:rsid w:val="00F975B5"/>
    <w:rsid w:val="00F97666"/>
    <w:rsid w:val="00F97F06"/>
    <w:rsid w:val="00FA0509"/>
    <w:rsid w:val="00FA0DC5"/>
    <w:rsid w:val="00FA0E7C"/>
    <w:rsid w:val="00FA15CE"/>
    <w:rsid w:val="00FA17D6"/>
    <w:rsid w:val="00FA1B1E"/>
    <w:rsid w:val="00FA1CBF"/>
    <w:rsid w:val="00FA1D8F"/>
    <w:rsid w:val="00FA1EB0"/>
    <w:rsid w:val="00FA1FE3"/>
    <w:rsid w:val="00FA2002"/>
    <w:rsid w:val="00FA2526"/>
    <w:rsid w:val="00FA2663"/>
    <w:rsid w:val="00FA285F"/>
    <w:rsid w:val="00FA2AB0"/>
    <w:rsid w:val="00FA2F71"/>
    <w:rsid w:val="00FA32B2"/>
    <w:rsid w:val="00FA33A2"/>
    <w:rsid w:val="00FA34D1"/>
    <w:rsid w:val="00FA3871"/>
    <w:rsid w:val="00FA3C84"/>
    <w:rsid w:val="00FA4131"/>
    <w:rsid w:val="00FA4226"/>
    <w:rsid w:val="00FA4285"/>
    <w:rsid w:val="00FA484A"/>
    <w:rsid w:val="00FA4EDE"/>
    <w:rsid w:val="00FA50E8"/>
    <w:rsid w:val="00FA526F"/>
    <w:rsid w:val="00FA53C1"/>
    <w:rsid w:val="00FA5527"/>
    <w:rsid w:val="00FA558C"/>
    <w:rsid w:val="00FA5710"/>
    <w:rsid w:val="00FA5871"/>
    <w:rsid w:val="00FA589E"/>
    <w:rsid w:val="00FA5909"/>
    <w:rsid w:val="00FA5A96"/>
    <w:rsid w:val="00FA6225"/>
    <w:rsid w:val="00FA6444"/>
    <w:rsid w:val="00FA656D"/>
    <w:rsid w:val="00FA6571"/>
    <w:rsid w:val="00FA65C9"/>
    <w:rsid w:val="00FA6686"/>
    <w:rsid w:val="00FA68B6"/>
    <w:rsid w:val="00FA6A8C"/>
    <w:rsid w:val="00FA6F59"/>
    <w:rsid w:val="00FA7118"/>
    <w:rsid w:val="00FA74BF"/>
    <w:rsid w:val="00FA7A20"/>
    <w:rsid w:val="00FA7AA6"/>
    <w:rsid w:val="00FA7C04"/>
    <w:rsid w:val="00FB0443"/>
    <w:rsid w:val="00FB0540"/>
    <w:rsid w:val="00FB05C7"/>
    <w:rsid w:val="00FB1309"/>
    <w:rsid w:val="00FB1484"/>
    <w:rsid w:val="00FB14B4"/>
    <w:rsid w:val="00FB15D5"/>
    <w:rsid w:val="00FB186A"/>
    <w:rsid w:val="00FB18E8"/>
    <w:rsid w:val="00FB19D8"/>
    <w:rsid w:val="00FB225F"/>
    <w:rsid w:val="00FB22E5"/>
    <w:rsid w:val="00FB2363"/>
    <w:rsid w:val="00FB251F"/>
    <w:rsid w:val="00FB2864"/>
    <w:rsid w:val="00FB2F94"/>
    <w:rsid w:val="00FB3006"/>
    <w:rsid w:val="00FB3210"/>
    <w:rsid w:val="00FB35B1"/>
    <w:rsid w:val="00FB3CD6"/>
    <w:rsid w:val="00FB3DC0"/>
    <w:rsid w:val="00FB4065"/>
    <w:rsid w:val="00FB42EE"/>
    <w:rsid w:val="00FB4760"/>
    <w:rsid w:val="00FB47B5"/>
    <w:rsid w:val="00FB49A6"/>
    <w:rsid w:val="00FB5201"/>
    <w:rsid w:val="00FB52FD"/>
    <w:rsid w:val="00FB57A7"/>
    <w:rsid w:val="00FB5A6F"/>
    <w:rsid w:val="00FB67CA"/>
    <w:rsid w:val="00FB7284"/>
    <w:rsid w:val="00FB72CB"/>
    <w:rsid w:val="00FB77BB"/>
    <w:rsid w:val="00FB78F1"/>
    <w:rsid w:val="00FB7C38"/>
    <w:rsid w:val="00FC0038"/>
    <w:rsid w:val="00FC0AB4"/>
    <w:rsid w:val="00FC0B11"/>
    <w:rsid w:val="00FC0B9B"/>
    <w:rsid w:val="00FC0E12"/>
    <w:rsid w:val="00FC1098"/>
    <w:rsid w:val="00FC1190"/>
    <w:rsid w:val="00FC16AA"/>
    <w:rsid w:val="00FC1859"/>
    <w:rsid w:val="00FC1AB5"/>
    <w:rsid w:val="00FC1E51"/>
    <w:rsid w:val="00FC1EBD"/>
    <w:rsid w:val="00FC20F2"/>
    <w:rsid w:val="00FC22FE"/>
    <w:rsid w:val="00FC23FA"/>
    <w:rsid w:val="00FC2742"/>
    <w:rsid w:val="00FC2EC8"/>
    <w:rsid w:val="00FC37F0"/>
    <w:rsid w:val="00FC3AE1"/>
    <w:rsid w:val="00FC3B07"/>
    <w:rsid w:val="00FC3BBC"/>
    <w:rsid w:val="00FC3D8C"/>
    <w:rsid w:val="00FC3EEB"/>
    <w:rsid w:val="00FC4180"/>
    <w:rsid w:val="00FC4278"/>
    <w:rsid w:val="00FC42A6"/>
    <w:rsid w:val="00FC4423"/>
    <w:rsid w:val="00FC47CD"/>
    <w:rsid w:val="00FC47D1"/>
    <w:rsid w:val="00FC4B35"/>
    <w:rsid w:val="00FC4CA4"/>
    <w:rsid w:val="00FC4ED1"/>
    <w:rsid w:val="00FC53B0"/>
    <w:rsid w:val="00FC545C"/>
    <w:rsid w:val="00FC5486"/>
    <w:rsid w:val="00FC553E"/>
    <w:rsid w:val="00FC58C5"/>
    <w:rsid w:val="00FC5AFF"/>
    <w:rsid w:val="00FC629C"/>
    <w:rsid w:val="00FC6365"/>
    <w:rsid w:val="00FC65A0"/>
    <w:rsid w:val="00FC6827"/>
    <w:rsid w:val="00FC6901"/>
    <w:rsid w:val="00FC6B41"/>
    <w:rsid w:val="00FC6D8C"/>
    <w:rsid w:val="00FC6E46"/>
    <w:rsid w:val="00FC733B"/>
    <w:rsid w:val="00FC791E"/>
    <w:rsid w:val="00FC7F93"/>
    <w:rsid w:val="00FC7FDA"/>
    <w:rsid w:val="00FD0A19"/>
    <w:rsid w:val="00FD10D2"/>
    <w:rsid w:val="00FD1608"/>
    <w:rsid w:val="00FD1A54"/>
    <w:rsid w:val="00FD235B"/>
    <w:rsid w:val="00FD2804"/>
    <w:rsid w:val="00FD282A"/>
    <w:rsid w:val="00FD2A71"/>
    <w:rsid w:val="00FD2EB2"/>
    <w:rsid w:val="00FD3124"/>
    <w:rsid w:val="00FD381B"/>
    <w:rsid w:val="00FD3846"/>
    <w:rsid w:val="00FD3905"/>
    <w:rsid w:val="00FD3979"/>
    <w:rsid w:val="00FD3EBC"/>
    <w:rsid w:val="00FD4249"/>
    <w:rsid w:val="00FD4CC0"/>
    <w:rsid w:val="00FD4CE8"/>
    <w:rsid w:val="00FD5999"/>
    <w:rsid w:val="00FD5D9B"/>
    <w:rsid w:val="00FD6318"/>
    <w:rsid w:val="00FD6A3D"/>
    <w:rsid w:val="00FD6D13"/>
    <w:rsid w:val="00FD6F9D"/>
    <w:rsid w:val="00FD72D9"/>
    <w:rsid w:val="00FD73AE"/>
    <w:rsid w:val="00FD75E4"/>
    <w:rsid w:val="00FD7698"/>
    <w:rsid w:val="00FD7B69"/>
    <w:rsid w:val="00FD7D6B"/>
    <w:rsid w:val="00FE00DC"/>
    <w:rsid w:val="00FE0477"/>
    <w:rsid w:val="00FE0510"/>
    <w:rsid w:val="00FE0657"/>
    <w:rsid w:val="00FE0D43"/>
    <w:rsid w:val="00FE15F5"/>
    <w:rsid w:val="00FE1728"/>
    <w:rsid w:val="00FE22FE"/>
    <w:rsid w:val="00FE2454"/>
    <w:rsid w:val="00FE24A0"/>
    <w:rsid w:val="00FE24C0"/>
    <w:rsid w:val="00FE2B7B"/>
    <w:rsid w:val="00FE2BC0"/>
    <w:rsid w:val="00FE3052"/>
    <w:rsid w:val="00FE3100"/>
    <w:rsid w:val="00FE3735"/>
    <w:rsid w:val="00FE3768"/>
    <w:rsid w:val="00FE379E"/>
    <w:rsid w:val="00FE3D47"/>
    <w:rsid w:val="00FE425D"/>
    <w:rsid w:val="00FE42C4"/>
    <w:rsid w:val="00FE4702"/>
    <w:rsid w:val="00FE47B0"/>
    <w:rsid w:val="00FE4CFE"/>
    <w:rsid w:val="00FE5172"/>
    <w:rsid w:val="00FE5236"/>
    <w:rsid w:val="00FE5977"/>
    <w:rsid w:val="00FE5A97"/>
    <w:rsid w:val="00FE5CB2"/>
    <w:rsid w:val="00FE5D60"/>
    <w:rsid w:val="00FE65DB"/>
    <w:rsid w:val="00FE6755"/>
    <w:rsid w:val="00FE69BC"/>
    <w:rsid w:val="00FE6DEC"/>
    <w:rsid w:val="00FE6F99"/>
    <w:rsid w:val="00FE706B"/>
    <w:rsid w:val="00FE74E2"/>
    <w:rsid w:val="00FE74FC"/>
    <w:rsid w:val="00FE754F"/>
    <w:rsid w:val="00FE756B"/>
    <w:rsid w:val="00FE761D"/>
    <w:rsid w:val="00FE76FA"/>
    <w:rsid w:val="00FE7A09"/>
    <w:rsid w:val="00FE7D2A"/>
    <w:rsid w:val="00FF01C5"/>
    <w:rsid w:val="00FF0224"/>
    <w:rsid w:val="00FF0289"/>
    <w:rsid w:val="00FF02D6"/>
    <w:rsid w:val="00FF03D3"/>
    <w:rsid w:val="00FF0895"/>
    <w:rsid w:val="00FF0BBB"/>
    <w:rsid w:val="00FF0F63"/>
    <w:rsid w:val="00FF1455"/>
    <w:rsid w:val="00FF1716"/>
    <w:rsid w:val="00FF1854"/>
    <w:rsid w:val="00FF1920"/>
    <w:rsid w:val="00FF1ACF"/>
    <w:rsid w:val="00FF25A0"/>
    <w:rsid w:val="00FF2852"/>
    <w:rsid w:val="00FF2A88"/>
    <w:rsid w:val="00FF37C5"/>
    <w:rsid w:val="00FF3A12"/>
    <w:rsid w:val="00FF3CFC"/>
    <w:rsid w:val="00FF3FB4"/>
    <w:rsid w:val="00FF3FFA"/>
    <w:rsid w:val="00FF43AF"/>
    <w:rsid w:val="00FF43CE"/>
    <w:rsid w:val="00FF48E0"/>
    <w:rsid w:val="00FF5026"/>
    <w:rsid w:val="00FF5173"/>
    <w:rsid w:val="00FF51D0"/>
    <w:rsid w:val="00FF52CC"/>
    <w:rsid w:val="00FF52E3"/>
    <w:rsid w:val="00FF5D1A"/>
    <w:rsid w:val="00FF5F7C"/>
    <w:rsid w:val="00FF609A"/>
    <w:rsid w:val="00FF674A"/>
    <w:rsid w:val="00FF6CF6"/>
    <w:rsid w:val="00FF70CF"/>
    <w:rsid w:val="00FF72A3"/>
    <w:rsid w:val="00FF74BE"/>
    <w:rsid w:val="00FF78DB"/>
    <w:rsid w:val="00FF7BE7"/>
    <w:rsid w:val="0E2BE4CE"/>
    <w:rsid w:val="138328B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BE0AC73"/>
  <w15:docId w15:val="{75C49A89-7E52-4AFE-A850-F38A5F59E4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173F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ind w:left="576"/>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link w:val="Heading7Char"/>
    <w:qFormat/>
    <w:rsid w:val="00A63872"/>
    <w:pPr>
      <w:numPr>
        <w:ilvl w:val="6"/>
      </w:numPr>
      <w:outlineLvl w:val="6"/>
    </w:pPr>
  </w:style>
  <w:style w:type="paragraph" w:styleId="Heading8">
    <w:name w:val="heading 8"/>
    <w:basedOn w:val="Heading1"/>
    <w:next w:val="Normal"/>
    <w:link w:val="Heading8Char"/>
    <w:qFormat/>
    <w:rsid w:val="00A63872"/>
    <w:pPr>
      <w:numPr>
        <w:ilvl w:val="7"/>
      </w:numPr>
      <w:outlineLvl w:val="7"/>
    </w:pPr>
  </w:style>
  <w:style w:type="paragraph" w:styleId="Heading9">
    <w:name w:val="heading 9"/>
    <w:basedOn w:val="Heading8"/>
    <w:next w:val="Normal"/>
    <w:link w:val="Heading9Char"/>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qFormat/>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qFormat/>
    <w:rsid w:val="00A63872"/>
  </w:style>
  <w:style w:type="paragraph" w:customStyle="1" w:styleId="B2">
    <w:name w:val="B2"/>
    <w:basedOn w:val="List2"/>
    <w:link w:val="B2Char"/>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Text">
    <w:name w:val="annotation text"/>
    <w:basedOn w:val="Normal"/>
    <w:link w:val="CommentTextChar"/>
    <w:uiPriority w:val="99"/>
    <w:qFormat/>
    <w:rsid w:val="00A10B48"/>
    <w:rPr>
      <w:lang w:eastAsia="x-none"/>
    </w:rPr>
  </w:style>
  <w:style w:type="paragraph" w:styleId="CommentSubject">
    <w:name w:val="annotation subject"/>
    <w:basedOn w:val="CommentText"/>
    <w:next w:val="CommentText"/>
    <w:link w:val="CommentSubjectChar"/>
    <w:uiPriority w:val="99"/>
    <w:rsid w:val="00A10B48"/>
    <w:rPr>
      <w:b/>
      <w:bCs/>
    </w:rPr>
  </w:style>
  <w:style w:type="paragraph" w:styleId="BalloonText">
    <w:name w:val="Balloon Text"/>
    <w:basedOn w:val="Normal"/>
    <w:link w:val="BalloonTextChar"/>
    <w:uiPriority w:val="99"/>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リスト段落,?? ??,?????,????,Lista1,列出段落1,中等深浅网格 1 - 着色 21,목록 단락"/>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0">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qFormat/>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link w:val="TabletextChar"/>
    <w:qFormat/>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link w:val="TableheadChar"/>
    <w:qFormat/>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リスト段落 Char,?? ?? Char,????? Char,???? Char,Lista1 Char,列出段落1 Char,中等深浅网格 1 - 着色 21 Char,목록 단락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4"/>
      </w:numPr>
      <w:overflowPunct/>
      <w:adjustRightInd/>
      <w:snapToGrid w:val="0"/>
      <w:spacing w:after="60"/>
      <w:jc w:val="both"/>
      <w:textAlignment w:val="auto"/>
    </w:pPr>
    <w:rPr>
      <w:szCs w:val="16"/>
    </w:rPr>
  </w:style>
  <w:style w:type="table" w:customStyle="1" w:styleId="GridTable5Dark-Accent11">
    <w:name w:val="Grid Table 5 Dark - Accent 1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uiPriority w:val="99"/>
    <w:rsid w:val="00CE5F5F"/>
    <w:rPr>
      <w:rFonts w:ascii="Arial" w:hAnsi="Arial"/>
      <w:b/>
      <w:i/>
      <w:noProof/>
      <w:sz w:val="18"/>
      <w:lang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1C312D"/>
    <w:rPr>
      <w:rFonts w:ascii="Times New Roman" w:hAnsi="Times New Roman"/>
      <w:b/>
      <w:bCs/>
      <w:lang w:eastAsia="en-US"/>
    </w:rPr>
  </w:style>
  <w:style w:type="table" w:customStyle="1" w:styleId="TableGridLight1">
    <w:name w:val="Table Grid Light1"/>
    <w:basedOn w:val="TableNormal"/>
    <w:uiPriority w:val="40"/>
    <w:rsid w:val="001C312D"/>
    <w:rPr>
      <w:rFonts w:eastAsia="Times New Roman"/>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5Dark-Accent51">
    <w:name w:val="Grid Table 5 Dark - Accent 51"/>
    <w:basedOn w:val="TableNormal"/>
    <w:uiPriority w:val="50"/>
    <w:rsid w:val="001C312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1">
    <w:name w:val="Grid Table 5 Dark1"/>
    <w:basedOn w:val="TableNormal"/>
    <w:uiPriority w:val="50"/>
    <w:rsid w:val="00A811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4-Accent21">
    <w:name w:val="Grid Table 4 - Accent 21"/>
    <w:basedOn w:val="TableNormal"/>
    <w:uiPriority w:val="49"/>
    <w:rsid w:val="00956770"/>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rsid w:val="008441DC"/>
    <w:rPr>
      <w:color w:val="808080"/>
      <w:shd w:val="clear" w:color="auto" w:fill="E6E6E6"/>
    </w:rPr>
  </w:style>
  <w:style w:type="character" w:styleId="FollowedHyperlink">
    <w:name w:val="FollowedHyperlink"/>
    <w:basedOn w:val="DefaultParagraphFont"/>
    <w:semiHidden/>
    <w:unhideWhenUsed/>
    <w:rsid w:val="008441DC"/>
    <w:rPr>
      <w:color w:val="954F72" w:themeColor="followedHyperlink"/>
      <w:u w:val="single"/>
    </w:rPr>
  </w:style>
  <w:style w:type="table" w:customStyle="1" w:styleId="GridTable4-Accent11">
    <w:name w:val="Grid Table 4 - Accent 11"/>
    <w:basedOn w:val="TableNormal"/>
    <w:uiPriority w:val="49"/>
    <w:rsid w:val="006333DE"/>
    <w:rPr>
      <w:rFonts w:asciiTheme="minorHAnsi" w:eastAsiaTheme="minorEastAsia" w:hAnsiTheme="minorHAnsi" w:cstheme="minorBidi"/>
      <w:sz w:val="22"/>
      <w:szCs w:val="22"/>
      <w:lang w:eastAsia="ko-KR"/>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locked/>
    <w:rsid w:val="00D87477"/>
    <w:rPr>
      <w:rFonts w:ascii="Times New Roman" w:hAnsi="Times New Roman"/>
      <w:lang w:eastAsia="en-US"/>
    </w:rPr>
  </w:style>
  <w:style w:type="paragraph" w:customStyle="1" w:styleId="Default">
    <w:name w:val="Default"/>
    <w:rsid w:val="00C820FD"/>
    <w:pPr>
      <w:autoSpaceDE w:val="0"/>
      <w:autoSpaceDN w:val="0"/>
      <w:adjustRightInd w:val="0"/>
    </w:pPr>
    <w:rPr>
      <w:rFonts w:ascii="Times New Roman" w:hAnsi="Times New Roman"/>
      <w:color w:val="000000"/>
      <w:sz w:val="24"/>
      <w:szCs w:val="24"/>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locked/>
    <w:rsid w:val="00461CFE"/>
    <w:rPr>
      <w:rFonts w:ascii="Arial" w:hAnsi="Arial"/>
      <w:b/>
      <w:noProof/>
      <w:sz w:val="18"/>
      <w:lang w:eastAsia="en-US"/>
    </w:rPr>
  </w:style>
  <w:style w:type="character" w:customStyle="1" w:styleId="CommentSubjectChar">
    <w:name w:val="Comment Subject Char"/>
    <w:basedOn w:val="CommentTextChar"/>
    <w:link w:val="CommentSubject"/>
    <w:uiPriority w:val="99"/>
    <w:rsid w:val="00BC4267"/>
    <w:rPr>
      <w:rFonts w:ascii="Times New Roman" w:hAnsi="Times New Roman"/>
      <w:b/>
      <w:bCs/>
      <w:lang w:val="en-GB" w:eastAsia="x-none"/>
    </w:rPr>
  </w:style>
  <w:style w:type="character" w:customStyle="1" w:styleId="TAHCar">
    <w:name w:val="TAH Car"/>
    <w:link w:val="TAH"/>
    <w:qFormat/>
    <w:rsid w:val="005505BA"/>
    <w:rPr>
      <w:rFonts w:ascii="Arial" w:hAnsi="Arial"/>
      <w:b/>
      <w:sz w:val="18"/>
      <w:lang w:eastAsia="en-US"/>
    </w:rPr>
  </w:style>
  <w:style w:type="character" w:customStyle="1" w:styleId="TAHChar">
    <w:name w:val="TAH Char"/>
    <w:rsid w:val="00D752CC"/>
    <w:rPr>
      <w:rFonts w:ascii="Arial" w:eastAsia="SimSun" w:hAnsi="Arial"/>
      <w:b/>
      <w:sz w:val="18"/>
      <w:lang w:val="en-GB" w:eastAsia="en-US" w:bidi="ar-SA"/>
    </w:rPr>
  </w:style>
  <w:style w:type="character" w:customStyle="1" w:styleId="BodyTextChar">
    <w:name w:val="Body Text Char"/>
    <w:aliases w:val="bt Char"/>
    <w:basedOn w:val="DefaultParagraphFont"/>
    <w:link w:val="BodyText"/>
    <w:rsid w:val="006F2491"/>
    <w:rPr>
      <w:rFonts w:ascii="Times" w:hAnsi="Times"/>
      <w:szCs w:val="24"/>
      <w:lang w:eastAsia="en-US"/>
    </w:rPr>
  </w:style>
  <w:style w:type="paragraph" w:customStyle="1" w:styleId="berschrift1H1">
    <w:name w:val="Überschrift 1.H1"/>
    <w:basedOn w:val="Normal"/>
    <w:next w:val="Normal"/>
    <w:rsid w:val="00B13B18"/>
    <w:pPr>
      <w:keepNext/>
      <w:keepLines/>
      <w:numPr>
        <w:numId w:val="5"/>
      </w:numPr>
      <w:pBdr>
        <w:top w:val="single" w:sz="12" w:space="3" w:color="auto"/>
      </w:pBdr>
      <w:spacing w:before="240"/>
      <w:outlineLvl w:val="0"/>
    </w:pPr>
    <w:rPr>
      <w:rFonts w:ascii="Arial" w:eastAsia="Times New Roman" w:hAnsi="Arial"/>
      <w:sz w:val="36"/>
      <w:lang w:val="en-GB" w:eastAsia="de-DE"/>
    </w:rPr>
  </w:style>
  <w:style w:type="numbering" w:customStyle="1" w:styleId="StyleBulletedSymbolsymbolLeft025Hanging0252">
    <w:name w:val="Style Bulleted Symbol (symbol) Left:  0.25&quot; Hanging:  0.25&quot;2"/>
    <w:basedOn w:val="NoList"/>
    <w:rsid w:val="001636EF"/>
    <w:pPr>
      <w:numPr>
        <w:numId w:val="6"/>
      </w:numPr>
    </w:pPr>
  </w:style>
  <w:style w:type="character" w:customStyle="1" w:styleId="B2Char">
    <w:name w:val="B2 Char"/>
    <w:link w:val="B2"/>
    <w:rsid w:val="005317EC"/>
    <w:rPr>
      <w:rFonts w:ascii="Times New Roman" w:hAnsi="Times New Roman"/>
      <w:lang w:eastAsia="en-US"/>
    </w:rPr>
  </w:style>
  <w:style w:type="paragraph" w:customStyle="1" w:styleId="RAN1bullet3">
    <w:name w:val="RAN1 bullet3"/>
    <w:basedOn w:val="Normal"/>
    <w:qFormat/>
    <w:rsid w:val="00A72D12"/>
    <w:pPr>
      <w:numPr>
        <w:ilvl w:val="2"/>
        <w:numId w:val="7"/>
      </w:numPr>
      <w:tabs>
        <w:tab w:val="left" w:pos="1440"/>
      </w:tabs>
      <w:overflowPunct/>
      <w:autoSpaceDE/>
      <w:autoSpaceDN/>
      <w:adjustRightInd/>
      <w:spacing w:after="0"/>
      <w:textAlignment w:val="auto"/>
    </w:pPr>
    <w:rPr>
      <w:rFonts w:ascii="Times" w:eastAsia="Batang" w:hAnsi="Times"/>
    </w:rPr>
  </w:style>
  <w:style w:type="character" w:customStyle="1" w:styleId="TALChar">
    <w:name w:val="TAL Char"/>
    <w:link w:val="TAL"/>
    <w:locked/>
    <w:rsid w:val="008A6547"/>
    <w:rPr>
      <w:rFonts w:ascii="Arial" w:hAnsi="Arial"/>
      <w:sz w:val="18"/>
      <w:lang w:eastAsia="en-US"/>
    </w:rPr>
  </w:style>
  <w:style w:type="character" w:customStyle="1" w:styleId="B1Zchn">
    <w:name w:val="B1 Zchn"/>
    <w:rsid w:val="006E1FC3"/>
    <w:rPr>
      <w:lang w:eastAsia="en-US"/>
    </w:rPr>
  </w:style>
  <w:style w:type="paragraph" w:customStyle="1" w:styleId="textintend3">
    <w:name w:val="text intend 3"/>
    <w:basedOn w:val="text"/>
    <w:rsid w:val="006E1FC3"/>
    <w:pPr>
      <w:numPr>
        <w:numId w:val="8"/>
      </w:numPr>
      <w:spacing w:after="120"/>
    </w:pPr>
    <w:rPr>
      <w:rFonts w:eastAsia="MS Mincho"/>
      <w:lang w:eastAsia="en-GB"/>
    </w:rPr>
  </w:style>
  <w:style w:type="character" w:customStyle="1" w:styleId="PLChar">
    <w:name w:val="PL Char"/>
    <w:link w:val="PL"/>
    <w:qFormat/>
    <w:rsid w:val="00AB75F2"/>
    <w:rPr>
      <w:rFonts w:ascii="Courier New" w:hAnsi="Courier New"/>
      <w:noProof/>
      <w:sz w:val="16"/>
      <w:lang w:eastAsia="en-US"/>
    </w:rPr>
  </w:style>
  <w:style w:type="character" w:customStyle="1" w:styleId="UnresolvedMention2">
    <w:name w:val="Unresolved Mention2"/>
    <w:basedOn w:val="DefaultParagraphFont"/>
    <w:uiPriority w:val="99"/>
    <w:semiHidden/>
    <w:unhideWhenUsed/>
    <w:rsid w:val="000E453D"/>
    <w:rPr>
      <w:color w:val="605E5C"/>
      <w:shd w:val="clear" w:color="auto" w:fill="E1DFDD"/>
    </w:rPr>
  </w:style>
  <w:style w:type="paragraph" w:customStyle="1" w:styleId="Comments">
    <w:name w:val="Comments"/>
    <w:basedOn w:val="Normal"/>
    <w:link w:val="CommentsChar"/>
    <w:qFormat/>
    <w:rsid w:val="00EE14C0"/>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EE14C0"/>
    <w:rPr>
      <w:rFonts w:ascii="Arial" w:eastAsia="MS Mincho" w:hAnsi="Arial"/>
      <w:i/>
      <w:sz w:val="18"/>
      <w:szCs w:val="24"/>
      <w:lang w:val="en-GB" w:eastAsia="en-GB"/>
    </w:rPr>
  </w:style>
  <w:style w:type="paragraph" w:styleId="PlainText">
    <w:name w:val="Plain Text"/>
    <w:basedOn w:val="Normal"/>
    <w:link w:val="PlainTextChar"/>
    <w:uiPriority w:val="99"/>
    <w:unhideWhenUsed/>
    <w:rsid w:val="00767EE5"/>
    <w:pPr>
      <w:overflowPunct/>
      <w:autoSpaceDE/>
      <w:autoSpaceDN/>
      <w:adjustRightInd/>
      <w:spacing w:after="0"/>
      <w:textAlignment w:val="auto"/>
    </w:pPr>
    <w:rPr>
      <w:rFonts w:ascii="Arial" w:eastAsia="MS Gothic" w:hAnsi="Arial"/>
      <w:color w:val="000000"/>
      <w:lang w:val="x-none"/>
    </w:rPr>
  </w:style>
  <w:style w:type="character" w:customStyle="1" w:styleId="PlainTextChar">
    <w:name w:val="Plain Text Char"/>
    <w:basedOn w:val="DefaultParagraphFont"/>
    <w:link w:val="PlainText"/>
    <w:uiPriority w:val="99"/>
    <w:rsid w:val="00767EE5"/>
    <w:rPr>
      <w:rFonts w:ascii="Arial" w:eastAsia="MS Gothic" w:hAnsi="Arial"/>
      <w:color w:val="000000"/>
      <w:lang w:val="x-none" w:eastAsia="en-US"/>
    </w:rPr>
  </w:style>
  <w:style w:type="paragraph" w:customStyle="1" w:styleId="reference">
    <w:name w:val="reference"/>
    <w:basedOn w:val="Normal"/>
    <w:rsid w:val="000C6BBF"/>
    <w:pPr>
      <w:widowControl w:val="0"/>
      <w:numPr>
        <w:numId w:val="9"/>
      </w:numPr>
      <w:overflowPunct/>
      <w:spacing w:before="60" w:after="60" w:line="288" w:lineRule="auto"/>
      <w:jc w:val="both"/>
      <w:textAlignment w:val="auto"/>
    </w:pPr>
    <w:rPr>
      <w:rFonts w:eastAsia="Times New Roman"/>
      <w:sz w:val="22"/>
      <w:lang w:val="en-GB" w:eastAsia="ko-KR"/>
    </w:rPr>
  </w:style>
  <w:style w:type="table" w:customStyle="1" w:styleId="TableGrid1">
    <w:name w:val="Table Grid1"/>
    <w:basedOn w:val="TableNormal"/>
    <w:next w:val="TableGrid"/>
    <w:rsid w:val="00A66B74"/>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
    <w:name w:val="Heading 6 Char"/>
    <w:basedOn w:val="DefaultParagraphFont"/>
    <w:link w:val="Heading6"/>
    <w:rsid w:val="00670054"/>
    <w:rPr>
      <w:rFonts w:ascii="Arial" w:hAnsi="Arial"/>
      <w:lang w:val="en-GB" w:eastAsia="en-US"/>
    </w:rPr>
  </w:style>
  <w:style w:type="character" w:customStyle="1" w:styleId="Heading7Char">
    <w:name w:val="Heading 7 Char"/>
    <w:basedOn w:val="DefaultParagraphFont"/>
    <w:link w:val="Heading7"/>
    <w:rsid w:val="00670054"/>
    <w:rPr>
      <w:rFonts w:ascii="Arial" w:hAnsi="Arial"/>
      <w:lang w:val="en-GB" w:eastAsia="en-US"/>
    </w:rPr>
  </w:style>
  <w:style w:type="character" w:customStyle="1" w:styleId="Heading8Char">
    <w:name w:val="Heading 8 Char"/>
    <w:basedOn w:val="DefaultParagraphFont"/>
    <w:link w:val="Heading8"/>
    <w:rsid w:val="00670054"/>
    <w:rPr>
      <w:rFonts w:ascii="Arial" w:hAnsi="Arial"/>
      <w:sz w:val="36"/>
      <w:lang w:val="en-GB" w:eastAsia="en-US"/>
    </w:rPr>
  </w:style>
  <w:style w:type="character" w:customStyle="1" w:styleId="Heading9Char">
    <w:name w:val="Heading 9 Char"/>
    <w:basedOn w:val="DefaultParagraphFont"/>
    <w:link w:val="Heading9"/>
    <w:rsid w:val="00670054"/>
    <w:rPr>
      <w:rFonts w:ascii="Arial" w:hAnsi="Arial"/>
      <w:sz w:val="36"/>
      <w:lang w:val="en-GB" w:eastAsia="en-US"/>
    </w:rPr>
  </w:style>
  <w:style w:type="paragraph" w:customStyle="1" w:styleId="N1">
    <w:name w:val="N1"/>
    <w:basedOn w:val="Normal"/>
    <w:link w:val="N1Char"/>
    <w:qFormat/>
    <w:rsid w:val="00670054"/>
    <w:pPr>
      <w:overflowPunct/>
      <w:autoSpaceDE/>
      <w:autoSpaceDN/>
      <w:adjustRightInd/>
      <w:spacing w:after="0"/>
      <w:ind w:left="634"/>
      <w:textAlignment w:val="auto"/>
    </w:pPr>
    <w:rPr>
      <w:rFonts w:asciiTheme="minorHAnsi" w:eastAsiaTheme="minorEastAsia" w:hAnsiTheme="minorHAnsi" w:cstheme="minorHAnsi"/>
      <w:sz w:val="22"/>
      <w:szCs w:val="22"/>
      <w:lang w:eastAsia="ko-KR" w:bidi="hi-IN"/>
    </w:rPr>
  </w:style>
  <w:style w:type="character" w:customStyle="1" w:styleId="N1Char">
    <w:name w:val="N1 Char"/>
    <w:basedOn w:val="DefaultParagraphFont"/>
    <w:link w:val="N1"/>
    <w:rsid w:val="00670054"/>
    <w:rPr>
      <w:rFonts w:asciiTheme="minorHAnsi" w:eastAsiaTheme="minorEastAsia" w:hAnsiTheme="minorHAnsi" w:cstheme="minorHAnsi"/>
      <w:sz w:val="22"/>
      <w:szCs w:val="22"/>
      <w:lang w:eastAsia="ko-KR" w:bidi="hi-IN"/>
    </w:rPr>
  </w:style>
  <w:style w:type="table" w:customStyle="1" w:styleId="1">
    <w:name w:val="网格型1"/>
    <w:basedOn w:val="TableNormal"/>
    <w:next w:val="TableGrid"/>
    <w:uiPriority w:val="59"/>
    <w:rsid w:val="00670054"/>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rsid w:val="00670054"/>
    <w:rPr>
      <w:rFonts w:ascii="Intel Clear" w:hAnsi="Intel Clear" w:cs="Intel Clear" w:hint="default"/>
      <w:b/>
      <w:bCs/>
      <w:i w:val="0"/>
      <w:iCs w:val="0"/>
      <w:color w:val="FFFFFF"/>
      <w:sz w:val="18"/>
      <w:szCs w:val="18"/>
    </w:rPr>
  </w:style>
  <w:style w:type="character" w:customStyle="1" w:styleId="BalloonTextChar">
    <w:name w:val="Balloon Text Char"/>
    <w:basedOn w:val="DefaultParagraphFont"/>
    <w:link w:val="BalloonText"/>
    <w:uiPriority w:val="99"/>
    <w:semiHidden/>
    <w:rsid w:val="00670054"/>
    <w:rPr>
      <w:rFonts w:ascii="Tahoma" w:hAnsi="Tahoma" w:cs="Tahoma"/>
      <w:sz w:val="16"/>
      <w:szCs w:val="16"/>
      <w:lang w:eastAsia="en-US"/>
    </w:rPr>
  </w:style>
  <w:style w:type="paragraph" w:customStyle="1" w:styleId="3GPPNormalText">
    <w:name w:val="3GPP Normal Text"/>
    <w:basedOn w:val="BodyText"/>
    <w:link w:val="3GPPNormalTextChar"/>
    <w:qFormat/>
    <w:rsid w:val="00670054"/>
    <w:pPr>
      <w:overflowPunct/>
      <w:autoSpaceDE/>
      <w:autoSpaceDN/>
      <w:adjustRightInd/>
      <w:spacing w:after="60"/>
      <w:textAlignment w:val="auto"/>
    </w:pPr>
    <w:rPr>
      <w:rFonts w:ascii="Times New Roman" w:eastAsia="MS Mincho" w:hAnsi="Times New Roman"/>
    </w:rPr>
  </w:style>
  <w:style w:type="character" w:customStyle="1" w:styleId="3GPPNormalTextChar">
    <w:name w:val="3GPP Normal Text Char"/>
    <w:link w:val="3GPPNormalText"/>
    <w:rsid w:val="00670054"/>
    <w:rPr>
      <w:rFonts w:ascii="Times New Roman" w:eastAsia="MS Mincho" w:hAnsi="Times New Roman"/>
      <w:szCs w:val="24"/>
      <w:lang w:eastAsia="en-US"/>
    </w:rPr>
  </w:style>
  <w:style w:type="character" w:customStyle="1" w:styleId="TableheadChar">
    <w:name w:val="Table_head Char"/>
    <w:link w:val="Tablehead"/>
    <w:locked/>
    <w:rsid w:val="00670054"/>
    <w:rPr>
      <w:rFonts w:ascii="Times New Roman" w:hAnsi="Times New Roman"/>
      <w:b/>
      <w:sz w:val="22"/>
      <w:lang w:val="fr-FR" w:eastAsia="en-US"/>
    </w:rPr>
  </w:style>
  <w:style w:type="character" w:customStyle="1" w:styleId="TabletextChar">
    <w:name w:val="Table_text Char"/>
    <w:link w:val="Tabletext"/>
    <w:locked/>
    <w:rsid w:val="00670054"/>
    <w:rPr>
      <w:rFonts w:ascii="Times New Roman" w:hAnsi="Times New Roman"/>
      <w:sz w:val="22"/>
      <w:lang w:val="fr-FR"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555315">
      <w:bodyDiv w:val="1"/>
      <w:marLeft w:val="0"/>
      <w:marRight w:val="0"/>
      <w:marTop w:val="0"/>
      <w:marBottom w:val="0"/>
      <w:divBdr>
        <w:top w:val="none" w:sz="0" w:space="0" w:color="auto"/>
        <w:left w:val="none" w:sz="0" w:space="0" w:color="auto"/>
        <w:bottom w:val="none" w:sz="0" w:space="0" w:color="auto"/>
        <w:right w:val="none" w:sz="0" w:space="0" w:color="auto"/>
      </w:divBdr>
      <w:divsChild>
        <w:div w:id="984168426">
          <w:marLeft w:val="1166"/>
          <w:marRight w:val="0"/>
          <w:marTop w:val="134"/>
          <w:marBottom w:val="0"/>
          <w:divBdr>
            <w:top w:val="none" w:sz="0" w:space="0" w:color="auto"/>
            <w:left w:val="none" w:sz="0" w:space="0" w:color="auto"/>
            <w:bottom w:val="none" w:sz="0" w:space="0" w:color="auto"/>
            <w:right w:val="none" w:sz="0" w:space="0" w:color="auto"/>
          </w:divBdr>
        </w:div>
        <w:div w:id="1525630696">
          <w:marLeft w:val="1166"/>
          <w:marRight w:val="0"/>
          <w:marTop w:val="134"/>
          <w:marBottom w:val="0"/>
          <w:divBdr>
            <w:top w:val="none" w:sz="0" w:space="0" w:color="auto"/>
            <w:left w:val="none" w:sz="0" w:space="0" w:color="auto"/>
            <w:bottom w:val="none" w:sz="0" w:space="0" w:color="auto"/>
            <w:right w:val="none" w:sz="0" w:space="0" w:color="auto"/>
          </w:divBdr>
        </w:div>
        <w:div w:id="718213198">
          <w:marLeft w:val="1166"/>
          <w:marRight w:val="0"/>
          <w:marTop w:val="134"/>
          <w:marBottom w:val="0"/>
          <w:divBdr>
            <w:top w:val="none" w:sz="0" w:space="0" w:color="auto"/>
            <w:left w:val="none" w:sz="0" w:space="0" w:color="auto"/>
            <w:bottom w:val="none" w:sz="0" w:space="0" w:color="auto"/>
            <w:right w:val="none" w:sz="0" w:space="0" w:color="auto"/>
          </w:divBdr>
        </w:div>
        <w:div w:id="692152696">
          <w:marLeft w:val="1166"/>
          <w:marRight w:val="0"/>
          <w:marTop w:val="134"/>
          <w:marBottom w:val="0"/>
          <w:divBdr>
            <w:top w:val="none" w:sz="0" w:space="0" w:color="auto"/>
            <w:left w:val="none" w:sz="0" w:space="0" w:color="auto"/>
            <w:bottom w:val="none" w:sz="0" w:space="0" w:color="auto"/>
            <w:right w:val="none" w:sz="0" w:space="0" w:color="auto"/>
          </w:divBdr>
        </w:div>
        <w:div w:id="30494402">
          <w:marLeft w:val="1166"/>
          <w:marRight w:val="0"/>
          <w:marTop w:val="134"/>
          <w:marBottom w:val="0"/>
          <w:divBdr>
            <w:top w:val="none" w:sz="0" w:space="0" w:color="auto"/>
            <w:left w:val="none" w:sz="0" w:space="0" w:color="auto"/>
            <w:bottom w:val="none" w:sz="0" w:space="0" w:color="auto"/>
            <w:right w:val="none" w:sz="0" w:space="0" w:color="auto"/>
          </w:divBdr>
        </w:div>
      </w:divsChild>
    </w:div>
    <w:div w:id="21712967">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41252953">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1659439">
      <w:bodyDiv w:val="1"/>
      <w:marLeft w:val="0"/>
      <w:marRight w:val="0"/>
      <w:marTop w:val="0"/>
      <w:marBottom w:val="0"/>
      <w:divBdr>
        <w:top w:val="none" w:sz="0" w:space="0" w:color="auto"/>
        <w:left w:val="none" w:sz="0" w:space="0" w:color="auto"/>
        <w:bottom w:val="none" w:sz="0" w:space="0" w:color="auto"/>
        <w:right w:val="none" w:sz="0" w:space="0" w:color="auto"/>
      </w:divBdr>
    </w:div>
    <w:div w:id="73204424">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239837">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15566398">
      <w:bodyDiv w:val="1"/>
      <w:marLeft w:val="0"/>
      <w:marRight w:val="0"/>
      <w:marTop w:val="0"/>
      <w:marBottom w:val="0"/>
      <w:divBdr>
        <w:top w:val="none" w:sz="0" w:space="0" w:color="auto"/>
        <w:left w:val="none" w:sz="0" w:space="0" w:color="auto"/>
        <w:bottom w:val="none" w:sz="0" w:space="0" w:color="auto"/>
        <w:right w:val="none" w:sz="0" w:space="0" w:color="auto"/>
      </w:divBdr>
    </w:div>
    <w:div w:id="135800821">
      <w:bodyDiv w:val="1"/>
      <w:marLeft w:val="0"/>
      <w:marRight w:val="0"/>
      <w:marTop w:val="0"/>
      <w:marBottom w:val="0"/>
      <w:divBdr>
        <w:top w:val="none" w:sz="0" w:space="0" w:color="auto"/>
        <w:left w:val="none" w:sz="0" w:space="0" w:color="auto"/>
        <w:bottom w:val="none" w:sz="0" w:space="0" w:color="auto"/>
        <w:right w:val="none" w:sz="0" w:space="0" w:color="auto"/>
      </w:divBdr>
    </w:div>
    <w:div w:id="142084784">
      <w:bodyDiv w:val="1"/>
      <w:marLeft w:val="0"/>
      <w:marRight w:val="0"/>
      <w:marTop w:val="0"/>
      <w:marBottom w:val="0"/>
      <w:divBdr>
        <w:top w:val="none" w:sz="0" w:space="0" w:color="auto"/>
        <w:left w:val="none" w:sz="0" w:space="0" w:color="auto"/>
        <w:bottom w:val="none" w:sz="0" w:space="0" w:color="auto"/>
        <w:right w:val="none" w:sz="0" w:space="0" w:color="auto"/>
      </w:divBdr>
    </w:div>
    <w:div w:id="17500098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17027">
      <w:bodyDiv w:val="1"/>
      <w:marLeft w:val="0"/>
      <w:marRight w:val="0"/>
      <w:marTop w:val="0"/>
      <w:marBottom w:val="0"/>
      <w:divBdr>
        <w:top w:val="none" w:sz="0" w:space="0" w:color="auto"/>
        <w:left w:val="none" w:sz="0" w:space="0" w:color="auto"/>
        <w:bottom w:val="none" w:sz="0" w:space="0" w:color="auto"/>
        <w:right w:val="none" w:sz="0" w:space="0" w:color="auto"/>
      </w:divBdr>
    </w:div>
    <w:div w:id="223028629">
      <w:bodyDiv w:val="1"/>
      <w:marLeft w:val="0"/>
      <w:marRight w:val="0"/>
      <w:marTop w:val="0"/>
      <w:marBottom w:val="0"/>
      <w:divBdr>
        <w:top w:val="none" w:sz="0" w:space="0" w:color="auto"/>
        <w:left w:val="none" w:sz="0" w:space="0" w:color="auto"/>
        <w:bottom w:val="none" w:sz="0" w:space="0" w:color="auto"/>
        <w:right w:val="none" w:sz="0" w:space="0" w:color="auto"/>
      </w:divBdr>
    </w:div>
    <w:div w:id="23790601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4678390">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29200457">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875187662">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076971476">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9393051">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02472433">
      <w:bodyDiv w:val="1"/>
      <w:marLeft w:val="0"/>
      <w:marRight w:val="0"/>
      <w:marTop w:val="0"/>
      <w:marBottom w:val="0"/>
      <w:divBdr>
        <w:top w:val="none" w:sz="0" w:space="0" w:color="auto"/>
        <w:left w:val="none" w:sz="0" w:space="0" w:color="auto"/>
        <w:bottom w:val="none" w:sz="0" w:space="0" w:color="auto"/>
        <w:right w:val="none" w:sz="0" w:space="0" w:color="auto"/>
      </w:divBdr>
    </w:div>
    <w:div w:id="513348164">
      <w:bodyDiv w:val="1"/>
      <w:marLeft w:val="0"/>
      <w:marRight w:val="0"/>
      <w:marTop w:val="0"/>
      <w:marBottom w:val="0"/>
      <w:divBdr>
        <w:top w:val="none" w:sz="0" w:space="0" w:color="auto"/>
        <w:left w:val="none" w:sz="0" w:space="0" w:color="auto"/>
        <w:bottom w:val="none" w:sz="0" w:space="0" w:color="auto"/>
        <w:right w:val="none" w:sz="0" w:space="0" w:color="auto"/>
      </w:divBdr>
    </w:div>
    <w:div w:id="520434891">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27841228">
      <w:bodyDiv w:val="1"/>
      <w:marLeft w:val="0"/>
      <w:marRight w:val="0"/>
      <w:marTop w:val="0"/>
      <w:marBottom w:val="0"/>
      <w:divBdr>
        <w:top w:val="none" w:sz="0" w:space="0" w:color="auto"/>
        <w:left w:val="none" w:sz="0" w:space="0" w:color="auto"/>
        <w:bottom w:val="none" w:sz="0" w:space="0" w:color="auto"/>
        <w:right w:val="none" w:sz="0" w:space="0" w:color="auto"/>
      </w:divBdr>
      <w:divsChild>
        <w:div w:id="476074248">
          <w:marLeft w:val="533"/>
          <w:marRight w:val="0"/>
          <w:marTop w:val="0"/>
          <w:marBottom w:val="0"/>
          <w:divBdr>
            <w:top w:val="none" w:sz="0" w:space="0" w:color="auto"/>
            <w:left w:val="none" w:sz="0" w:space="0" w:color="auto"/>
            <w:bottom w:val="none" w:sz="0" w:space="0" w:color="auto"/>
            <w:right w:val="none" w:sz="0" w:space="0" w:color="auto"/>
          </w:divBdr>
        </w:div>
        <w:div w:id="1671564669">
          <w:marLeft w:val="533"/>
          <w:marRight w:val="0"/>
          <w:marTop w:val="0"/>
          <w:marBottom w:val="0"/>
          <w:divBdr>
            <w:top w:val="none" w:sz="0" w:space="0" w:color="auto"/>
            <w:left w:val="none" w:sz="0" w:space="0" w:color="auto"/>
            <w:bottom w:val="none" w:sz="0" w:space="0" w:color="auto"/>
            <w:right w:val="none" w:sz="0" w:space="0" w:color="auto"/>
          </w:divBdr>
        </w:div>
        <w:div w:id="1478498690">
          <w:marLeft w:val="806"/>
          <w:marRight w:val="0"/>
          <w:marTop w:val="0"/>
          <w:marBottom w:val="0"/>
          <w:divBdr>
            <w:top w:val="none" w:sz="0" w:space="0" w:color="auto"/>
            <w:left w:val="none" w:sz="0" w:space="0" w:color="auto"/>
            <w:bottom w:val="none" w:sz="0" w:space="0" w:color="auto"/>
            <w:right w:val="none" w:sz="0" w:space="0" w:color="auto"/>
          </w:divBdr>
        </w:div>
        <w:div w:id="702828375">
          <w:marLeft w:val="806"/>
          <w:marRight w:val="0"/>
          <w:marTop w:val="0"/>
          <w:marBottom w:val="0"/>
          <w:divBdr>
            <w:top w:val="none" w:sz="0" w:space="0" w:color="auto"/>
            <w:left w:val="none" w:sz="0" w:space="0" w:color="auto"/>
            <w:bottom w:val="none" w:sz="0" w:space="0" w:color="auto"/>
            <w:right w:val="none" w:sz="0" w:space="0" w:color="auto"/>
          </w:divBdr>
        </w:div>
        <w:div w:id="135221305">
          <w:marLeft w:val="806"/>
          <w:marRight w:val="0"/>
          <w:marTop w:val="0"/>
          <w:marBottom w:val="0"/>
          <w:divBdr>
            <w:top w:val="none" w:sz="0" w:space="0" w:color="auto"/>
            <w:left w:val="none" w:sz="0" w:space="0" w:color="auto"/>
            <w:bottom w:val="none" w:sz="0" w:space="0" w:color="auto"/>
            <w:right w:val="none" w:sz="0" w:space="0" w:color="auto"/>
          </w:divBdr>
        </w:div>
        <w:div w:id="646789829">
          <w:marLeft w:val="533"/>
          <w:marRight w:val="0"/>
          <w:marTop w:val="0"/>
          <w:marBottom w:val="0"/>
          <w:divBdr>
            <w:top w:val="none" w:sz="0" w:space="0" w:color="auto"/>
            <w:left w:val="none" w:sz="0" w:space="0" w:color="auto"/>
            <w:bottom w:val="none" w:sz="0" w:space="0" w:color="auto"/>
            <w:right w:val="none" w:sz="0" w:space="0" w:color="auto"/>
          </w:divBdr>
        </w:div>
      </w:divsChild>
    </w:div>
    <w:div w:id="550459542">
      <w:bodyDiv w:val="1"/>
      <w:marLeft w:val="0"/>
      <w:marRight w:val="0"/>
      <w:marTop w:val="0"/>
      <w:marBottom w:val="0"/>
      <w:divBdr>
        <w:top w:val="none" w:sz="0" w:space="0" w:color="auto"/>
        <w:left w:val="none" w:sz="0" w:space="0" w:color="auto"/>
        <w:bottom w:val="none" w:sz="0" w:space="0" w:color="auto"/>
        <w:right w:val="none" w:sz="0" w:space="0" w:color="auto"/>
      </w:divBdr>
      <w:divsChild>
        <w:div w:id="79257885">
          <w:marLeft w:val="1080"/>
          <w:marRight w:val="0"/>
          <w:marTop w:val="96"/>
          <w:marBottom w:val="0"/>
          <w:divBdr>
            <w:top w:val="none" w:sz="0" w:space="0" w:color="auto"/>
            <w:left w:val="none" w:sz="0" w:space="0" w:color="auto"/>
            <w:bottom w:val="none" w:sz="0" w:space="0" w:color="auto"/>
            <w:right w:val="none" w:sz="0" w:space="0" w:color="auto"/>
          </w:divBdr>
        </w:div>
        <w:div w:id="342826299">
          <w:marLeft w:val="1800"/>
          <w:marRight w:val="0"/>
          <w:marTop w:val="86"/>
          <w:marBottom w:val="0"/>
          <w:divBdr>
            <w:top w:val="none" w:sz="0" w:space="0" w:color="auto"/>
            <w:left w:val="none" w:sz="0" w:space="0" w:color="auto"/>
            <w:bottom w:val="none" w:sz="0" w:space="0" w:color="auto"/>
            <w:right w:val="none" w:sz="0" w:space="0" w:color="auto"/>
          </w:divBdr>
        </w:div>
        <w:div w:id="729815823">
          <w:marLeft w:val="1800"/>
          <w:marRight w:val="0"/>
          <w:marTop w:val="86"/>
          <w:marBottom w:val="0"/>
          <w:divBdr>
            <w:top w:val="none" w:sz="0" w:space="0" w:color="auto"/>
            <w:left w:val="none" w:sz="0" w:space="0" w:color="auto"/>
            <w:bottom w:val="none" w:sz="0" w:space="0" w:color="auto"/>
            <w:right w:val="none" w:sz="0" w:space="0" w:color="auto"/>
          </w:divBdr>
        </w:div>
      </w:divsChild>
    </w:div>
    <w:div w:id="555318578">
      <w:bodyDiv w:val="1"/>
      <w:marLeft w:val="0"/>
      <w:marRight w:val="0"/>
      <w:marTop w:val="0"/>
      <w:marBottom w:val="0"/>
      <w:divBdr>
        <w:top w:val="none" w:sz="0" w:space="0" w:color="auto"/>
        <w:left w:val="none" w:sz="0" w:space="0" w:color="auto"/>
        <w:bottom w:val="none" w:sz="0" w:space="0" w:color="auto"/>
        <w:right w:val="none" w:sz="0" w:space="0" w:color="auto"/>
      </w:divBdr>
    </w:div>
    <w:div w:id="577327942">
      <w:bodyDiv w:val="1"/>
      <w:marLeft w:val="0"/>
      <w:marRight w:val="0"/>
      <w:marTop w:val="0"/>
      <w:marBottom w:val="0"/>
      <w:divBdr>
        <w:top w:val="none" w:sz="0" w:space="0" w:color="auto"/>
        <w:left w:val="none" w:sz="0" w:space="0" w:color="auto"/>
        <w:bottom w:val="none" w:sz="0" w:space="0" w:color="auto"/>
        <w:right w:val="none" w:sz="0" w:space="0" w:color="auto"/>
      </w:divBdr>
    </w:div>
    <w:div w:id="58406923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0181541">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34415235">
      <w:bodyDiv w:val="1"/>
      <w:marLeft w:val="0"/>
      <w:marRight w:val="0"/>
      <w:marTop w:val="0"/>
      <w:marBottom w:val="0"/>
      <w:divBdr>
        <w:top w:val="none" w:sz="0" w:space="0" w:color="auto"/>
        <w:left w:val="none" w:sz="0" w:space="0" w:color="auto"/>
        <w:bottom w:val="none" w:sz="0" w:space="0" w:color="auto"/>
        <w:right w:val="none" w:sz="0" w:space="0" w:color="auto"/>
      </w:divBdr>
      <w:divsChild>
        <w:div w:id="1540387501">
          <w:marLeft w:val="547"/>
          <w:marRight w:val="0"/>
          <w:marTop w:val="96"/>
          <w:marBottom w:val="0"/>
          <w:divBdr>
            <w:top w:val="none" w:sz="0" w:space="0" w:color="auto"/>
            <w:left w:val="none" w:sz="0" w:space="0" w:color="auto"/>
            <w:bottom w:val="none" w:sz="0" w:space="0" w:color="auto"/>
            <w:right w:val="none" w:sz="0" w:space="0" w:color="auto"/>
          </w:divBdr>
        </w:div>
        <w:div w:id="672487245">
          <w:marLeft w:val="547"/>
          <w:marRight w:val="0"/>
          <w:marTop w:val="96"/>
          <w:marBottom w:val="0"/>
          <w:divBdr>
            <w:top w:val="none" w:sz="0" w:space="0" w:color="auto"/>
            <w:left w:val="none" w:sz="0" w:space="0" w:color="auto"/>
            <w:bottom w:val="none" w:sz="0" w:space="0" w:color="auto"/>
            <w:right w:val="none" w:sz="0" w:space="0" w:color="auto"/>
          </w:divBdr>
        </w:div>
        <w:div w:id="1470707060">
          <w:marLeft w:val="547"/>
          <w:marRight w:val="0"/>
          <w:marTop w:val="96"/>
          <w:marBottom w:val="0"/>
          <w:divBdr>
            <w:top w:val="none" w:sz="0" w:space="0" w:color="auto"/>
            <w:left w:val="none" w:sz="0" w:space="0" w:color="auto"/>
            <w:bottom w:val="none" w:sz="0" w:space="0" w:color="auto"/>
            <w:right w:val="none" w:sz="0" w:space="0" w:color="auto"/>
          </w:divBdr>
        </w:div>
        <w:div w:id="2058360142">
          <w:marLeft w:val="547"/>
          <w:marRight w:val="0"/>
          <w:marTop w:val="96"/>
          <w:marBottom w:val="0"/>
          <w:divBdr>
            <w:top w:val="none" w:sz="0" w:space="0" w:color="auto"/>
            <w:left w:val="none" w:sz="0" w:space="0" w:color="auto"/>
            <w:bottom w:val="none" w:sz="0" w:space="0" w:color="auto"/>
            <w:right w:val="none" w:sz="0" w:space="0" w:color="auto"/>
          </w:divBdr>
        </w:div>
        <w:div w:id="1836534397">
          <w:marLeft w:val="1166"/>
          <w:marRight w:val="0"/>
          <w:marTop w:val="82"/>
          <w:marBottom w:val="0"/>
          <w:divBdr>
            <w:top w:val="none" w:sz="0" w:space="0" w:color="auto"/>
            <w:left w:val="none" w:sz="0" w:space="0" w:color="auto"/>
            <w:bottom w:val="none" w:sz="0" w:space="0" w:color="auto"/>
            <w:right w:val="none" w:sz="0" w:space="0" w:color="auto"/>
          </w:divBdr>
        </w:div>
        <w:div w:id="1416173779">
          <w:marLeft w:val="547"/>
          <w:marRight w:val="0"/>
          <w:marTop w:val="96"/>
          <w:marBottom w:val="0"/>
          <w:divBdr>
            <w:top w:val="none" w:sz="0" w:space="0" w:color="auto"/>
            <w:left w:val="none" w:sz="0" w:space="0" w:color="auto"/>
            <w:bottom w:val="none" w:sz="0" w:space="0" w:color="auto"/>
            <w:right w:val="none" w:sz="0" w:space="0" w:color="auto"/>
          </w:divBdr>
        </w:div>
        <w:div w:id="389888943">
          <w:marLeft w:val="1166"/>
          <w:marRight w:val="0"/>
          <w:marTop w:val="82"/>
          <w:marBottom w:val="0"/>
          <w:divBdr>
            <w:top w:val="none" w:sz="0" w:space="0" w:color="auto"/>
            <w:left w:val="none" w:sz="0" w:space="0" w:color="auto"/>
            <w:bottom w:val="none" w:sz="0" w:space="0" w:color="auto"/>
            <w:right w:val="none" w:sz="0" w:space="0" w:color="auto"/>
          </w:divBdr>
        </w:div>
        <w:div w:id="1568607825">
          <w:marLeft w:val="1166"/>
          <w:marRight w:val="0"/>
          <w:marTop w:val="82"/>
          <w:marBottom w:val="0"/>
          <w:divBdr>
            <w:top w:val="none" w:sz="0" w:space="0" w:color="auto"/>
            <w:left w:val="none" w:sz="0" w:space="0" w:color="auto"/>
            <w:bottom w:val="none" w:sz="0" w:space="0" w:color="auto"/>
            <w:right w:val="none" w:sz="0" w:space="0" w:color="auto"/>
          </w:divBdr>
        </w:div>
        <w:div w:id="1864902820">
          <w:marLeft w:val="1166"/>
          <w:marRight w:val="0"/>
          <w:marTop w:val="82"/>
          <w:marBottom w:val="0"/>
          <w:divBdr>
            <w:top w:val="none" w:sz="0" w:space="0" w:color="auto"/>
            <w:left w:val="none" w:sz="0" w:space="0" w:color="auto"/>
            <w:bottom w:val="none" w:sz="0" w:space="0" w:color="auto"/>
            <w:right w:val="none" w:sz="0" w:space="0" w:color="auto"/>
          </w:divBdr>
        </w:div>
        <w:div w:id="793134786">
          <w:marLeft w:val="1166"/>
          <w:marRight w:val="0"/>
          <w:marTop w:val="82"/>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7536182">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95234510">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21632417">
      <w:bodyDiv w:val="1"/>
      <w:marLeft w:val="0"/>
      <w:marRight w:val="0"/>
      <w:marTop w:val="0"/>
      <w:marBottom w:val="0"/>
      <w:divBdr>
        <w:top w:val="none" w:sz="0" w:space="0" w:color="auto"/>
        <w:left w:val="none" w:sz="0" w:space="0" w:color="auto"/>
        <w:bottom w:val="none" w:sz="0" w:space="0" w:color="auto"/>
        <w:right w:val="none" w:sz="0" w:space="0" w:color="auto"/>
      </w:divBdr>
      <w:divsChild>
        <w:div w:id="145978311">
          <w:marLeft w:val="547"/>
          <w:marRight w:val="0"/>
          <w:marTop w:val="115"/>
          <w:marBottom w:val="0"/>
          <w:divBdr>
            <w:top w:val="none" w:sz="0" w:space="0" w:color="auto"/>
            <w:left w:val="none" w:sz="0" w:space="0" w:color="auto"/>
            <w:bottom w:val="none" w:sz="0" w:space="0" w:color="auto"/>
            <w:right w:val="none" w:sz="0" w:space="0" w:color="auto"/>
          </w:divBdr>
        </w:div>
        <w:div w:id="977492402">
          <w:marLeft w:val="547"/>
          <w:marRight w:val="0"/>
          <w:marTop w:val="115"/>
          <w:marBottom w:val="0"/>
          <w:divBdr>
            <w:top w:val="none" w:sz="0" w:space="0" w:color="auto"/>
            <w:left w:val="none" w:sz="0" w:space="0" w:color="auto"/>
            <w:bottom w:val="none" w:sz="0" w:space="0" w:color="auto"/>
            <w:right w:val="none" w:sz="0" w:space="0" w:color="auto"/>
          </w:divBdr>
        </w:div>
      </w:divsChild>
    </w:div>
    <w:div w:id="771903978">
      <w:bodyDiv w:val="1"/>
      <w:marLeft w:val="0"/>
      <w:marRight w:val="0"/>
      <w:marTop w:val="0"/>
      <w:marBottom w:val="0"/>
      <w:divBdr>
        <w:top w:val="none" w:sz="0" w:space="0" w:color="auto"/>
        <w:left w:val="none" w:sz="0" w:space="0" w:color="auto"/>
        <w:bottom w:val="none" w:sz="0" w:space="0" w:color="auto"/>
        <w:right w:val="none" w:sz="0" w:space="0" w:color="auto"/>
      </w:divBdr>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1466006051">
          <w:marLeft w:val="187"/>
          <w:marRight w:val="0"/>
          <w:marTop w:val="2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 w:id="326370041">
          <w:marLeft w:val="907"/>
          <w:marRight w:val="0"/>
          <w:marTop w:val="1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87965818">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0096498">
      <w:bodyDiv w:val="1"/>
      <w:marLeft w:val="0"/>
      <w:marRight w:val="0"/>
      <w:marTop w:val="0"/>
      <w:marBottom w:val="0"/>
      <w:divBdr>
        <w:top w:val="none" w:sz="0" w:space="0" w:color="auto"/>
        <w:left w:val="none" w:sz="0" w:space="0" w:color="auto"/>
        <w:bottom w:val="none" w:sz="0" w:space="0" w:color="auto"/>
        <w:right w:val="none" w:sz="0" w:space="0" w:color="auto"/>
      </w:divBdr>
    </w:div>
    <w:div w:id="81070593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25779637">
      <w:bodyDiv w:val="1"/>
      <w:marLeft w:val="0"/>
      <w:marRight w:val="0"/>
      <w:marTop w:val="0"/>
      <w:marBottom w:val="0"/>
      <w:divBdr>
        <w:top w:val="none" w:sz="0" w:space="0" w:color="auto"/>
        <w:left w:val="none" w:sz="0" w:space="0" w:color="auto"/>
        <w:bottom w:val="none" w:sz="0" w:space="0" w:color="auto"/>
        <w:right w:val="none" w:sz="0" w:space="0" w:color="auto"/>
      </w:divBdr>
    </w:div>
    <w:div w:id="852956952">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5219933">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13398709">
      <w:bodyDiv w:val="1"/>
      <w:marLeft w:val="0"/>
      <w:marRight w:val="0"/>
      <w:marTop w:val="0"/>
      <w:marBottom w:val="0"/>
      <w:divBdr>
        <w:top w:val="none" w:sz="0" w:space="0" w:color="auto"/>
        <w:left w:val="none" w:sz="0" w:space="0" w:color="auto"/>
        <w:bottom w:val="none" w:sz="0" w:space="0" w:color="auto"/>
        <w:right w:val="none" w:sz="0" w:space="0" w:color="auto"/>
      </w:divBdr>
      <w:divsChild>
        <w:div w:id="863399822">
          <w:marLeft w:val="547"/>
          <w:marRight w:val="0"/>
          <w:marTop w:val="106"/>
          <w:marBottom w:val="0"/>
          <w:divBdr>
            <w:top w:val="none" w:sz="0" w:space="0" w:color="auto"/>
            <w:left w:val="none" w:sz="0" w:space="0" w:color="auto"/>
            <w:bottom w:val="none" w:sz="0" w:space="0" w:color="auto"/>
            <w:right w:val="none" w:sz="0" w:space="0" w:color="auto"/>
          </w:divBdr>
        </w:div>
      </w:divsChild>
    </w:div>
    <w:div w:id="932013354">
      <w:bodyDiv w:val="1"/>
      <w:marLeft w:val="0"/>
      <w:marRight w:val="0"/>
      <w:marTop w:val="0"/>
      <w:marBottom w:val="0"/>
      <w:divBdr>
        <w:top w:val="none" w:sz="0" w:space="0" w:color="auto"/>
        <w:left w:val="none" w:sz="0" w:space="0" w:color="auto"/>
        <w:bottom w:val="none" w:sz="0" w:space="0" w:color="auto"/>
        <w:right w:val="none" w:sz="0" w:space="0" w:color="auto"/>
      </w:divBdr>
    </w:div>
    <w:div w:id="940146660">
      <w:bodyDiv w:val="1"/>
      <w:marLeft w:val="0"/>
      <w:marRight w:val="0"/>
      <w:marTop w:val="0"/>
      <w:marBottom w:val="0"/>
      <w:divBdr>
        <w:top w:val="none" w:sz="0" w:space="0" w:color="auto"/>
        <w:left w:val="none" w:sz="0" w:space="0" w:color="auto"/>
        <w:bottom w:val="none" w:sz="0" w:space="0" w:color="auto"/>
        <w:right w:val="none" w:sz="0" w:space="0" w:color="auto"/>
      </w:divBdr>
      <w:divsChild>
        <w:div w:id="1644237116">
          <w:marLeft w:val="547"/>
          <w:marRight w:val="0"/>
          <w:marTop w:val="115"/>
          <w:marBottom w:val="0"/>
          <w:divBdr>
            <w:top w:val="none" w:sz="0" w:space="0" w:color="auto"/>
            <w:left w:val="none" w:sz="0" w:space="0" w:color="auto"/>
            <w:bottom w:val="none" w:sz="0" w:space="0" w:color="auto"/>
            <w:right w:val="none" w:sz="0" w:space="0" w:color="auto"/>
          </w:divBdr>
        </w:div>
        <w:div w:id="298653215">
          <w:marLeft w:val="1166"/>
          <w:marRight w:val="0"/>
          <w:marTop w:val="96"/>
          <w:marBottom w:val="0"/>
          <w:divBdr>
            <w:top w:val="none" w:sz="0" w:space="0" w:color="auto"/>
            <w:left w:val="none" w:sz="0" w:space="0" w:color="auto"/>
            <w:bottom w:val="none" w:sz="0" w:space="0" w:color="auto"/>
            <w:right w:val="none" w:sz="0" w:space="0" w:color="auto"/>
          </w:divBdr>
        </w:div>
        <w:div w:id="1037585274">
          <w:marLeft w:val="1800"/>
          <w:marRight w:val="0"/>
          <w:marTop w:val="86"/>
          <w:marBottom w:val="0"/>
          <w:divBdr>
            <w:top w:val="none" w:sz="0" w:space="0" w:color="auto"/>
            <w:left w:val="none" w:sz="0" w:space="0" w:color="auto"/>
            <w:bottom w:val="none" w:sz="0" w:space="0" w:color="auto"/>
            <w:right w:val="none" w:sz="0" w:space="0" w:color="auto"/>
          </w:divBdr>
        </w:div>
        <w:div w:id="1388644410">
          <w:marLeft w:val="2520"/>
          <w:marRight w:val="0"/>
          <w:marTop w:val="77"/>
          <w:marBottom w:val="0"/>
          <w:divBdr>
            <w:top w:val="none" w:sz="0" w:space="0" w:color="auto"/>
            <w:left w:val="none" w:sz="0" w:space="0" w:color="auto"/>
            <w:bottom w:val="none" w:sz="0" w:space="0" w:color="auto"/>
            <w:right w:val="none" w:sz="0" w:space="0" w:color="auto"/>
          </w:divBdr>
        </w:div>
        <w:div w:id="157383240">
          <w:marLeft w:val="1166"/>
          <w:marRight w:val="0"/>
          <w:marTop w:val="96"/>
          <w:marBottom w:val="0"/>
          <w:divBdr>
            <w:top w:val="none" w:sz="0" w:space="0" w:color="auto"/>
            <w:left w:val="none" w:sz="0" w:space="0" w:color="auto"/>
            <w:bottom w:val="none" w:sz="0" w:space="0" w:color="auto"/>
            <w:right w:val="none" w:sz="0" w:space="0" w:color="auto"/>
          </w:divBdr>
        </w:div>
        <w:div w:id="170066569">
          <w:marLeft w:val="1800"/>
          <w:marRight w:val="0"/>
          <w:marTop w:val="86"/>
          <w:marBottom w:val="0"/>
          <w:divBdr>
            <w:top w:val="none" w:sz="0" w:space="0" w:color="auto"/>
            <w:left w:val="none" w:sz="0" w:space="0" w:color="auto"/>
            <w:bottom w:val="none" w:sz="0" w:space="0" w:color="auto"/>
            <w:right w:val="none" w:sz="0" w:space="0" w:color="auto"/>
          </w:divBdr>
        </w:div>
        <w:div w:id="1210386780">
          <w:marLeft w:val="2520"/>
          <w:marRight w:val="0"/>
          <w:marTop w:val="77"/>
          <w:marBottom w:val="0"/>
          <w:divBdr>
            <w:top w:val="none" w:sz="0" w:space="0" w:color="auto"/>
            <w:left w:val="none" w:sz="0" w:space="0" w:color="auto"/>
            <w:bottom w:val="none" w:sz="0" w:space="0" w:color="auto"/>
            <w:right w:val="none" w:sz="0" w:space="0" w:color="auto"/>
          </w:divBdr>
        </w:div>
        <w:div w:id="108161681">
          <w:marLeft w:val="2520"/>
          <w:marRight w:val="0"/>
          <w:marTop w:val="77"/>
          <w:marBottom w:val="0"/>
          <w:divBdr>
            <w:top w:val="none" w:sz="0" w:space="0" w:color="auto"/>
            <w:left w:val="none" w:sz="0" w:space="0" w:color="auto"/>
            <w:bottom w:val="none" w:sz="0" w:space="0" w:color="auto"/>
            <w:right w:val="none" w:sz="0" w:space="0" w:color="auto"/>
          </w:divBdr>
        </w:div>
        <w:div w:id="738598672">
          <w:marLeft w:val="1800"/>
          <w:marRight w:val="0"/>
          <w:marTop w:val="86"/>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50480280">
      <w:bodyDiv w:val="1"/>
      <w:marLeft w:val="0"/>
      <w:marRight w:val="0"/>
      <w:marTop w:val="0"/>
      <w:marBottom w:val="0"/>
      <w:divBdr>
        <w:top w:val="none" w:sz="0" w:space="0" w:color="auto"/>
        <w:left w:val="none" w:sz="0" w:space="0" w:color="auto"/>
        <w:bottom w:val="none" w:sz="0" w:space="0" w:color="auto"/>
        <w:right w:val="none" w:sz="0" w:space="0" w:color="auto"/>
      </w:divBdr>
    </w:div>
    <w:div w:id="951936523">
      <w:bodyDiv w:val="1"/>
      <w:marLeft w:val="0"/>
      <w:marRight w:val="0"/>
      <w:marTop w:val="0"/>
      <w:marBottom w:val="0"/>
      <w:divBdr>
        <w:top w:val="none" w:sz="0" w:space="0" w:color="auto"/>
        <w:left w:val="none" w:sz="0" w:space="0" w:color="auto"/>
        <w:bottom w:val="none" w:sz="0" w:space="0" w:color="auto"/>
        <w:right w:val="none" w:sz="0" w:space="0" w:color="auto"/>
      </w:divBdr>
    </w:div>
    <w:div w:id="959996078">
      <w:bodyDiv w:val="1"/>
      <w:marLeft w:val="0"/>
      <w:marRight w:val="0"/>
      <w:marTop w:val="0"/>
      <w:marBottom w:val="0"/>
      <w:divBdr>
        <w:top w:val="none" w:sz="0" w:space="0" w:color="auto"/>
        <w:left w:val="none" w:sz="0" w:space="0" w:color="auto"/>
        <w:bottom w:val="none" w:sz="0" w:space="0" w:color="auto"/>
        <w:right w:val="none" w:sz="0" w:space="0" w:color="auto"/>
      </w:divBdr>
    </w:div>
    <w:div w:id="977683176">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4895899">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2682510">
      <w:bodyDiv w:val="1"/>
      <w:marLeft w:val="0"/>
      <w:marRight w:val="0"/>
      <w:marTop w:val="0"/>
      <w:marBottom w:val="0"/>
      <w:divBdr>
        <w:top w:val="none" w:sz="0" w:space="0" w:color="auto"/>
        <w:left w:val="none" w:sz="0" w:space="0" w:color="auto"/>
        <w:bottom w:val="none" w:sz="0" w:space="0" w:color="auto"/>
        <w:right w:val="none" w:sz="0" w:space="0" w:color="auto"/>
      </w:divBdr>
    </w:div>
    <w:div w:id="1038318890">
      <w:bodyDiv w:val="1"/>
      <w:marLeft w:val="0"/>
      <w:marRight w:val="0"/>
      <w:marTop w:val="0"/>
      <w:marBottom w:val="0"/>
      <w:divBdr>
        <w:top w:val="none" w:sz="0" w:space="0" w:color="auto"/>
        <w:left w:val="none" w:sz="0" w:space="0" w:color="auto"/>
        <w:bottom w:val="none" w:sz="0" w:space="0" w:color="auto"/>
        <w:right w:val="none" w:sz="0" w:space="0" w:color="auto"/>
      </w:divBdr>
    </w:div>
    <w:div w:id="104163471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6367832">
      <w:bodyDiv w:val="1"/>
      <w:marLeft w:val="0"/>
      <w:marRight w:val="0"/>
      <w:marTop w:val="0"/>
      <w:marBottom w:val="0"/>
      <w:divBdr>
        <w:top w:val="none" w:sz="0" w:space="0" w:color="auto"/>
        <w:left w:val="none" w:sz="0" w:space="0" w:color="auto"/>
        <w:bottom w:val="none" w:sz="0" w:space="0" w:color="auto"/>
        <w:right w:val="none" w:sz="0" w:space="0" w:color="auto"/>
      </w:divBdr>
    </w:div>
    <w:div w:id="1057316631">
      <w:bodyDiv w:val="1"/>
      <w:marLeft w:val="0"/>
      <w:marRight w:val="0"/>
      <w:marTop w:val="0"/>
      <w:marBottom w:val="0"/>
      <w:divBdr>
        <w:top w:val="none" w:sz="0" w:space="0" w:color="auto"/>
        <w:left w:val="none" w:sz="0" w:space="0" w:color="auto"/>
        <w:bottom w:val="none" w:sz="0" w:space="0" w:color="auto"/>
        <w:right w:val="none" w:sz="0" w:space="0" w:color="auto"/>
      </w:divBdr>
      <w:divsChild>
        <w:div w:id="848639620">
          <w:marLeft w:val="547"/>
          <w:marRight w:val="0"/>
          <w:marTop w:val="115"/>
          <w:marBottom w:val="0"/>
          <w:divBdr>
            <w:top w:val="none" w:sz="0" w:space="0" w:color="auto"/>
            <w:left w:val="none" w:sz="0" w:space="0" w:color="auto"/>
            <w:bottom w:val="none" w:sz="0" w:space="0" w:color="auto"/>
            <w:right w:val="none" w:sz="0" w:space="0" w:color="auto"/>
          </w:divBdr>
        </w:div>
        <w:div w:id="83185883">
          <w:marLeft w:val="1166"/>
          <w:marRight w:val="0"/>
          <w:marTop w:val="96"/>
          <w:marBottom w:val="0"/>
          <w:divBdr>
            <w:top w:val="none" w:sz="0" w:space="0" w:color="auto"/>
            <w:left w:val="none" w:sz="0" w:space="0" w:color="auto"/>
            <w:bottom w:val="none" w:sz="0" w:space="0" w:color="auto"/>
            <w:right w:val="none" w:sz="0" w:space="0" w:color="auto"/>
          </w:divBdr>
        </w:div>
        <w:div w:id="997467056">
          <w:marLeft w:val="1166"/>
          <w:marRight w:val="0"/>
          <w:marTop w:val="96"/>
          <w:marBottom w:val="0"/>
          <w:divBdr>
            <w:top w:val="none" w:sz="0" w:space="0" w:color="auto"/>
            <w:left w:val="none" w:sz="0" w:space="0" w:color="auto"/>
            <w:bottom w:val="none" w:sz="0" w:space="0" w:color="auto"/>
            <w:right w:val="none" w:sz="0" w:space="0" w:color="auto"/>
          </w:divBdr>
        </w:div>
        <w:div w:id="781388221">
          <w:marLeft w:val="1166"/>
          <w:marRight w:val="0"/>
          <w:marTop w:val="96"/>
          <w:marBottom w:val="0"/>
          <w:divBdr>
            <w:top w:val="none" w:sz="0" w:space="0" w:color="auto"/>
            <w:left w:val="none" w:sz="0" w:space="0" w:color="auto"/>
            <w:bottom w:val="none" w:sz="0" w:space="0" w:color="auto"/>
            <w:right w:val="none" w:sz="0" w:space="0" w:color="auto"/>
          </w:divBdr>
        </w:div>
        <w:div w:id="487326653">
          <w:marLeft w:val="1166"/>
          <w:marRight w:val="0"/>
          <w:marTop w:val="96"/>
          <w:marBottom w:val="0"/>
          <w:divBdr>
            <w:top w:val="none" w:sz="0" w:space="0" w:color="auto"/>
            <w:left w:val="none" w:sz="0" w:space="0" w:color="auto"/>
            <w:bottom w:val="none" w:sz="0" w:space="0" w:color="auto"/>
            <w:right w:val="none" w:sz="0" w:space="0" w:color="auto"/>
          </w:divBdr>
        </w:div>
        <w:div w:id="1902597134">
          <w:marLeft w:val="1166"/>
          <w:marRight w:val="0"/>
          <w:marTop w:val="96"/>
          <w:marBottom w:val="0"/>
          <w:divBdr>
            <w:top w:val="none" w:sz="0" w:space="0" w:color="auto"/>
            <w:left w:val="none" w:sz="0" w:space="0" w:color="auto"/>
            <w:bottom w:val="none" w:sz="0" w:space="0" w:color="auto"/>
            <w:right w:val="none" w:sz="0" w:space="0" w:color="auto"/>
          </w:divBdr>
        </w:div>
      </w:divsChild>
    </w:div>
    <w:div w:id="1069883551">
      <w:bodyDiv w:val="1"/>
      <w:marLeft w:val="0"/>
      <w:marRight w:val="0"/>
      <w:marTop w:val="0"/>
      <w:marBottom w:val="0"/>
      <w:divBdr>
        <w:top w:val="none" w:sz="0" w:space="0" w:color="auto"/>
        <w:left w:val="none" w:sz="0" w:space="0" w:color="auto"/>
        <w:bottom w:val="none" w:sz="0" w:space="0" w:color="auto"/>
        <w:right w:val="none" w:sz="0" w:space="0" w:color="auto"/>
      </w:divBdr>
      <w:divsChild>
        <w:div w:id="1463183710">
          <w:marLeft w:val="274"/>
          <w:marRight w:val="0"/>
          <w:marTop w:val="240"/>
          <w:marBottom w:val="0"/>
          <w:divBdr>
            <w:top w:val="none" w:sz="0" w:space="0" w:color="auto"/>
            <w:left w:val="none" w:sz="0" w:space="0" w:color="auto"/>
            <w:bottom w:val="none" w:sz="0" w:space="0" w:color="auto"/>
            <w:right w:val="none" w:sz="0" w:space="0" w:color="auto"/>
          </w:divBdr>
        </w:div>
        <w:div w:id="892808889">
          <w:marLeft w:val="533"/>
          <w:marRight w:val="0"/>
          <w:marTop w:val="0"/>
          <w:marBottom w:val="0"/>
          <w:divBdr>
            <w:top w:val="none" w:sz="0" w:space="0" w:color="auto"/>
            <w:left w:val="none" w:sz="0" w:space="0" w:color="auto"/>
            <w:bottom w:val="none" w:sz="0" w:space="0" w:color="auto"/>
            <w:right w:val="none" w:sz="0" w:space="0" w:color="auto"/>
          </w:divBdr>
        </w:div>
        <w:div w:id="1318612021">
          <w:marLeft w:val="274"/>
          <w:marRight w:val="0"/>
          <w:marTop w:val="240"/>
          <w:marBottom w:val="0"/>
          <w:divBdr>
            <w:top w:val="none" w:sz="0" w:space="0" w:color="auto"/>
            <w:left w:val="none" w:sz="0" w:space="0" w:color="auto"/>
            <w:bottom w:val="none" w:sz="0" w:space="0" w:color="auto"/>
            <w:right w:val="none" w:sz="0" w:space="0" w:color="auto"/>
          </w:divBdr>
        </w:div>
        <w:div w:id="1194995217">
          <w:marLeft w:val="533"/>
          <w:marRight w:val="0"/>
          <w:marTop w:val="0"/>
          <w:marBottom w:val="0"/>
          <w:divBdr>
            <w:top w:val="none" w:sz="0" w:space="0" w:color="auto"/>
            <w:left w:val="none" w:sz="0" w:space="0" w:color="auto"/>
            <w:bottom w:val="none" w:sz="0" w:space="0" w:color="auto"/>
            <w:right w:val="none" w:sz="0" w:space="0" w:color="auto"/>
          </w:divBdr>
        </w:div>
        <w:div w:id="461465577">
          <w:marLeft w:val="274"/>
          <w:marRight w:val="0"/>
          <w:marTop w:val="240"/>
          <w:marBottom w:val="0"/>
          <w:divBdr>
            <w:top w:val="none" w:sz="0" w:space="0" w:color="auto"/>
            <w:left w:val="none" w:sz="0" w:space="0" w:color="auto"/>
            <w:bottom w:val="none" w:sz="0" w:space="0" w:color="auto"/>
            <w:right w:val="none" w:sz="0" w:space="0" w:color="auto"/>
          </w:divBdr>
        </w:div>
        <w:div w:id="1350109589">
          <w:marLeft w:val="533"/>
          <w:marRight w:val="0"/>
          <w:marTop w:val="0"/>
          <w:marBottom w:val="0"/>
          <w:divBdr>
            <w:top w:val="none" w:sz="0" w:space="0" w:color="auto"/>
            <w:left w:val="none" w:sz="0" w:space="0" w:color="auto"/>
            <w:bottom w:val="none" w:sz="0" w:space="0" w:color="auto"/>
            <w:right w:val="none" w:sz="0" w:space="0" w:color="auto"/>
          </w:divBdr>
        </w:div>
        <w:div w:id="194120646">
          <w:marLeft w:val="806"/>
          <w:marRight w:val="0"/>
          <w:marTop w:val="0"/>
          <w:marBottom w:val="0"/>
          <w:divBdr>
            <w:top w:val="none" w:sz="0" w:space="0" w:color="auto"/>
            <w:left w:val="none" w:sz="0" w:space="0" w:color="auto"/>
            <w:bottom w:val="none" w:sz="0" w:space="0" w:color="auto"/>
            <w:right w:val="none" w:sz="0" w:space="0" w:color="auto"/>
          </w:divBdr>
        </w:div>
        <w:div w:id="28842947">
          <w:marLeft w:val="533"/>
          <w:marRight w:val="0"/>
          <w:marTop w:val="0"/>
          <w:marBottom w:val="0"/>
          <w:divBdr>
            <w:top w:val="none" w:sz="0" w:space="0" w:color="auto"/>
            <w:left w:val="none" w:sz="0" w:space="0" w:color="auto"/>
            <w:bottom w:val="none" w:sz="0" w:space="0" w:color="auto"/>
            <w:right w:val="none" w:sz="0" w:space="0" w:color="auto"/>
          </w:divBdr>
        </w:div>
        <w:div w:id="367805915">
          <w:marLeft w:val="274"/>
          <w:marRight w:val="0"/>
          <w:marTop w:val="240"/>
          <w:marBottom w:val="0"/>
          <w:divBdr>
            <w:top w:val="none" w:sz="0" w:space="0" w:color="auto"/>
            <w:left w:val="none" w:sz="0" w:space="0" w:color="auto"/>
            <w:bottom w:val="none" w:sz="0" w:space="0" w:color="auto"/>
            <w:right w:val="none" w:sz="0" w:space="0" w:color="auto"/>
          </w:divBdr>
        </w:div>
        <w:div w:id="842820543">
          <w:marLeft w:val="806"/>
          <w:marRight w:val="0"/>
          <w:marTop w:val="0"/>
          <w:marBottom w:val="0"/>
          <w:divBdr>
            <w:top w:val="none" w:sz="0" w:space="0" w:color="auto"/>
            <w:left w:val="none" w:sz="0" w:space="0" w:color="auto"/>
            <w:bottom w:val="none" w:sz="0" w:space="0" w:color="auto"/>
            <w:right w:val="none" w:sz="0" w:space="0" w:color="auto"/>
          </w:divBdr>
        </w:div>
        <w:div w:id="46029129">
          <w:marLeft w:val="274"/>
          <w:marRight w:val="0"/>
          <w:marTop w:val="240"/>
          <w:marBottom w:val="0"/>
          <w:divBdr>
            <w:top w:val="none" w:sz="0" w:space="0" w:color="auto"/>
            <w:left w:val="none" w:sz="0" w:space="0" w:color="auto"/>
            <w:bottom w:val="none" w:sz="0" w:space="0" w:color="auto"/>
            <w:right w:val="none" w:sz="0" w:space="0" w:color="auto"/>
          </w:divBdr>
        </w:div>
        <w:div w:id="95903110">
          <w:marLeft w:val="533"/>
          <w:marRight w:val="0"/>
          <w:marTop w:val="0"/>
          <w:marBottom w:val="0"/>
          <w:divBdr>
            <w:top w:val="none" w:sz="0" w:space="0" w:color="auto"/>
            <w:left w:val="none" w:sz="0" w:space="0" w:color="auto"/>
            <w:bottom w:val="none" w:sz="0" w:space="0" w:color="auto"/>
            <w:right w:val="none" w:sz="0" w:space="0" w:color="auto"/>
          </w:divBdr>
        </w:div>
        <w:div w:id="1139031124">
          <w:marLeft w:val="274"/>
          <w:marRight w:val="0"/>
          <w:marTop w:val="240"/>
          <w:marBottom w:val="0"/>
          <w:divBdr>
            <w:top w:val="none" w:sz="0" w:space="0" w:color="auto"/>
            <w:left w:val="none" w:sz="0" w:space="0" w:color="auto"/>
            <w:bottom w:val="none" w:sz="0" w:space="0" w:color="auto"/>
            <w:right w:val="none" w:sz="0" w:space="0" w:color="auto"/>
          </w:divBdr>
        </w:div>
        <w:div w:id="1029722286">
          <w:marLeft w:val="533"/>
          <w:marRight w:val="0"/>
          <w:marTop w:val="0"/>
          <w:marBottom w:val="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6655133">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10130663">
      <w:bodyDiv w:val="1"/>
      <w:marLeft w:val="0"/>
      <w:marRight w:val="0"/>
      <w:marTop w:val="0"/>
      <w:marBottom w:val="0"/>
      <w:divBdr>
        <w:top w:val="none" w:sz="0" w:space="0" w:color="auto"/>
        <w:left w:val="none" w:sz="0" w:space="0" w:color="auto"/>
        <w:bottom w:val="none" w:sz="0" w:space="0" w:color="auto"/>
        <w:right w:val="none" w:sz="0" w:space="0" w:color="auto"/>
      </w:divBdr>
      <w:divsChild>
        <w:div w:id="71122198">
          <w:marLeft w:val="533"/>
          <w:marRight w:val="0"/>
          <w:marTop w:val="0"/>
          <w:marBottom w:val="0"/>
          <w:divBdr>
            <w:top w:val="none" w:sz="0" w:space="0" w:color="auto"/>
            <w:left w:val="none" w:sz="0" w:space="0" w:color="auto"/>
            <w:bottom w:val="none" w:sz="0" w:space="0" w:color="auto"/>
            <w:right w:val="none" w:sz="0" w:space="0" w:color="auto"/>
          </w:divBdr>
        </w:div>
        <w:div w:id="221135009">
          <w:marLeft w:val="533"/>
          <w:marRight w:val="0"/>
          <w:marTop w:val="0"/>
          <w:marBottom w:val="0"/>
          <w:divBdr>
            <w:top w:val="none" w:sz="0" w:space="0" w:color="auto"/>
            <w:left w:val="none" w:sz="0" w:space="0" w:color="auto"/>
            <w:bottom w:val="none" w:sz="0" w:space="0" w:color="auto"/>
            <w:right w:val="none" w:sz="0" w:space="0" w:color="auto"/>
          </w:divBdr>
        </w:div>
        <w:div w:id="1951741691">
          <w:marLeft w:val="806"/>
          <w:marRight w:val="0"/>
          <w:marTop w:val="0"/>
          <w:marBottom w:val="0"/>
          <w:divBdr>
            <w:top w:val="none" w:sz="0" w:space="0" w:color="auto"/>
            <w:left w:val="none" w:sz="0" w:space="0" w:color="auto"/>
            <w:bottom w:val="none" w:sz="0" w:space="0" w:color="auto"/>
            <w:right w:val="none" w:sz="0" w:space="0" w:color="auto"/>
          </w:divBdr>
        </w:div>
        <w:div w:id="2070835023">
          <w:marLeft w:val="806"/>
          <w:marRight w:val="0"/>
          <w:marTop w:val="0"/>
          <w:marBottom w:val="0"/>
          <w:divBdr>
            <w:top w:val="none" w:sz="0" w:space="0" w:color="auto"/>
            <w:left w:val="none" w:sz="0" w:space="0" w:color="auto"/>
            <w:bottom w:val="none" w:sz="0" w:space="0" w:color="auto"/>
            <w:right w:val="none" w:sz="0" w:space="0" w:color="auto"/>
          </w:divBdr>
        </w:div>
        <w:div w:id="589433714">
          <w:marLeft w:val="806"/>
          <w:marRight w:val="0"/>
          <w:marTop w:val="0"/>
          <w:marBottom w:val="0"/>
          <w:divBdr>
            <w:top w:val="none" w:sz="0" w:space="0" w:color="auto"/>
            <w:left w:val="none" w:sz="0" w:space="0" w:color="auto"/>
            <w:bottom w:val="none" w:sz="0" w:space="0" w:color="auto"/>
            <w:right w:val="none" w:sz="0" w:space="0" w:color="auto"/>
          </w:divBdr>
        </w:div>
        <w:div w:id="2099405632">
          <w:marLeft w:val="533"/>
          <w:marRight w:val="0"/>
          <w:marTop w:val="0"/>
          <w:marBottom w:val="0"/>
          <w:divBdr>
            <w:top w:val="none" w:sz="0" w:space="0" w:color="auto"/>
            <w:left w:val="none" w:sz="0" w:space="0" w:color="auto"/>
            <w:bottom w:val="none" w:sz="0" w:space="0" w:color="auto"/>
            <w:right w:val="none" w:sz="0" w:space="0" w:color="auto"/>
          </w:divBdr>
        </w:div>
      </w:divsChild>
    </w:div>
    <w:div w:id="1111391907">
      <w:bodyDiv w:val="1"/>
      <w:marLeft w:val="0"/>
      <w:marRight w:val="0"/>
      <w:marTop w:val="0"/>
      <w:marBottom w:val="0"/>
      <w:divBdr>
        <w:top w:val="none" w:sz="0" w:space="0" w:color="auto"/>
        <w:left w:val="none" w:sz="0" w:space="0" w:color="auto"/>
        <w:bottom w:val="none" w:sz="0" w:space="0" w:color="auto"/>
        <w:right w:val="none" w:sz="0" w:space="0" w:color="auto"/>
      </w:divBdr>
    </w:div>
    <w:div w:id="1120151135">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475717">
      <w:bodyDiv w:val="1"/>
      <w:marLeft w:val="0"/>
      <w:marRight w:val="0"/>
      <w:marTop w:val="0"/>
      <w:marBottom w:val="0"/>
      <w:divBdr>
        <w:top w:val="none" w:sz="0" w:space="0" w:color="auto"/>
        <w:left w:val="none" w:sz="0" w:space="0" w:color="auto"/>
        <w:bottom w:val="none" w:sz="0" w:space="0" w:color="auto"/>
        <w:right w:val="none" w:sz="0" w:space="0" w:color="auto"/>
      </w:divBdr>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38318107">
      <w:bodyDiv w:val="1"/>
      <w:marLeft w:val="0"/>
      <w:marRight w:val="0"/>
      <w:marTop w:val="0"/>
      <w:marBottom w:val="0"/>
      <w:divBdr>
        <w:top w:val="none" w:sz="0" w:space="0" w:color="auto"/>
        <w:left w:val="none" w:sz="0" w:space="0" w:color="auto"/>
        <w:bottom w:val="none" w:sz="0" w:space="0" w:color="auto"/>
        <w:right w:val="none" w:sz="0" w:space="0" w:color="auto"/>
      </w:divBdr>
    </w:div>
    <w:div w:id="1264655564">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69657753">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692174">
      <w:bodyDiv w:val="1"/>
      <w:marLeft w:val="0"/>
      <w:marRight w:val="0"/>
      <w:marTop w:val="0"/>
      <w:marBottom w:val="0"/>
      <w:divBdr>
        <w:top w:val="none" w:sz="0" w:space="0" w:color="auto"/>
        <w:left w:val="none" w:sz="0" w:space="0" w:color="auto"/>
        <w:bottom w:val="none" w:sz="0" w:space="0" w:color="auto"/>
        <w:right w:val="none" w:sz="0" w:space="0" w:color="auto"/>
      </w:divBdr>
      <w:divsChild>
        <w:div w:id="1853185517">
          <w:marLeft w:val="547"/>
          <w:marRight w:val="0"/>
          <w:marTop w:val="96"/>
          <w:marBottom w:val="0"/>
          <w:divBdr>
            <w:top w:val="none" w:sz="0" w:space="0" w:color="auto"/>
            <w:left w:val="none" w:sz="0" w:space="0" w:color="auto"/>
            <w:bottom w:val="none" w:sz="0" w:space="0" w:color="auto"/>
            <w:right w:val="none" w:sz="0" w:space="0" w:color="auto"/>
          </w:divBdr>
        </w:div>
        <w:div w:id="1010179592">
          <w:marLeft w:val="547"/>
          <w:marRight w:val="0"/>
          <w:marTop w:val="96"/>
          <w:marBottom w:val="0"/>
          <w:divBdr>
            <w:top w:val="none" w:sz="0" w:space="0" w:color="auto"/>
            <w:left w:val="none" w:sz="0" w:space="0" w:color="auto"/>
            <w:bottom w:val="none" w:sz="0" w:space="0" w:color="auto"/>
            <w:right w:val="none" w:sz="0" w:space="0" w:color="auto"/>
          </w:divBdr>
        </w:div>
        <w:div w:id="298074108">
          <w:marLeft w:val="547"/>
          <w:marRight w:val="0"/>
          <w:marTop w:val="96"/>
          <w:marBottom w:val="0"/>
          <w:divBdr>
            <w:top w:val="none" w:sz="0" w:space="0" w:color="auto"/>
            <w:left w:val="none" w:sz="0" w:space="0" w:color="auto"/>
            <w:bottom w:val="none" w:sz="0" w:space="0" w:color="auto"/>
            <w:right w:val="none" w:sz="0" w:space="0" w:color="auto"/>
          </w:divBdr>
        </w:div>
        <w:div w:id="1715693843">
          <w:marLeft w:val="547"/>
          <w:marRight w:val="0"/>
          <w:marTop w:val="96"/>
          <w:marBottom w:val="0"/>
          <w:divBdr>
            <w:top w:val="none" w:sz="0" w:space="0" w:color="auto"/>
            <w:left w:val="none" w:sz="0" w:space="0" w:color="auto"/>
            <w:bottom w:val="none" w:sz="0" w:space="0" w:color="auto"/>
            <w:right w:val="none" w:sz="0" w:space="0" w:color="auto"/>
          </w:divBdr>
        </w:div>
        <w:div w:id="1611278786">
          <w:marLeft w:val="1166"/>
          <w:marRight w:val="0"/>
          <w:marTop w:val="82"/>
          <w:marBottom w:val="0"/>
          <w:divBdr>
            <w:top w:val="none" w:sz="0" w:space="0" w:color="auto"/>
            <w:left w:val="none" w:sz="0" w:space="0" w:color="auto"/>
            <w:bottom w:val="none" w:sz="0" w:space="0" w:color="auto"/>
            <w:right w:val="none" w:sz="0" w:space="0" w:color="auto"/>
          </w:divBdr>
        </w:div>
        <w:div w:id="287512981">
          <w:marLeft w:val="547"/>
          <w:marRight w:val="0"/>
          <w:marTop w:val="96"/>
          <w:marBottom w:val="0"/>
          <w:divBdr>
            <w:top w:val="none" w:sz="0" w:space="0" w:color="auto"/>
            <w:left w:val="none" w:sz="0" w:space="0" w:color="auto"/>
            <w:bottom w:val="none" w:sz="0" w:space="0" w:color="auto"/>
            <w:right w:val="none" w:sz="0" w:space="0" w:color="auto"/>
          </w:divBdr>
        </w:div>
        <w:div w:id="1175071488">
          <w:marLeft w:val="1166"/>
          <w:marRight w:val="0"/>
          <w:marTop w:val="82"/>
          <w:marBottom w:val="0"/>
          <w:divBdr>
            <w:top w:val="none" w:sz="0" w:space="0" w:color="auto"/>
            <w:left w:val="none" w:sz="0" w:space="0" w:color="auto"/>
            <w:bottom w:val="none" w:sz="0" w:space="0" w:color="auto"/>
            <w:right w:val="none" w:sz="0" w:space="0" w:color="auto"/>
          </w:divBdr>
        </w:div>
        <w:div w:id="1015614558">
          <w:marLeft w:val="1166"/>
          <w:marRight w:val="0"/>
          <w:marTop w:val="82"/>
          <w:marBottom w:val="0"/>
          <w:divBdr>
            <w:top w:val="none" w:sz="0" w:space="0" w:color="auto"/>
            <w:left w:val="none" w:sz="0" w:space="0" w:color="auto"/>
            <w:bottom w:val="none" w:sz="0" w:space="0" w:color="auto"/>
            <w:right w:val="none" w:sz="0" w:space="0" w:color="auto"/>
          </w:divBdr>
        </w:div>
        <w:div w:id="2120686684">
          <w:marLeft w:val="1166"/>
          <w:marRight w:val="0"/>
          <w:marTop w:val="82"/>
          <w:marBottom w:val="0"/>
          <w:divBdr>
            <w:top w:val="none" w:sz="0" w:space="0" w:color="auto"/>
            <w:left w:val="none" w:sz="0" w:space="0" w:color="auto"/>
            <w:bottom w:val="none" w:sz="0" w:space="0" w:color="auto"/>
            <w:right w:val="none" w:sz="0" w:space="0" w:color="auto"/>
          </w:divBdr>
        </w:div>
        <w:div w:id="2011903218">
          <w:marLeft w:val="1166"/>
          <w:marRight w:val="0"/>
          <w:marTop w:val="82"/>
          <w:marBottom w:val="0"/>
          <w:divBdr>
            <w:top w:val="none" w:sz="0" w:space="0" w:color="auto"/>
            <w:left w:val="none" w:sz="0" w:space="0" w:color="auto"/>
            <w:bottom w:val="none" w:sz="0" w:space="0" w:color="auto"/>
            <w:right w:val="none" w:sz="0" w:space="0" w:color="auto"/>
          </w:divBdr>
        </w:div>
      </w:divsChild>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7589429">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4281528">
      <w:bodyDiv w:val="1"/>
      <w:marLeft w:val="0"/>
      <w:marRight w:val="0"/>
      <w:marTop w:val="0"/>
      <w:marBottom w:val="0"/>
      <w:divBdr>
        <w:top w:val="none" w:sz="0" w:space="0" w:color="auto"/>
        <w:left w:val="none" w:sz="0" w:space="0" w:color="auto"/>
        <w:bottom w:val="none" w:sz="0" w:space="0" w:color="auto"/>
        <w:right w:val="none" w:sz="0" w:space="0" w:color="auto"/>
      </w:divBdr>
    </w:div>
    <w:div w:id="1375084842">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23647464">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72940578">
      <w:bodyDiv w:val="1"/>
      <w:marLeft w:val="0"/>
      <w:marRight w:val="0"/>
      <w:marTop w:val="0"/>
      <w:marBottom w:val="0"/>
      <w:divBdr>
        <w:top w:val="none" w:sz="0" w:space="0" w:color="auto"/>
        <w:left w:val="none" w:sz="0" w:space="0" w:color="auto"/>
        <w:bottom w:val="none" w:sz="0" w:space="0" w:color="auto"/>
        <w:right w:val="none" w:sz="0" w:space="0" w:color="auto"/>
      </w:divBdr>
      <w:divsChild>
        <w:div w:id="234509307">
          <w:marLeft w:val="547"/>
          <w:marRight w:val="0"/>
          <w:marTop w:val="0"/>
          <w:marBottom w:val="60"/>
          <w:divBdr>
            <w:top w:val="none" w:sz="0" w:space="0" w:color="auto"/>
            <w:left w:val="none" w:sz="0" w:space="0" w:color="auto"/>
            <w:bottom w:val="none" w:sz="0" w:space="0" w:color="auto"/>
            <w:right w:val="none" w:sz="0" w:space="0" w:color="auto"/>
          </w:divBdr>
        </w:div>
      </w:divsChild>
    </w:div>
    <w:div w:id="1474441367">
      <w:bodyDiv w:val="1"/>
      <w:marLeft w:val="0"/>
      <w:marRight w:val="0"/>
      <w:marTop w:val="0"/>
      <w:marBottom w:val="0"/>
      <w:divBdr>
        <w:top w:val="none" w:sz="0" w:space="0" w:color="auto"/>
        <w:left w:val="none" w:sz="0" w:space="0" w:color="auto"/>
        <w:bottom w:val="none" w:sz="0" w:space="0" w:color="auto"/>
        <w:right w:val="none" w:sz="0" w:space="0" w:color="auto"/>
      </w:divBdr>
    </w:div>
    <w:div w:id="147949619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6286668">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0654253">
      <w:bodyDiv w:val="1"/>
      <w:marLeft w:val="0"/>
      <w:marRight w:val="0"/>
      <w:marTop w:val="0"/>
      <w:marBottom w:val="0"/>
      <w:divBdr>
        <w:top w:val="none" w:sz="0" w:space="0" w:color="auto"/>
        <w:left w:val="none" w:sz="0" w:space="0" w:color="auto"/>
        <w:bottom w:val="none" w:sz="0" w:space="0" w:color="auto"/>
        <w:right w:val="none" w:sz="0" w:space="0" w:color="auto"/>
      </w:divBdr>
    </w:div>
    <w:div w:id="1530214546">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05292">
      <w:bodyDiv w:val="1"/>
      <w:marLeft w:val="0"/>
      <w:marRight w:val="0"/>
      <w:marTop w:val="0"/>
      <w:marBottom w:val="0"/>
      <w:divBdr>
        <w:top w:val="none" w:sz="0" w:space="0" w:color="auto"/>
        <w:left w:val="none" w:sz="0" w:space="0" w:color="auto"/>
        <w:bottom w:val="none" w:sz="0" w:space="0" w:color="auto"/>
        <w:right w:val="none" w:sz="0" w:space="0" w:color="auto"/>
      </w:divBdr>
    </w:div>
    <w:div w:id="1567455176">
      <w:bodyDiv w:val="1"/>
      <w:marLeft w:val="0"/>
      <w:marRight w:val="0"/>
      <w:marTop w:val="0"/>
      <w:marBottom w:val="0"/>
      <w:divBdr>
        <w:top w:val="none" w:sz="0" w:space="0" w:color="auto"/>
        <w:left w:val="none" w:sz="0" w:space="0" w:color="auto"/>
        <w:bottom w:val="none" w:sz="0" w:space="0" w:color="auto"/>
        <w:right w:val="none" w:sz="0" w:space="0" w:color="auto"/>
      </w:divBdr>
      <w:divsChild>
        <w:div w:id="1901551012">
          <w:marLeft w:val="547"/>
          <w:marRight w:val="0"/>
          <w:marTop w:val="106"/>
          <w:marBottom w:val="0"/>
          <w:divBdr>
            <w:top w:val="none" w:sz="0" w:space="0" w:color="auto"/>
            <w:left w:val="none" w:sz="0" w:space="0" w:color="auto"/>
            <w:bottom w:val="none" w:sz="0" w:space="0" w:color="auto"/>
            <w:right w:val="none" w:sz="0" w:space="0" w:color="auto"/>
          </w:divBdr>
        </w:div>
        <w:div w:id="1300577220">
          <w:marLeft w:val="1080"/>
          <w:marRight w:val="0"/>
          <w:marTop w:val="96"/>
          <w:marBottom w:val="0"/>
          <w:divBdr>
            <w:top w:val="none" w:sz="0" w:space="0" w:color="auto"/>
            <w:left w:val="none" w:sz="0" w:space="0" w:color="auto"/>
            <w:bottom w:val="none" w:sz="0" w:space="0" w:color="auto"/>
            <w:right w:val="none" w:sz="0" w:space="0" w:color="auto"/>
          </w:divBdr>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3201141">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917545041">
          <w:marLeft w:val="360"/>
          <w:marRight w:val="0"/>
          <w:marTop w:val="2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207179478">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835146">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87753210">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7172436">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10259316">
      <w:bodyDiv w:val="1"/>
      <w:marLeft w:val="0"/>
      <w:marRight w:val="0"/>
      <w:marTop w:val="0"/>
      <w:marBottom w:val="0"/>
      <w:divBdr>
        <w:top w:val="none" w:sz="0" w:space="0" w:color="auto"/>
        <w:left w:val="none" w:sz="0" w:space="0" w:color="auto"/>
        <w:bottom w:val="none" w:sz="0" w:space="0" w:color="auto"/>
        <w:right w:val="none" w:sz="0" w:space="0" w:color="auto"/>
      </w:divBdr>
    </w:div>
    <w:div w:id="1724210401">
      <w:bodyDiv w:val="1"/>
      <w:marLeft w:val="0"/>
      <w:marRight w:val="0"/>
      <w:marTop w:val="0"/>
      <w:marBottom w:val="0"/>
      <w:divBdr>
        <w:top w:val="none" w:sz="0" w:space="0" w:color="auto"/>
        <w:left w:val="none" w:sz="0" w:space="0" w:color="auto"/>
        <w:bottom w:val="none" w:sz="0" w:space="0" w:color="auto"/>
        <w:right w:val="none" w:sz="0" w:space="0" w:color="auto"/>
      </w:divBdr>
    </w:div>
    <w:div w:id="1732843931">
      <w:bodyDiv w:val="1"/>
      <w:marLeft w:val="0"/>
      <w:marRight w:val="0"/>
      <w:marTop w:val="0"/>
      <w:marBottom w:val="0"/>
      <w:divBdr>
        <w:top w:val="none" w:sz="0" w:space="0" w:color="auto"/>
        <w:left w:val="none" w:sz="0" w:space="0" w:color="auto"/>
        <w:bottom w:val="none" w:sz="0" w:space="0" w:color="auto"/>
        <w:right w:val="none" w:sz="0" w:space="0" w:color="auto"/>
      </w:divBdr>
    </w:div>
    <w:div w:id="1762721843">
      <w:bodyDiv w:val="1"/>
      <w:marLeft w:val="0"/>
      <w:marRight w:val="0"/>
      <w:marTop w:val="0"/>
      <w:marBottom w:val="0"/>
      <w:divBdr>
        <w:top w:val="none" w:sz="0" w:space="0" w:color="auto"/>
        <w:left w:val="none" w:sz="0" w:space="0" w:color="auto"/>
        <w:bottom w:val="none" w:sz="0" w:space="0" w:color="auto"/>
        <w:right w:val="none" w:sz="0" w:space="0" w:color="auto"/>
      </w:divBdr>
    </w:div>
    <w:div w:id="1779717645">
      <w:bodyDiv w:val="1"/>
      <w:marLeft w:val="0"/>
      <w:marRight w:val="0"/>
      <w:marTop w:val="0"/>
      <w:marBottom w:val="0"/>
      <w:divBdr>
        <w:top w:val="none" w:sz="0" w:space="0" w:color="auto"/>
        <w:left w:val="none" w:sz="0" w:space="0" w:color="auto"/>
        <w:bottom w:val="none" w:sz="0" w:space="0" w:color="auto"/>
        <w:right w:val="none" w:sz="0" w:space="0" w:color="auto"/>
      </w:divBdr>
    </w:div>
    <w:div w:id="1785348364">
      <w:bodyDiv w:val="1"/>
      <w:marLeft w:val="0"/>
      <w:marRight w:val="0"/>
      <w:marTop w:val="0"/>
      <w:marBottom w:val="0"/>
      <w:divBdr>
        <w:top w:val="none" w:sz="0" w:space="0" w:color="auto"/>
        <w:left w:val="none" w:sz="0" w:space="0" w:color="auto"/>
        <w:bottom w:val="none" w:sz="0" w:space="0" w:color="auto"/>
        <w:right w:val="none" w:sz="0" w:space="0" w:color="auto"/>
      </w:divBdr>
    </w:div>
    <w:div w:id="1811901846">
      <w:bodyDiv w:val="1"/>
      <w:marLeft w:val="0"/>
      <w:marRight w:val="0"/>
      <w:marTop w:val="0"/>
      <w:marBottom w:val="0"/>
      <w:divBdr>
        <w:top w:val="none" w:sz="0" w:space="0" w:color="auto"/>
        <w:left w:val="none" w:sz="0" w:space="0" w:color="auto"/>
        <w:bottom w:val="none" w:sz="0" w:space="0" w:color="auto"/>
        <w:right w:val="none" w:sz="0" w:space="0" w:color="auto"/>
      </w:divBdr>
      <w:divsChild>
        <w:div w:id="394739005">
          <w:marLeft w:val="547"/>
          <w:marRight w:val="0"/>
          <w:marTop w:val="115"/>
          <w:marBottom w:val="0"/>
          <w:divBdr>
            <w:top w:val="none" w:sz="0" w:space="0" w:color="auto"/>
            <w:left w:val="none" w:sz="0" w:space="0" w:color="auto"/>
            <w:bottom w:val="none" w:sz="0" w:space="0" w:color="auto"/>
            <w:right w:val="none" w:sz="0" w:space="0" w:color="auto"/>
          </w:divBdr>
        </w:div>
        <w:div w:id="2006933136">
          <w:marLeft w:val="1166"/>
          <w:marRight w:val="0"/>
          <w:marTop w:val="96"/>
          <w:marBottom w:val="0"/>
          <w:divBdr>
            <w:top w:val="none" w:sz="0" w:space="0" w:color="auto"/>
            <w:left w:val="none" w:sz="0" w:space="0" w:color="auto"/>
            <w:bottom w:val="none" w:sz="0" w:space="0" w:color="auto"/>
            <w:right w:val="none" w:sz="0" w:space="0" w:color="auto"/>
          </w:divBdr>
        </w:div>
        <w:div w:id="1646809518">
          <w:marLeft w:val="1166"/>
          <w:marRight w:val="0"/>
          <w:marTop w:val="96"/>
          <w:marBottom w:val="0"/>
          <w:divBdr>
            <w:top w:val="none" w:sz="0" w:space="0" w:color="auto"/>
            <w:left w:val="none" w:sz="0" w:space="0" w:color="auto"/>
            <w:bottom w:val="none" w:sz="0" w:space="0" w:color="auto"/>
            <w:right w:val="none" w:sz="0" w:space="0" w:color="auto"/>
          </w:divBdr>
        </w:div>
        <w:div w:id="1478719953">
          <w:marLeft w:val="1166"/>
          <w:marRight w:val="0"/>
          <w:marTop w:val="96"/>
          <w:marBottom w:val="0"/>
          <w:divBdr>
            <w:top w:val="none" w:sz="0" w:space="0" w:color="auto"/>
            <w:left w:val="none" w:sz="0" w:space="0" w:color="auto"/>
            <w:bottom w:val="none" w:sz="0" w:space="0" w:color="auto"/>
            <w:right w:val="none" w:sz="0" w:space="0" w:color="auto"/>
          </w:divBdr>
        </w:div>
        <w:div w:id="100221739">
          <w:marLeft w:val="1166"/>
          <w:marRight w:val="0"/>
          <w:marTop w:val="96"/>
          <w:marBottom w:val="0"/>
          <w:divBdr>
            <w:top w:val="none" w:sz="0" w:space="0" w:color="auto"/>
            <w:left w:val="none" w:sz="0" w:space="0" w:color="auto"/>
            <w:bottom w:val="none" w:sz="0" w:space="0" w:color="auto"/>
            <w:right w:val="none" w:sz="0" w:space="0" w:color="auto"/>
          </w:divBdr>
        </w:div>
        <w:div w:id="531305740">
          <w:marLeft w:val="1166"/>
          <w:marRight w:val="0"/>
          <w:marTop w:val="96"/>
          <w:marBottom w:val="0"/>
          <w:divBdr>
            <w:top w:val="none" w:sz="0" w:space="0" w:color="auto"/>
            <w:left w:val="none" w:sz="0" w:space="0" w:color="auto"/>
            <w:bottom w:val="none" w:sz="0" w:space="0" w:color="auto"/>
            <w:right w:val="none" w:sz="0" w:space="0" w:color="auto"/>
          </w:divBdr>
        </w:div>
      </w:divsChild>
    </w:div>
    <w:div w:id="1822194268">
      <w:bodyDiv w:val="1"/>
      <w:marLeft w:val="0"/>
      <w:marRight w:val="0"/>
      <w:marTop w:val="0"/>
      <w:marBottom w:val="0"/>
      <w:divBdr>
        <w:top w:val="none" w:sz="0" w:space="0" w:color="auto"/>
        <w:left w:val="none" w:sz="0" w:space="0" w:color="auto"/>
        <w:bottom w:val="none" w:sz="0" w:space="0" w:color="auto"/>
        <w:right w:val="none" w:sz="0" w:space="0" w:color="auto"/>
      </w:divBdr>
      <w:divsChild>
        <w:div w:id="897977267">
          <w:marLeft w:val="1080"/>
          <w:marRight w:val="0"/>
          <w:marTop w:val="96"/>
          <w:marBottom w:val="0"/>
          <w:divBdr>
            <w:top w:val="none" w:sz="0" w:space="0" w:color="auto"/>
            <w:left w:val="none" w:sz="0" w:space="0" w:color="auto"/>
            <w:bottom w:val="none" w:sz="0" w:space="0" w:color="auto"/>
            <w:right w:val="none" w:sz="0" w:space="0" w:color="auto"/>
          </w:divBdr>
        </w:div>
      </w:divsChild>
    </w:div>
    <w:div w:id="1829714106">
      <w:bodyDiv w:val="1"/>
      <w:marLeft w:val="0"/>
      <w:marRight w:val="0"/>
      <w:marTop w:val="0"/>
      <w:marBottom w:val="0"/>
      <w:divBdr>
        <w:top w:val="none" w:sz="0" w:space="0" w:color="auto"/>
        <w:left w:val="none" w:sz="0" w:space="0" w:color="auto"/>
        <w:bottom w:val="none" w:sz="0" w:space="0" w:color="auto"/>
        <w:right w:val="none" w:sz="0" w:space="0" w:color="auto"/>
      </w:divBdr>
      <w:divsChild>
        <w:div w:id="1043021070">
          <w:marLeft w:val="274"/>
          <w:marRight w:val="0"/>
          <w:marTop w:val="0"/>
          <w:marBottom w:val="0"/>
          <w:divBdr>
            <w:top w:val="none" w:sz="0" w:space="0" w:color="auto"/>
            <w:left w:val="none" w:sz="0" w:space="0" w:color="auto"/>
            <w:bottom w:val="none" w:sz="0" w:space="0" w:color="auto"/>
            <w:right w:val="none" w:sz="0" w:space="0" w:color="auto"/>
          </w:divBdr>
        </w:div>
        <w:div w:id="1444690224">
          <w:marLeft w:val="274"/>
          <w:marRight w:val="0"/>
          <w:marTop w:val="0"/>
          <w:marBottom w:val="0"/>
          <w:divBdr>
            <w:top w:val="none" w:sz="0" w:space="0" w:color="auto"/>
            <w:left w:val="none" w:sz="0" w:space="0" w:color="auto"/>
            <w:bottom w:val="none" w:sz="0" w:space="0" w:color="auto"/>
            <w:right w:val="none" w:sz="0" w:space="0" w:color="auto"/>
          </w:divBdr>
        </w:div>
        <w:div w:id="577637700">
          <w:marLeft w:val="274"/>
          <w:marRight w:val="0"/>
          <w:marTop w:val="0"/>
          <w:marBottom w:val="0"/>
          <w:divBdr>
            <w:top w:val="none" w:sz="0" w:space="0" w:color="auto"/>
            <w:left w:val="none" w:sz="0" w:space="0" w:color="auto"/>
            <w:bottom w:val="none" w:sz="0" w:space="0" w:color="auto"/>
            <w:right w:val="none" w:sz="0" w:space="0" w:color="auto"/>
          </w:divBdr>
        </w:div>
      </w:divsChild>
    </w:div>
    <w:div w:id="1842428128">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7230588">
      <w:bodyDiv w:val="1"/>
      <w:marLeft w:val="0"/>
      <w:marRight w:val="0"/>
      <w:marTop w:val="0"/>
      <w:marBottom w:val="0"/>
      <w:divBdr>
        <w:top w:val="none" w:sz="0" w:space="0" w:color="auto"/>
        <w:left w:val="none" w:sz="0" w:space="0" w:color="auto"/>
        <w:bottom w:val="none" w:sz="0" w:space="0" w:color="auto"/>
        <w:right w:val="none" w:sz="0" w:space="0" w:color="auto"/>
      </w:divBdr>
    </w:div>
    <w:div w:id="1869027956">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8490080">
      <w:bodyDiv w:val="1"/>
      <w:marLeft w:val="0"/>
      <w:marRight w:val="0"/>
      <w:marTop w:val="0"/>
      <w:marBottom w:val="0"/>
      <w:divBdr>
        <w:top w:val="none" w:sz="0" w:space="0" w:color="auto"/>
        <w:left w:val="none" w:sz="0" w:space="0" w:color="auto"/>
        <w:bottom w:val="none" w:sz="0" w:space="0" w:color="auto"/>
        <w:right w:val="none" w:sz="0" w:space="0" w:color="auto"/>
      </w:divBdr>
      <w:divsChild>
        <w:div w:id="2070419112">
          <w:marLeft w:val="547"/>
          <w:marRight w:val="0"/>
          <w:marTop w:val="106"/>
          <w:marBottom w:val="0"/>
          <w:divBdr>
            <w:top w:val="none" w:sz="0" w:space="0" w:color="auto"/>
            <w:left w:val="none" w:sz="0" w:space="0" w:color="auto"/>
            <w:bottom w:val="none" w:sz="0" w:space="0" w:color="auto"/>
            <w:right w:val="none" w:sz="0" w:space="0" w:color="auto"/>
          </w:divBdr>
        </w:div>
        <w:div w:id="858933174">
          <w:marLeft w:val="1166"/>
          <w:marRight w:val="0"/>
          <w:marTop w:val="86"/>
          <w:marBottom w:val="0"/>
          <w:divBdr>
            <w:top w:val="none" w:sz="0" w:space="0" w:color="auto"/>
            <w:left w:val="none" w:sz="0" w:space="0" w:color="auto"/>
            <w:bottom w:val="none" w:sz="0" w:space="0" w:color="auto"/>
            <w:right w:val="none" w:sz="0" w:space="0" w:color="auto"/>
          </w:divBdr>
        </w:div>
        <w:div w:id="1498184860">
          <w:marLeft w:val="1166"/>
          <w:marRight w:val="0"/>
          <w:marTop w:val="86"/>
          <w:marBottom w:val="0"/>
          <w:divBdr>
            <w:top w:val="none" w:sz="0" w:space="0" w:color="auto"/>
            <w:left w:val="none" w:sz="0" w:space="0" w:color="auto"/>
            <w:bottom w:val="none" w:sz="0" w:space="0" w:color="auto"/>
            <w:right w:val="none" w:sz="0" w:space="0" w:color="auto"/>
          </w:divBdr>
        </w:div>
        <w:div w:id="539828824">
          <w:marLeft w:val="1166"/>
          <w:marRight w:val="0"/>
          <w:marTop w:val="86"/>
          <w:marBottom w:val="0"/>
          <w:divBdr>
            <w:top w:val="none" w:sz="0" w:space="0" w:color="auto"/>
            <w:left w:val="none" w:sz="0" w:space="0" w:color="auto"/>
            <w:bottom w:val="none" w:sz="0" w:space="0" w:color="auto"/>
            <w:right w:val="none" w:sz="0" w:space="0" w:color="auto"/>
          </w:divBdr>
        </w:div>
        <w:div w:id="597063518">
          <w:marLeft w:val="1166"/>
          <w:marRight w:val="0"/>
          <w:marTop w:val="86"/>
          <w:marBottom w:val="0"/>
          <w:divBdr>
            <w:top w:val="none" w:sz="0" w:space="0" w:color="auto"/>
            <w:left w:val="none" w:sz="0" w:space="0" w:color="auto"/>
            <w:bottom w:val="none" w:sz="0" w:space="0" w:color="auto"/>
            <w:right w:val="none" w:sz="0" w:space="0" w:color="auto"/>
          </w:divBdr>
        </w:div>
      </w:divsChild>
    </w:div>
    <w:div w:id="1888754980">
      <w:bodyDiv w:val="1"/>
      <w:marLeft w:val="0"/>
      <w:marRight w:val="0"/>
      <w:marTop w:val="0"/>
      <w:marBottom w:val="0"/>
      <w:divBdr>
        <w:top w:val="none" w:sz="0" w:space="0" w:color="auto"/>
        <w:left w:val="none" w:sz="0" w:space="0" w:color="auto"/>
        <w:bottom w:val="none" w:sz="0" w:space="0" w:color="auto"/>
        <w:right w:val="none" w:sz="0" w:space="0" w:color="auto"/>
      </w:divBdr>
      <w:divsChild>
        <w:div w:id="844979479">
          <w:marLeft w:val="1800"/>
          <w:marRight w:val="0"/>
          <w:marTop w:val="86"/>
          <w:marBottom w:val="0"/>
          <w:divBdr>
            <w:top w:val="none" w:sz="0" w:space="0" w:color="auto"/>
            <w:left w:val="none" w:sz="0" w:space="0" w:color="auto"/>
            <w:bottom w:val="none" w:sz="0" w:space="0" w:color="auto"/>
            <w:right w:val="none" w:sz="0" w:space="0" w:color="auto"/>
          </w:divBdr>
        </w:div>
        <w:div w:id="896361195">
          <w:marLeft w:val="1800"/>
          <w:marRight w:val="0"/>
          <w:marTop w:val="8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5334308">
      <w:bodyDiv w:val="1"/>
      <w:marLeft w:val="0"/>
      <w:marRight w:val="0"/>
      <w:marTop w:val="0"/>
      <w:marBottom w:val="0"/>
      <w:divBdr>
        <w:top w:val="none" w:sz="0" w:space="0" w:color="auto"/>
        <w:left w:val="none" w:sz="0" w:space="0" w:color="auto"/>
        <w:bottom w:val="none" w:sz="0" w:space="0" w:color="auto"/>
        <w:right w:val="none" w:sz="0" w:space="0" w:color="auto"/>
      </w:divBdr>
    </w:div>
    <w:div w:id="1931041215">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1663185">
      <w:bodyDiv w:val="1"/>
      <w:marLeft w:val="0"/>
      <w:marRight w:val="0"/>
      <w:marTop w:val="0"/>
      <w:marBottom w:val="0"/>
      <w:divBdr>
        <w:top w:val="none" w:sz="0" w:space="0" w:color="auto"/>
        <w:left w:val="none" w:sz="0" w:space="0" w:color="auto"/>
        <w:bottom w:val="none" w:sz="0" w:space="0" w:color="auto"/>
        <w:right w:val="none" w:sz="0" w:space="0" w:color="auto"/>
      </w:divBdr>
    </w:div>
    <w:div w:id="1975139485">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4652555">
      <w:bodyDiv w:val="1"/>
      <w:marLeft w:val="0"/>
      <w:marRight w:val="0"/>
      <w:marTop w:val="0"/>
      <w:marBottom w:val="0"/>
      <w:divBdr>
        <w:top w:val="none" w:sz="0" w:space="0" w:color="auto"/>
        <w:left w:val="none" w:sz="0" w:space="0" w:color="auto"/>
        <w:bottom w:val="none" w:sz="0" w:space="0" w:color="auto"/>
        <w:right w:val="none" w:sz="0" w:space="0" w:color="auto"/>
      </w:divBdr>
    </w:div>
    <w:div w:id="1999070856">
      <w:bodyDiv w:val="1"/>
      <w:marLeft w:val="0"/>
      <w:marRight w:val="0"/>
      <w:marTop w:val="0"/>
      <w:marBottom w:val="0"/>
      <w:divBdr>
        <w:top w:val="none" w:sz="0" w:space="0" w:color="auto"/>
        <w:left w:val="none" w:sz="0" w:space="0" w:color="auto"/>
        <w:bottom w:val="none" w:sz="0" w:space="0" w:color="auto"/>
        <w:right w:val="none" w:sz="0" w:space="0" w:color="auto"/>
      </w:divBdr>
    </w:div>
    <w:div w:id="2026788385">
      <w:bodyDiv w:val="1"/>
      <w:marLeft w:val="0"/>
      <w:marRight w:val="0"/>
      <w:marTop w:val="0"/>
      <w:marBottom w:val="0"/>
      <w:divBdr>
        <w:top w:val="none" w:sz="0" w:space="0" w:color="auto"/>
        <w:left w:val="none" w:sz="0" w:space="0" w:color="auto"/>
        <w:bottom w:val="none" w:sz="0" w:space="0" w:color="auto"/>
        <w:right w:val="none" w:sz="0" w:space="0" w:color="auto"/>
      </w:divBdr>
    </w:div>
    <w:div w:id="2028214955">
      <w:bodyDiv w:val="1"/>
      <w:marLeft w:val="0"/>
      <w:marRight w:val="0"/>
      <w:marTop w:val="0"/>
      <w:marBottom w:val="0"/>
      <w:divBdr>
        <w:top w:val="none" w:sz="0" w:space="0" w:color="auto"/>
        <w:left w:val="none" w:sz="0" w:space="0" w:color="auto"/>
        <w:bottom w:val="none" w:sz="0" w:space="0" w:color="auto"/>
        <w:right w:val="none" w:sz="0" w:space="0" w:color="auto"/>
      </w:divBdr>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52264765">
      <w:bodyDiv w:val="1"/>
      <w:marLeft w:val="0"/>
      <w:marRight w:val="0"/>
      <w:marTop w:val="0"/>
      <w:marBottom w:val="0"/>
      <w:divBdr>
        <w:top w:val="none" w:sz="0" w:space="0" w:color="auto"/>
        <w:left w:val="none" w:sz="0" w:space="0" w:color="auto"/>
        <w:bottom w:val="none" w:sz="0" w:space="0" w:color="auto"/>
        <w:right w:val="none" w:sz="0" w:space="0" w:color="auto"/>
      </w:divBdr>
    </w:div>
    <w:div w:id="208071491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86756300">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7851030">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image" Target="media/image9.png"/><Relationship Id="rId39" Type="http://schemas.openxmlformats.org/officeDocument/2006/relationships/image" Target="media/image22.wmf"/><Relationship Id="rId21" Type="http://schemas.openxmlformats.org/officeDocument/2006/relationships/image" Target="media/image6.wmf"/><Relationship Id="rId34" Type="http://schemas.openxmlformats.org/officeDocument/2006/relationships/image" Target="media/image17.png"/><Relationship Id="rId42" Type="http://schemas.openxmlformats.org/officeDocument/2006/relationships/image" Target="media/image23.wmf"/><Relationship Id="rId47" Type="http://schemas.openxmlformats.org/officeDocument/2006/relationships/image" Target="media/image26.emf"/><Relationship Id="rId50" Type="http://schemas.openxmlformats.org/officeDocument/2006/relationships/oleObject" Target="embeddings/Microsoft_Visio_2003-2010_Drawing3.vsd"/><Relationship Id="rId55"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wmf"/><Relationship Id="rId17" Type="http://schemas.openxmlformats.org/officeDocument/2006/relationships/oleObject" Target="embeddings/oleObject4.bin"/><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package" Target="embeddings/Microsoft_Visio_Drawing.vsdx"/><Relationship Id="rId2" Type="http://schemas.openxmlformats.org/officeDocument/2006/relationships/customXml" Target="../customXml/item2.xml"/><Relationship Id="rId16" Type="http://schemas.openxmlformats.org/officeDocument/2006/relationships/oleObject" Target="embeddings/oleObject3.bin"/><Relationship Id="rId20" Type="http://schemas.openxmlformats.org/officeDocument/2006/relationships/image" Target="media/image5.emf"/><Relationship Id="rId29" Type="http://schemas.openxmlformats.org/officeDocument/2006/relationships/image" Target="media/image12.png"/><Relationship Id="rId41" Type="http://schemas.openxmlformats.org/officeDocument/2006/relationships/oleObject" Target="embeddings/oleObject7.bin"/><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Microsoft_Visio_2003-2010_Drawing.vsd"/><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oleObject" Target="embeddings/oleObject6.bin"/><Relationship Id="rId45" Type="http://schemas.openxmlformats.org/officeDocument/2006/relationships/image" Target="media/image25.emf"/><Relationship Id="rId53"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2.wmf"/><Relationship Id="rId23" Type="http://schemas.openxmlformats.org/officeDocument/2006/relationships/image" Target="media/image7.emf"/><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27.emf"/><Relationship Id="rId10" Type="http://schemas.openxmlformats.org/officeDocument/2006/relationships/footnotes" Target="footnotes.xml"/><Relationship Id="rId19" Type="http://schemas.openxmlformats.org/officeDocument/2006/relationships/image" Target="media/image4.emf"/><Relationship Id="rId31" Type="http://schemas.openxmlformats.org/officeDocument/2006/relationships/image" Target="media/image14.png"/><Relationship Id="rId44" Type="http://schemas.openxmlformats.org/officeDocument/2006/relationships/oleObject" Target="embeddings/Microsoft_Visio_2003-2010_Drawing1.vsd"/><Relationship Id="rId52"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oleObject" Target="embeddings/oleObject2.bin"/><Relationship Id="rId22" Type="http://schemas.openxmlformats.org/officeDocument/2006/relationships/oleObject" Target="embeddings/oleObject5.bin"/><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4.emf"/><Relationship Id="rId48" Type="http://schemas.openxmlformats.org/officeDocument/2006/relationships/oleObject" Target="embeddings/Microsoft_Visio_2003-2010_Drawing2.vsd"/><Relationship Id="rId56"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28.png"/><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HR33RHYHUWRF-4-7239</_dlc_DocId>
    <_dlc_DocIdUrl xmlns="c06861ca-3f08-4d07-bff7-bb15bac121f4">
      <Url>https://projects.qualcomm.com/sites/pentari/_layouts/15/DocIdRedir.aspx?ID=HR33RHYHUWRF-4-7239</Url>
      <Description>HR33RHYHUWRF-4-7239</Description>
    </_dlc_DocIdUrl>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85540C-FE5C-4354-BE5A-E0652EDA2CF6}">
  <ds:schemaRefs>
    <ds:schemaRef ds:uri="http://schemas.microsoft.com/sharepoint/events"/>
  </ds:schemaRefs>
</ds:datastoreItem>
</file>

<file path=customXml/itemProps2.xml><?xml version="1.0" encoding="utf-8"?>
<ds:datastoreItem xmlns:ds="http://schemas.openxmlformats.org/officeDocument/2006/customXml" ds:itemID="{6F45A92A-9E75-4A75-BF61-66929B64B2A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4.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c06861ca-3f08-4d07-bff7-bb15bac121f4"/>
  </ds:schemaRefs>
</ds:datastoreItem>
</file>

<file path=customXml/itemProps5.xml><?xml version="1.0" encoding="utf-8"?>
<ds:datastoreItem xmlns:ds="http://schemas.openxmlformats.org/officeDocument/2006/customXml" ds:itemID="{F4E54FB0-7C9B-49E9-8CBC-AA5A1E0503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46</Pages>
  <Words>10796</Words>
  <Characters>61539</Characters>
  <Application>Microsoft Office Word</Application>
  <DocSecurity>0</DocSecurity>
  <Lines>512</Lines>
  <Paragraphs>144</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72191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creator>Qualcomm Inc.</dc:creator>
  <cp:lastModifiedBy>Kianoush Hosseini</cp:lastModifiedBy>
  <cp:revision>2</cp:revision>
  <cp:lastPrinted>2018-11-11T01:04:00Z</cp:lastPrinted>
  <dcterms:created xsi:type="dcterms:W3CDTF">2019-01-23T06:09:00Z</dcterms:created>
  <dcterms:modified xsi:type="dcterms:W3CDTF">2019-01-23T06:09:00Z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534b20bc-b7db-4686-a001-a2a580fa14bc</vt:lpwstr>
  </property>
  <property fmtid="{D5CDD505-2E9C-101B-9397-08002B2CF9AE}" pid="4" name="ContentTypeId">
    <vt:lpwstr>0x010100BC29BFD66497B943AA3B102F0C7B1355</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sflag">
    <vt:lpwstr>1382515179</vt:lpwstr>
  </property>
  <property fmtid="{D5CDD505-2E9C-101B-9397-08002B2CF9AE}" pid="12" name="_ms_pID_725343_00">
    <vt:lpwstr>_ms_pID_725343</vt:lpwstr>
  </property>
  <property fmtid="{D5CDD505-2E9C-101B-9397-08002B2CF9AE}" pid="13" name="_ms_pID_7253432_00">
    <vt:lpwstr>_ms_pID_7253432</vt:lpwstr>
  </property>
  <property fmtid="{D5CDD505-2E9C-101B-9397-08002B2CF9AE}" pid="14" name="EmailCc">
    <vt:lpwstr/>
  </property>
  <property fmtid="{D5CDD505-2E9C-101B-9397-08002B2CF9AE}" pid="15" name="_ms_pID_7253431_00">
    <vt:lpwstr>_ms_pID_7253431</vt:lpwstr>
  </property>
  <property fmtid="{D5CDD505-2E9C-101B-9397-08002B2CF9AE}" pid="16" name="IconOverlay">
    <vt:lpwstr/>
  </property>
  <property fmtid="{D5CDD505-2E9C-101B-9397-08002B2CF9AE}" pid="17"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8" name="EmailSubject">
    <vt:lpwstr/>
  </property>
</Properties>
</file>